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7B62" w:rsidRPr="00841BCD" w:rsidRDefault="00621FCE" w:rsidP="00597B62">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E75D00">
        <w:rPr>
          <w:rFonts w:ascii="Arial" w:hAnsi="Arial" w:cs="Arial"/>
          <w:b/>
          <w:sz w:val="24"/>
        </w:rPr>
        <w:t xml:space="preserve">3GPP TSG-RAN WG4 Meeting </w:t>
      </w:r>
      <w:r w:rsidRPr="00E75D00">
        <w:rPr>
          <w:rFonts w:ascii="Arial" w:hAnsi="Arial" w:cs="Arial" w:hint="eastAsia"/>
          <w:b/>
          <w:sz w:val="24"/>
          <w:lang w:eastAsia="zh-CN"/>
        </w:rPr>
        <w:t>#9</w:t>
      </w:r>
      <w:r>
        <w:rPr>
          <w:rFonts w:ascii="Arial" w:eastAsia="宋体" w:hAnsi="Arial" w:cs="Arial" w:hint="eastAsia"/>
          <w:b/>
          <w:sz w:val="24"/>
          <w:lang w:eastAsia="zh-CN"/>
        </w:rPr>
        <w:t>2</w:t>
      </w:r>
      <w:r w:rsidR="00597B62" w:rsidRPr="00841BCD">
        <w:rPr>
          <w:rFonts w:ascii="Arial" w:eastAsia="宋体" w:hAnsi="Arial" w:cs="Times New Roman"/>
          <w:b/>
          <w:sz w:val="24"/>
          <w:szCs w:val="20"/>
          <w:lang w:val="en-GB"/>
        </w:rPr>
        <w:t xml:space="preserve">                </w:t>
      </w:r>
      <w:r w:rsidR="00597B62" w:rsidRPr="00841BCD">
        <w:rPr>
          <w:rFonts w:ascii="Arial" w:eastAsia="宋体" w:hAnsi="Arial" w:cs="Times New Roman"/>
          <w:b/>
          <w:bCs/>
          <w:sz w:val="24"/>
          <w:szCs w:val="20"/>
          <w:lang w:val="en-GB"/>
        </w:rPr>
        <w:tab/>
      </w:r>
      <w:bookmarkStart w:id="2" w:name="_GoBack"/>
      <w:r w:rsidR="00DD2B29" w:rsidRPr="00DD2B29">
        <w:rPr>
          <w:rFonts w:ascii="Arial" w:eastAsia="宋体" w:hAnsi="Arial" w:cs="Times New Roman"/>
          <w:b/>
          <w:bCs/>
          <w:sz w:val="24"/>
          <w:szCs w:val="20"/>
          <w:lang w:val="en-GB" w:eastAsia="ja-JP"/>
        </w:rPr>
        <w:t>R4-1910005</w:t>
      </w:r>
      <w:bookmarkEnd w:id="2"/>
    </w:p>
    <w:p w:rsidR="00597B62" w:rsidRDefault="00621FCE" w:rsidP="00597B62">
      <w:pPr>
        <w:tabs>
          <w:tab w:val="left" w:pos="3560"/>
        </w:tabs>
        <w:spacing w:before="0" w:after="0" w:line="240" w:lineRule="auto"/>
        <w:jc w:val="both"/>
        <w:rPr>
          <w:rFonts w:ascii="Arial" w:eastAsia="宋体" w:hAnsi="Arial" w:cs="Times New Roman"/>
          <w:b/>
          <w:sz w:val="24"/>
          <w:szCs w:val="24"/>
          <w:lang w:eastAsia="zh-CN"/>
        </w:rPr>
      </w:pPr>
      <w:r>
        <w:rPr>
          <w:rFonts w:ascii="Arial" w:hAnsi="Arial"/>
          <w:b/>
          <w:sz w:val="24"/>
          <w:lang w:eastAsia="zh-CN"/>
        </w:rPr>
        <w:t>Ljubljana</w:t>
      </w:r>
      <w:r>
        <w:rPr>
          <w:rFonts w:ascii="Arial" w:hAnsi="Arial" w:hint="eastAsia"/>
          <w:b/>
          <w:sz w:val="24"/>
          <w:lang w:eastAsia="zh-CN"/>
        </w:rPr>
        <w:t xml:space="preserve">, </w:t>
      </w:r>
      <w:r w:rsidRPr="00973D39">
        <w:rPr>
          <w:rFonts w:ascii="Arial" w:hAnsi="Arial"/>
          <w:b/>
          <w:sz w:val="24"/>
          <w:lang w:eastAsia="zh-CN"/>
        </w:rPr>
        <w:t>SI</w:t>
      </w:r>
      <w:r>
        <w:rPr>
          <w:rFonts w:ascii="Arial" w:hAnsi="Arial"/>
          <w:b/>
          <w:sz w:val="24"/>
          <w:lang w:eastAsia="zh-CN"/>
        </w:rPr>
        <w:t>,</w:t>
      </w:r>
      <w:r w:rsidRPr="00F24C30">
        <w:rPr>
          <w:rFonts w:ascii="Arial" w:hAnsi="Arial"/>
          <w:b/>
          <w:sz w:val="24"/>
          <w:lang w:eastAsia="zh-CN"/>
        </w:rPr>
        <w:t xml:space="preserve"> </w:t>
      </w:r>
      <w:r w:rsidRPr="00973D39">
        <w:rPr>
          <w:rFonts w:ascii="Arial" w:hAnsi="Arial"/>
          <w:b/>
          <w:sz w:val="24"/>
          <w:lang w:eastAsia="zh-CN"/>
        </w:rPr>
        <w:t>26 - 30 Aug</w:t>
      </w:r>
      <w:r w:rsidRPr="007D5E3C">
        <w:rPr>
          <w:rFonts w:ascii="Arial" w:eastAsia="宋体" w:hAnsi="Arial" w:hint="eastAsia"/>
          <w:b/>
          <w:sz w:val="24"/>
          <w:lang w:eastAsia="zh-CN"/>
        </w:rPr>
        <w:t>,</w:t>
      </w:r>
      <w:r w:rsidRPr="00973D39">
        <w:rPr>
          <w:rFonts w:ascii="Arial" w:hAnsi="Arial"/>
          <w:b/>
          <w:sz w:val="24"/>
          <w:lang w:eastAsia="zh-CN"/>
        </w:rPr>
        <w:t xml:space="preserve"> 2019</w:t>
      </w:r>
    </w:p>
    <w:p w:rsidR="00A94FDA" w:rsidRPr="00A94FDA" w:rsidRDefault="00A94FDA" w:rsidP="00597B62">
      <w:pPr>
        <w:tabs>
          <w:tab w:val="left" w:pos="3560"/>
        </w:tabs>
        <w:spacing w:before="0" w:after="0" w:line="240" w:lineRule="auto"/>
        <w:jc w:val="both"/>
        <w:rPr>
          <w:rFonts w:ascii="Arial" w:eastAsia="宋体" w:hAnsi="Arial" w:cs="Times New Roman"/>
          <w:b/>
          <w:sz w:val="24"/>
          <w:szCs w:val="24"/>
          <w:lang w:eastAsia="zh-CN"/>
        </w:rPr>
      </w:pPr>
    </w:p>
    <w:p w:rsidR="00597B62" w:rsidRPr="00597B62" w:rsidRDefault="00597B62" w:rsidP="00597B62">
      <w:pPr>
        <w:tabs>
          <w:tab w:val="left" w:pos="1800"/>
          <w:tab w:val="right" w:pos="9072"/>
        </w:tabs>
        <w:spacing w:before="0" w:after="60" w:line="240" w:lineRule="auto"/>
        <w:jc w:val="both"/>
        <w:rPr>
          <w:rFonts w:ascii="Arial" w:eastAsia="宋体" w:hAnsi="Arial" w:cs="Times New Roman"/>
          <w:b/>
          <w:sz w:val="24"/>
          <w:szCs w:val="24"/>
          <w:lang w:eastAsia="zh-CN"/>
        </w:rPr>
      </w:pPr>
      <w:r w:rsidRPr="00597B62">
        <w:rPr>
          <w:rFonts w:ascii="Arial" w:eastAsia="MS Mincho" w:hAnsi="Arial" w:cs="Times New Roman"/>
          <w:b/>
          <w:sz w:val="24"/>
          <w:szCs w:val="24"/>
        </w:rPr>
        <w:t>Source:</w:t>
      </w:r>
      <w:r w:rsidRPr="00597B62">
        <w:rPr>
          <w:rFonts w:ascii="Arial" w:eastAsia="MS Mincho" w:hAnsi="Arial" w:cs="Times New Roman"/>
          <w:b/>
          <w:sz w:val="24"/>
          <w:szCs w:val="24"/>
        </w:rPr>
        <w:tab/>
      </w:r>
      <w:r w:rsidRPr="00597B62">
        <w:rPr>
          <w:rFonts w:ascii="Arial" w:eastAsia="宋体" w:hAnsi="Arial" w:cs="Times New Roman" w:hint="eastAsia"/>
          <w:b/>
          <w:sz w:val="24"/>
          <w:szCs w:val="24"/>
          <w:lang w:eastAsia="zh-CN"/>
        </w:rPr>
        <w:t>China Telecom</w:t>
      </w:r>
    </w:p>
    <w:p w:rsidR="00597B62" w:rsidRPr="00597B62" w:rsidRDefault="00597B62" w:rsidP="00597B62">
      <w:pPr>
        <w:tabs>
          <w:tab w:val="left" w:pos="1800"/>
          <w:tab w:val="right" w:pos="9072"/>
        </w:tabs>
        <w:spacing w:before="0" w:after="60" w:line="240" w:lineRule="auto"/>
        <w:rPr>
          <w:rFonts w:ascii="Arial" w:eastAsia="宋体" w:hAnsi="Arial" w:cs="Times New Roman"/>
          <w:b/>
          <w:sz w:val="24"/>
          <w:szCs w:val="24"/>
          <w:lang w:eastAsia="zh-CN"/>
        </w:rPr>
      </w:pPr>
      <w:r w:rsidRPr="00597B62">
        <w:rPr>
          <w:rFonts w:ascii="Arial" w:eastAsia="MS Mincho" w:hAnsi="Arial" w:cs="Times New Roman"/>
          <w:b/>
          <w:sz w:val="24"/>
          <w:szCs w:val="24"/>
        </w:rPr>
        <w:t>Title:</w:t>
      </w:r>
      <w:r w:rsidRPr="00597B62">
        <w:rPr>
          <w:rFonts w:ascii="Arial" w:eastAsia="MS Mincho" w:hAnsi="Arial" w:cs="Times New Roman"/>
          <w:b/>
          <w:sz w:val="24"/>
          <w:szCs w:val="24"/>
        </w:rPr>
        <w:tab/>
      </w:r>
      <w:r w:rsidRPr="00713698">
        <w:rPr>
          <w:rFonts w:ascii="Arial" w:eastAsia="Calibri" w:hAnsi="Arial" w:cs="Arial"/>
          <w:b/>
          <w:bCs/>
          <w:sz w:val="24"/>
          <w:lang w:val="en-GB"/>
        </w:rPr>
        <w:t>Ad</w:t>
      </w:r>
      <w:r w:rsidR="00F67DF2">
        <w:rPr>
          <w:rFonts w:ascii="Arial" w:hAnsi="Arial" w:cs="Arial" w:hint="eastAsia"/>
          <w:b/>
          <w:bCs/>
          <w:sz w:val="24"/>
          <w:lang w:val="en-GB" w:eastAsia="zh-CN"/>
        </w:rPr>
        <w:t>-h</w:t>
      </w:r>
      <w:r w:rsidRPr="00713698">
        <w:rPr>
          <w:rFonts w:ascii="Arial" w:eastAsia="Calibri" w:hAnsi="Arial" w:cs="Arial"/>
          <w:b/>
          <w:bCs/>
          <w:sz w:val="24"/>
          <w:lang w:val="en-GB"/>
        </w:rPr>
        <w:t xml:space="preserve">oc </w:t>
      </w:r>
      <w:r w:rsidR="003E708E">
        <w:rPr>
          <w:rFonts w:ascii="Arial" w:hAnsi="Arial" w:cs="Arial" w:hint="eastAsia"/>
          <w:b/>
          <w:bCs/>
          <w:sz w:val="24"/>
          <w:lang w:val="en-GB" w:eastAsia="zh-CN"/>
        </w:rPr>
        <w:t xml:space="preserve">minutes </w:t>
      </w:r>
      <w:r w:rsidRPr="00713698">
        <w:rPr>
          <w:rFonts w:ascii="Arial" w:eastAsia="Calibri" w:hAnsi="Arial" w:cs="Arial"/>
          <w:b/>
          <w:bCs/>
          <w:sz w:val="24"/>
          <w:lang w:val="en-GB"/>
        </w:rPr>
        <w:t xml:space="preserve">for NR </w:t>
      </w:r>
      <w:r w:rsidR="00621FCE">
        <w:rPr>
          <w:rFonts w:ascii="Arial" w:hAnsi="Arial" w:cs="Arial" w:hint="eastAsia"/>
          <w:b/>
          <w:bCs/>
          <w:sz w:val="24"/>
          <w:lang w:val="en-GB" w:eastAsia="zh-CN"/>
        </w:rPr>
        <w:t>Rel-16</w:t>
      </w:r>
      <w:r w:rsidR="00143EC7">
        <w:rPr>
          <w:rFonts w:ascii="Arial" w:hAnsi="Arial" w:cs="Arial" w:hint="eastAsia"/>
          <w:b/>
          <w:bCs/>
          <w:sz w:val="24"/>
          <w:lang w:val="en-GB" w:eastAsia="zh-CN"/>
        </w:rPr>
        <w:t>/15</w:t>
      </w:r>
      <w:r w:rsidR="00621FCE">
        <w:rPr>
          <w:rFonts w:ascii="Arial" w:hAnsi="Arial" w:cs="Arial" w:hint="eastAsia"/>
          <w:b/>
          <w:bCs/>
          <w:sz w:val="24"/>
          <w:lang w:val="en-GB" w:eastAsia="zh-CN"/>
        </w:rPr>
        <w:t xml:space="preserve"> UE</w:t>
      </w:r>
      <w:r w:rsidRPr="00713698">
        <w:rPr>
          <w:rFonts w:ascii="Arial" w:eastAsia="Calibri" w:hAnsi="Arial" w:cs="Arial"/>
          <w:b/>
          <w:bCs/>
          <w:sz w:val="24"/>
          <w:lang w:val="en-GB"/>
        </w:rPr>
        <w:t xml:space="preserve"> demod</w:t>
      </w:r>
      <w:r>
        <w:rPr>
          <w:rFonts w:ascii="Arial" w:eastAsia="Calibri" w:hAnsi="Arial" w:cs="Arial"/>
          <w:b/>
          <w:bCs/>
          <w:sz w:val="24"/>
          <w:lang w:val="en-GB"/>
        </w:rPr>
        <w:t>ulation</w:t>
      </w:r>
    </w:p>
    <w:p w:rsidR="00597B62" w:rsidRPr="00143EC7" w:rsidRDefault="00597B62" w:rsidP="00597B62">
      <w:pPr>
        <w:tabs>
          <w:tab w:val="left" w:pos="1800"/>
          <w:tab w:val="left" w:pos="3825"/>
        </w:tabs>
        <w:spacing w:before="0" w:after="60" w:line="240" w:lineRule="auto"/>
        <w:jc w:val="both"/>
        <w:rPr>
          <w:rFonts w:ascii="Arial" w:hAnsi="Arial" w:cs="Times New Roman"/>
          <w:b/>
          <w:sz w:val="24"/>
          <w:szCs w:val="24"/>
          <w:lang w:eastAsia="zh-CN"/>
        </w:rPr>
      </w:pPr>
      <w:r w:rsidRPr="00597B62">
        <w:rPr>
          <w:rFonts w:ascii="Arial" w:eastAsia="MS Mincho" w:hAnsi="Arial" w:cs="Times New Roman"/>
          <w:b/>
          <w:sz w:val="24"/>
          <w:szCs w:val="24"/>
        </w:rPr>
        <w:t>Agenda Item:</w:t>
      </w:r>
      <w:r w:rsidRPr="00597B62">
        <w:rPr>
          <w:rFonts w:ascii="Arial" w:eastAsia="MS Mincho" w:hAnsi="Arial" w:cs="Times New Roman"/>
          <w:b/>
          <w:sz w:val="24"/>
          <w:szCs w:val="24"/>
        </w:rPr>
        <w:tab/>
      </w:r>
      <w:r w:rsidR="00143EC7" w:rsidRPr="00143EC7">
        <w:rPr>
          <w:rFonts w:ascii="Arial" w:eastAsia="MS Mincho" w:hAnsi="Arial" w:cs="Times New Roman"/>
          <w:b/>
          <w:bCs/>
          <w:sz w:val="24"/>
          <w:szCs w:val="24"/>
        </w:rPr>
        <w:t>9.17</w:t>
      </w:r>
      <w:r w:rsidR="00FD02FD">
        <w:rPr>
          <w:rFonts w:ascii="Arial" w:hAnsi="Arial" w:cs="Times New Roman" w:hint="eastAsia"/>
          <w:b/>
          <w:bCs/>
          <w:sz w:val="24"/>
          <w:szCs w:val="24"/>
          <w:lang w:eastAsia="zh-CN"/>
        </w:rPr>
        <w:t xml:space="preserve">, </w:t>
      </w:r>
      <w:r w:rsidR="00143EC7" w:rsidRPr="00143EC7">
        <w:rPr>
          <w:rFonts w:ascii="Arial" w:eastAsia="MS Mincho" w:hAnsi="Arial" w:cs="Times New Roman"/>
          <w:b/>
          <w:bCs/>
          <w:sz w:val="24"/>
          <w:szCs w:val="24"/>
        </w:rPr>
        <w:t>7.12.1</w:t>
      </w:r>
      <w:r w:rsidR="00FD02FD">
        <w:rPr>
          <w:rFonts w:ascii="Arial" w:hAnsi="Arial" w:cs="Times New Roman" w:hint="eastAsia"/>
          <w:b/>
          <w:bCs/>
          <w:sz w:val="24"/>
          <w:szCs w:val="24"/>
          <w:lang w:eastAsia="zh-CN"/>
        </w:rPr>
        <w:t xml:space="preserve">, </w:t>
      </w:r>
      <w:r w:rsidR="0079088C">
        <w:rPr>
          <w:rFonts w:ascii="Arial" w:hAnsi="Arial" w:cs="Times New Roman" w:hint="eastAsia"/>
          <w:b/>
          <w:bCs/>
          <w:sz w:val="24"/>
          <w:szCs w:val="24"/>
          <w:lang w:eastAsia="zh-CN"/>
        </w:rPr>
        <w:t xml:space="preserve">7.1.4, </w:t>
      </w:r>
      <w:r w:rsidR="00143EC7">
        <w:rPr>
          <w:rFonts w:ascii="Arial" w:eastAsia="MS Mincho" w:hAnsi="Arial" w:cs="Times New Roman"/>
          <w:b/>
          <w:bCs/>
          <w:sz w:val="24"/>
          <w:szCs w:val="24"/>
        </w:rPr>
        <w:t>7.2.4</w:t>
      </w:r>
    </w:p>
    <w:p w:rsidR="00F93D21" w:rsidRDefault="00597B62" w:rsidP="00597B62">
      <w:pPr>
        <w:tabs>
          <w:tab w:val="left" w:pos="1800"/>
          <w:tab w:val="center" w:pos="4536"/>
          <w:tab w:val="right" w:pos="9072"/>
        </w:tabs>
        <w:snapToGrid w:val="0"/>
        <w:spacing w:before="0" w:after="240" w:line="240" w:lineRule="auto"/>
        <w:jc w:val="both"/>
        <w:rPr>
          <w:rFonts w:ascii="Arial" w:eastAsia="宋体" w:hAnsi="Arial" w:cs="Times New Roman"/>
          <w:b/>
          <w:sz w:val="24"/>
          <w:szCs w:val="24"/>
          <w:lang w:eastAsia="zh-CN"/>
        </w:rPr>
      </w:pPr>
      <w:r w:rsidRPr="00597B62">
        <w:rPr>
          <w:rFonts w:ascii="Arial" w:eastAsia="MS Mincho" w:hAnsi="Arial" w:cs="Times New Roman"/>
          <w:b/>
          <w:sz w:val="24"/>
          <w:szCs w:val="24"/>
        </w:rPr>
        <w:t>Document for:</w:t>
      </w:r>
      <w:r w:rsidRPr="00597B62">
        <w:rPr>
          <w:rFonts w:ascii="Arial" w:eastAsia="MS Mincho" w:hAnsi="Arial" w:cs="Times New Roman"/>
          <w:b/>
          <w:sz w:val="24"/>
          <w:szCs w:val="24"/>
        </w:rPr>
        <w:tab/>
      </w:r>
      <w:r w:rsidR="00E06E0E">
        <w:rPr>
          <w:rFonts w:ascii="Arial" w:eastAsia="宋体" w:hAnsi="Arial" w:cs="Times New Roman" w:hint="eastAsia"/>
          <w:b/>
          <w:sz w:val="24"/>
          <w:szCs w:val="24"/>
          <w:lang w:eastAsia="zh-CN"/>
        </w:rPr>
        <w:t>Approval</w:t>
      </w:r>
    </w:p>
    <w:p w:rsidR="000D53AA" w:rsidRPr="000D53AA" w:rsidRDefault="000D53AA" w:rsidP="000D53AA">
      <w:pPr>
        <w:rPr>
          <w:rFonts w:cs="Times New Roman"/>
          <w:sz w:val="21"/>
        </w:rPr>
      </w:pPr>
    </w:p>
    <w:p w:rsidR="000D53AA" w:rsidRPr="000D53AA" w:rsidRDefault="00B9503B" w:rsidP="000D53AA">
      <w:pPr>
        <w:rPr>
          <w:rFonts w:cs="Times New Roman"/>
          <w:sz w:val="21"/>
          <w:lang w:eastAsia="zh-CN"/>
        </w:rPr>
      </w:pPr>
      <w:r>
        <w:rPr>
          <w:rFonts w:cs="Times New Roman"/>
          <w:sz w:val="21"/>
        </w:rPr>
        <w:t xml:space="preserve">Ad-hoc attendees: </w:t>
      </w:r>
      <w:r w:rsidR="000D53AA" w:rsidRPr="000D53AA">
        <w:rPr>
          <w:rFonts w:cs="Times New Roman"/>
          <w:sz w:val="21"/>
        </w:rPr>
        <w:t xml:space="preserve">Samsung, Intel, Huawei, Qualcomm, MTK,  Ericsson, CATT, NTT </w:t>
      </w:r>
      <w:r w:rsidR="0077423C" w:rsidRPr="0077423C">
        <w:rPr>
          <w:rFonts w:cs="Times New Roman"/>
          <w:sz w:val="21"/>
        </w:rPr>
        <w:t>DOCOMO</w:t>
      </w:r>
      <w:r w:rsidR="000D53AA" w:rsidRPr="000D53AA">
        <w:rPr>
          <w:rFonts w:cs="Times New Roman"/>
          <w:sz w:val="21"/>
        </w:rPr>
        <w:t>, CMCC, China Telecom, ANRITSU,</w:t>
      </w:r>
      <w:r w:rsidR="000D53AA">
        <w:rPr>
          <w:rFonts w:cs="Times New Roman" w:hint="eastAsia"/>
          <w:sz w:val="21"/>
          <w:lang w:eastAsia="zh-CN"/>
        </w:rPr>
        <w:t xml:space="preserve"> </w:t>
      </w:r>
      <w:r>
        <w:rPr>
          <w:rFonts w:cs="Times New Roman"/>
          <w:sz w:val="21"/>
        </w:rPr>
        <w:t xml:space="preserve">R&amp;S, </w:t>
      </w:r>
      <w:proofErr w:type="spellStart"/>
      <w:r>
        <w:rPr>
          <w:rFonts w:cs="Times New Roman"/>
          <w:sz w:val="21"/>
        </w:rPr>
        <w:t>Keysight</w:t>
      </w:r>
      <w:proofErr w:type="spellEnd"/>
    </w:p>
    <w:p w:rsidR="000D53AA" w:rsidRPr="000D53AA" w:rsidRDefault="000D53AA" w:rsidP="000D53AA">
      <w:pPr>
        <w:rPr>
          <w:rFonts w:cs="Times New Roman"/>
          <w:sz w:val="21"/>
        </w:rPr>
      </w:pPr>
    </w:p>
    <w:bookmarkEnd w:id="0"/>
    <w:bookmarkEnd w:id="1"/>
    <w:p w:rsidR="003C3AA5" w:rsidRDefault="003C3AA5" w:rsidP="003C3AA5">
      <w:pPr>
        <w:pStyle w:val="RAN4H1"/>
        <w:spacing w:before="480" w:after="240"/>
        <w:ind w:left="565" w:hangingChars="157" w:hanging="565"/>
      </w:pPr>
      <w:r w:rsidRPr="003C3AA5">
        <w:t>Rel-16 UE demodulation</w:t>
      </w:r>
      <w:r w:rsidR="003B08EE">
        <w:rPr>
          <w:rFonts w:hint="eastAsia"/>
          <w:lang w:eastAsia="zh-CN"/>
        </w:rPr>
        <w:t xml:space="preserve"> (AI 9.17)</w:t>
      </w:r>
    </w:p>
    <w:p w:rsidR="00841BCD" w:rsidRPr="003C3AA5" w:rsidRDefault="003D68AF" w:rsidP="003C3AA5">
      <w:pPr>
        <w:pStyle w:val="RAN4H2"/>
        <w:spacing w:before="360" w:after="240" w:line="276" w:lineRule="auto"/>
        <w:ind w:left="848" w:hangingChars="265" w:hanging="848"/>
        <w:rPr>
          <w:rFonts w:eastAsia="Calibri"/>
        </w:rPr>
      </w:pPr>
      <w:r w:rsidRPr="003C3AA5">
        <w:rPr>
          <w:rFonts w:eastAsia="Calibri"/>
        </w:rPr>
        <w:t>General</w:t>
      </w:r>
    </w:p>
    <w:p w:rsidR="00735AD0" w:rsidRPr="00A359D8" w:rsidRDefault="007E07FC" w:rsidP="0076732F">
      <w:pPr>
        <w:pStyle w:val="3"/>
        <w:numPr>
          <w:ilvl w:val="0"/>
          <w:numId w:val="23"/>
        </w:numPr>
        <w:spacing w:afterLines="100" w:after="240"/>
        <w:ind w:left="596" w:hangingChars="213" w:hanging="596"/>
        <w:rPr>
          <w:rFonts w:ascii="Arial" w:eastAsiaTheme="minorEastAsia" w:hAnsi="Arial" w:cs="Arial"/>
          <w:color w:val="auto"/>
          <w:sz w:val="28"/>
          <w:lang w:eastAsia="zh-CN"/>
        </w:rPr>
      </w:pPr>
      <w:bookmarkStart w:id="3" w:name="_Hlk514434785"/>
      <w:r w:rsidRPr="00A359D8">
        <w:rPr>
          <w:rFonts w:ascii="Arial" w:hAnsi="Arial" w:cs="Arial"/>
          <w:color w:val="auto"/>
          <w:sz w:val="28"/>
        </w:rPr>
        <w:t>Contributions list and summary of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916"/>
        <w:gridCol w:w="2003"/>
        <w:gridCol w:w="1583"/>
        <w:gridCol w:w="5341"/>
      </w:tblGrid>
      <w:tr w:rsidR="0004339D" w:rsidRPr="007E07FC" w:rsidTr="00353231">
        <w:trPr>
          <w:trHeight w:val="443"/>
        </w:trPr>
        <w:tc>
          <w:tcPr>
            <w:tcW w:w="916" w:type="dxa"/>
            <w:shd w:val="clear" w:color="auto" w:fill="auto"/>
            <w:vAlign w:val="center"/>
          </w:tcPr>
          <w:p w:rsidR="0004339D" w:rsidRPr="007E07FC" w:rsidRDefault="0004339D" w:rsidP="0004339D">
            <w:pPr>
              <w:widowControl w:val="0"/>
              <w:adjustRightInd w:val="0"/>
              <w:snapToGrid w:val="0"/>
              <w:spacing w:before="0" w:after="0" w:line="240" w:lineRule="auto"/>
              <w:jc w:val="both"/>
              <w:rPr>
                <w:rFonts w:eastAsia="Times New Roman" w:cs="Times New Roman"/>
                <w:b/>
                <w:szCs w:val="20"/>
                <w:lang w:eastAsia="zh-CN"/>
              </w:rPr>
            </w:pPr>
            <w:proofErr w:type="spellStart"/>
            <w:r w:rsidRPr="007E07FC">
              <w:rPr>
                <w:rFonts w:eastAsia="Times New Roman" w:cs="Times New Roman"/>
                <w:b/>
                <w:szCs w:val="20"/>
                <w:lang w:eastAsia="zh-CN"/>
              </w:rPr>
              <w:t>Tdoc</w:t>
            </w:r>
            <w:proofErr w:type="spellEnd"/>
          </w:p>
        </w:tc>
        <w:tc>
          <w:tcPr>
            <w:tcW w:w="2003" w:type="dxa"/>
            <w:shd w:val="clear" w:color="auto" w:fill="auto"/>
            <w:vAlign w:val="center"/>
          </w:tcPr>
          <w:p w:rsidR="0004339D" w:rsidRPr="007E07FC" w:rsidRDefault="0004339D" w:rsidP="0004339D">
            <w:pPr>
              <w:widowControl w:val="0"/>
              <w:adjustRightInd w:val="0"/>
              <w:snapToGrid w:val="0"/>
              <w:spacing w:before="0" w:after="0" w:line="240" w:lineRule="auto"/>
              <w:jc w:val="both"/>
              <w:rPr>
                <w:rFonts w:eastAsia="Times New Roman" w:cs="Times New Roman"/>
                <w:b/>
                <w:szCs w:val="20"/>
                <w:lang w:eastAsia="zh-CN"/>
              </w:rPr>
            </w:pPr>
            <w:r w:rsidRPr="007E07FC">
              <w:rPr>
                <w:rFonts w:eastAsia="Times New Roman" w:cs="Times New Roman"/>
                <w:b/>
                <w:szCs w:val="20"/>
                <w:lang w:eastAsia="zh-CN"/>
              </w:rPr>
              <w:t>Title</w:t>
            </w:r>
          </w:p>
        </w:tc>
        <w:tc>
          <w:tcPr>
            <w:tcW w:w="1583" w:type="dxa"/>
            <w:shd w:val="clear" w:color="auto" w:fill="auto"/>
            <w:vAlign w:val="center"/>
          </w:tcPr>
          <w:p w:rsidR="0004339D" w:rsidRPr="007E07FC" w:rsidRDefault="0004339D" w:rsidP="0004339D">
            <w:pPr>
              <w:widowControl w:val="0"/>
              <w:adjustRightInd w:val="0"/>
              <w:snapToGrid w:val="0"/>
              <w:spacing w:before="0" w:after="0" w:line="240" w:lineRule="auto"/>
              <w:jc w:val="both"/>
              <w:rPr>
                <w:rFonts w:eastAsia="Times New Roman" w:cs="Times New Roman"/>
                <w:b/>
                <w:szCs w:val="20"/>
                <w:lang w:eastAsia="zh-CN"/>
              </w:rPr>
            </w:pPr>
            <w:r w:rsidRPr="007E07FC">
              <w:rPr>
                <w:rFonts w:eastAsia="Times New Roman" w:cs="Times New Roman"/>
                <w:b/>
                <w:szCs w:val="20"/>
                <w:lang w:eastAsia="zh-CN"/>
              </w:rPr>
              <w:t>Source</w:t>
            </w:r>
          </w:p>
        </w:tc>
        <w:tc>
          <w:tcPr>
            <w:tcW w:w="5341" w:type="dxa"/>
            <w:shd w:val="clear" w:color="auto" w:fill="auto"/>
            <w:vAlign w:val="center"/>
          </w:tcPr>
          <w:p w:rsidR="0004339D" w:rsidRPr="007E07FC" w:rsidRDefault="0004339D" w:rsidP="0004339D">
            <w:pPr>
              <w:widowControl w:val="0"/>
              <w:adjustRightInd w:val="0"/>
              <w:snapToGrid w:val="0"/>
              <w:spacing w:before="0" w:after="0" w:line="240" w:lineRule="auto"/>
              <w:jc w:val="both"/>
              <w:rPr>
                <w:rFonts w:eastAsia="Times New Roman" w:cs="Times New Roman"/>
                <w:b/>
                <w:szCs w:val="20"/>
                <w:lang w:eastAsia="zh-CN"/>
              </w:rPr>
            </w:pPr>
            <w:r w:rsidRPr="007E07FC">
              <w:rPr>
                <w:rFonts w:eastAsia="Times New Roman" w:cs="Times New Roman"/>
                <w:b/>
                <w:szCs w:val="20"/>
                <w:lang w:eastAsia="zh-CN"/>
              </w:rPr>
              <w:t>Proposal</w:t>
            </w:r>
          </w:p>
        </w:tc>
      </w:tr>
      <w:tr w:rsidR="00235922" w:rsidRPr="007E07FC" w:rsidTr="00353231">
        <w:trPr>
          <w:trHeight w:val="589"/>
        </w:trPr>
        <w:tc>
          <w:tcPr>
            <w:tcW w:w="916" w:type="dxa"/>
            <w:shd w:val="clear" w:color="auto" w:fill="auto"/>
            <w:vAlign w:val="center"/>
          </w:tcPr>
          <w:p w:rsidR="00235922" w:rsidRPr="00713BBF" w:rsidRDefault="00235922" w:rsidP="00AC2D3F">
            <w:pPr>
              <w:rPr>
                <w:rFonts w:eastAsia="宋体" w:cs="Times New Roman"/>
                <w:szCs w:val="20"/>
              </w:rPr>
            </w:pPr>
            <w:r w:rsidRPr="00713BBF">
              <w:rPr>
                <w:rFonts w:cs="Times New Roman"/>
                <w:szCs w:val="20"/>
              </w:rPr>
              <w:t>R4-1907927</w:t>
            </w:r>
          </w:p>
        </w:tc>
        <w:tc>
          <w:tcPr>
            <w:tcW w:w="2003" w:type="dxa"/>
            <w:shd w:val="clear" w:color="auto" w:fill="auto"/>
            <w:vAlign w:val="center"/>
          </w:tcPr>
          <w:p w:rsidR="00235922" w:rsidRPr="00713BBF" w:rsidRDefault="00235922" w:rsidP="00AC2D3F">
            <w:pPr>
              <w:rPr>
                <w:rFonts w:eastAsia="宋体" w:cs="Times New Roman"/>
                <w:szCs w:val="20"/>
              </w:rPr>
            </w:pPr>
            <w:r w:rsidRPr="00713BBF">
              <w:rPr>
                <w:rFonts w:cs="Times New Roman"/>
                <w:szCs w:val="20"/>
              </w:rPr>
              <w:t>Work plan for NR performance requirement enhancement WI</w:t>
            </w:r>
          </w:p>
        </w:tc>
        <w:tc>
          <w:tcPr>
            <w:tcW w:w="1583" w:type="dxa"/>
            <w:shd w:val="clear" w:color="auto" w:fill="auto"/>
            <w:vAlign w:val="center"/>
          </w:tcPr>
          <w:p w:rsidR="00235922" w:rsidRPr="00713BBF" w:rsidRDefault="00235922" w:rsidP="00AC2D3F">
            <w:pPr>
              <w:rPr>
                <w:rFonts w:eastAsia="宋体" w:cs="Times New Roman"/>
                <w:szCs w:val="20"/>
              </w:rPr>
            </w:pPr>
            <w:r w:rsidRPr="00713BBF">
              <w:rPr>
                <w:rFonts w:cs="Times New Roman"/>
                <w:szCs w:val="20"/>
              </w:rPr>
              <w:t>China Telecom</w:t>
            </w:r>
          </w:p>
        </w:tc>
        <w:tc>
          <w:tcPr>
            <w:tcW w:w="5341" w:type="dxa"/>
            <w:vAlign w:val="center"/>
          </w:tcPr>
          <w:p w:rsidR="00235922" w:rsidRPr="00713BBF" w:rsidRDefault="00BF0A70" w:rsidP="00AC2D3F">
            <w:pPr>
              <w:pStyle w:val="ad"/>
              <w:tabs>
                <w:tab w:val="num" w:pos="567"/>
              </w:tabs>
              <w:snapToGrid w:val="0"/>
              <w:jc w:val="left"/>
              <w:rPr>
                <w:rFonts w:eastAsia="宋体"/>
                <w:szCs w:val="20"/>
                <w:lang w:eastAsia="zh-CN"/>
              </w:rPr>
            </w:pPr>
            <w:r w:rsidRPr="00713BBF">
              <w:rPr>
                <w:rFonts w:eastAsia="宋体"/>
                <w:szCs w:val="20"/>
                <w:lang w:eastAsia="zh-CN"/>
              </w:rPr>
              <w:t>WI work plan</w:t>
            </w:r>
          </w:p>
        </w:tc>
      </w:tr>
      <w:tr w:rsidR="00235922" w:rsidRPr="007E07FC" w:rsidTr="00353231">
        <w:trPr>
          <w:trHeight w:val="589"/>
        </w:trPr>
        <w:tc>
          <w:tcPr>
            <w:tcW w:w="916" w:type="dxa"/>
            <w:shd w:val="clear" w:color="auto" w:fill="auto"/>
            <w:vAlign w:val="center"/>
          </w:tcPr>
          <w:p w:rsidR="00235922" w:rsidRPr="00713BBF" w:rsidRDefault="00235922" w:rsidP="00AC2D3F">
            <w:pPr>
              <w:rPr>
                <w:rFonts w:eastAsia="宋体" w:cs="Times New Roman"/>
                <w:szCs w:val="20"/>
              </w:rPr>
            </w:pPr>
            <w:r w:rsidRPr="00713BBF">
              <w:rPr>
                <w:rFonts w:cs="Times New Roman"/>
                <w:szCs w:val="20"/>
              </w:rPr>
              <w:t>R4-1907931</w:t>
            </w:r>
          </w:p>
        </w:tc>
        <w:tc>
          <w:tcPr>
            <w:tcW w:w="2003" w:type="dxa"/>
            <w:shd w:val="clear" w:color="auto" w:fill="auto"/>
            <w:vAlign w:val="center"/>
          </w:tcPr>
          <w:p w:rsidR="00235922" w:rsidRPr="00713BBF" w:rsidRDefault="00235922" w:rsidP="00AC2D3F">
            <w:pPr>
              <w:rPr>
                <w:rFonts w:eastAsia="宋体" w:cs="Times New Roman"/>
                <w:szCs w:val="20"/>
              </w:rPr>
            </w:pPr>
            <w:r w:rsidRPr="00713BBF">
              <w:rPr>
                <w:rFonts w:cs="Times New Roman"/>
                <w:szCs w:val="20"/>
              </w:rPr>
              <w:t>On CA CQI and FR1 PUSCH 256QAM requirements in Rel-16</w:t>
            </w:r>
          </w:p>
        </w:tc>
        <w:tc>
          <w:tcPr>
            <w:tcW w:w="1583" w:type="dxa"/>
            <w:shd w:val="clear" w:color="auto" w:fill="auto"/>
            <w:vAlign w:val="center"/>
          </w:tcPr>
          <w:p w:rsidR="00235922" w:rsidRPr="00713BBF" w:rsidRDefault="00235922" w:rsidP="00AC2D3F">
            <w:pPr>
              <w:rPr>
                <w:rFonts w:eastAsia="宋体" w:cs="Times New Roman"/>
                <w:szCs w:val="20"/>
              </w:rPr>
            </w:pPr>
            <w:r w:rsidRPr="00713BBF">
              <w:rPr>
                <w:rFonts w:cs="Times New Roman"/>
                <w:szCs w:val="20"/>
              </w:rPr>
              <w:t>China Telecom</w:t>
            </w:r>
          </w:p>
        </w:tc>
        <w:tc>
          <w:tcPr>
            <w:tcW w:w="5341" w:type="dxa"/>
            <w:vAlign w:val="center"/>
          </w:tcPr>
          <w:p w:rsidR="00235922" w:rsidRPr="00353231" w:rsidRDefault="00812F23" w:rsidP="00AC2D3F">
            <w:pPr>
              <w:pStyle w:val="ad"/>
              <w:tabs>
                <w:tab w:val="num" w:pos="226"/>
                <w:tab w:val="num" w:pos="284"/>
                <w:tab w:val="left" w:pos="5103"/>
              </w:tabs>
              <w:snapToGrid w:val="0"/>
              <w:jc w:val="left"/>
              <w:rPr>
                <w:rFonts w:eastAsia="宋体"/>
                <w:szCs w:val="20"/>
                <w:lang w:eastAsia="zh-CN"/>
              </w:rPr>
            </w:pPr>
            <w:r w:rsidRPr="00353231">
              <w:rPr>
                <w:rFonts w:eastAsia="宋体"/>
                <w:szCs w:val="20"/>
                <w:u w:val="single"/>
                <w:lang w:eastAsia="zh-CN"/>
              </w:rPr>
              <w:t>Proposal 1</w:t>
            </w:r>
            <w:r w:rsidRPr="00353231">
              <w:rPr>
                <w:rFonts w:eastAsia="宋体"/>
                <w:szCs w:val="20"/>
                <w:lang w:eastAsia="zh-CN"/>
              </w:rPr>
              <w:t>:</w:t>
            </w:r>
            <w:r w:rsidRPr="00713BBF">
              <w:rPr>
                <w:rFonts w:eastAsia="宋体"/>
                <w:szCs w:val="20"/>
                <w:lang w:eastAsia="zh-CN"/>
              </w:rPr>
              <w:t xml:space="preserve"> Introduce CA CQI requirements in Rel-16 NR performance requirement enhancement WI.</w:t>
            </w:r>
          </w:p>
        </w:tc>
      </w:tr>
      <w:tr w:rsidR="00812F23" w:rsidRPr="007E07FC" w:rsidTr="00353231">
        <w:trPr>
          <w:trHeight w:val="589"/>
        </w:trPr>
        <w:tc>
          <w:tcPr>
            <w:tcW w:w="916" w:type="dxa"/>
            <w:shd w:val="clear" w:color="auto" w:fill="auto"/>
            <w:vAlign w:val="center"/>
          </w:tcPr>
          <w:p w:rsidR="00812F23" w:rsidRPr="00713BBF" w:rsidRDefault="00812F23" w:rsidP="00AC2D3F">
            <w:pPr>
              <w:rPr>
                <w:rFonts w:eastAsia="宋体" w:cs="Times New Roman"/>
                <w:szCs w:val="20"/>
              </w:rPr>
            </w:pPr>
            <w:r w:rsidRPr="00713BBF">
              <w:rPr>
                <w:rFonts w:cs="Times New Roman"/>
                <w:szCs w:val="20"/>
              </w:rPr>
              <w:t>R4-1909961</w:t>
            </w:r>
          </w:p>
        </w:tc>
        <w:tc>
          <w:tcPr>
            <w:tcW w:w="2003" w:type="dxa"/>
            <w:shd w:val="clear" w:color="auto" w:fill="auto"/>
            <w:vAlign w:val="center"/>
          </w:tcPr>
          <w:p w:rsidR="00812F23" w:rsidRPr="00713BBF" w:rsidRDefault="00812F23" w:rsidP="00AC2D3F">
            <w:pPr>
              <w:rPr>
                <w:rFonts w:eastAsia="宋体" w:cs="Times New Roman"/>
                <w:szCs w:val="20"/>
              </w:rPr>
            </w:pPr>
            <w:r w:rsidRPr="00713BBF">
              <w:rPr>
                <w:rFonts w:cs="Times New Roman"/>
                <w:szCs w:val="20"/>
              </w:rPr>
              <w:t>Views on NR Application Layer Throughput Requirements</w:t>
            </w:r>
          </w:p>
        </w:tc>
        <w:tc>
          <w:tcPr>
            <w:tcW w:w="1583" w:type="dxa"/>
            <w:shd w:val="clear" w:color="auto" w:fill="auto"/>
            <w:vAlign w:val="center"/>
          </w:tcPr>
          <w:p w:rsidR="00812F23" w:rsidRPr="00713BBF" w:rsidRDefault="00812F23" w:rsidP="00AC2D3F">
            <w:pPr>
              <w:rPr>
                <w:rFonts w:eastAsia="宋体" w:cs="Times New Roman"/>
                <w:szCs w:val="20"/>
              </w:rPr>
            </w:pPr>
            <w:r w:rsidRPr="00713BBF">
              <w:rPr>
                <w:rFonts w:cs="Times New Roman"/>
                <w:szCs w:val="20"/>
              </w:rPr>
              <w:t>Qualcomm Incorporated, BT plc., Verizon Wireless</w:t>
            </w:r>
          </w:p>
        </w:tc>
        <w:tc>
          <w:tcPr>
            <w:tcW w:w="5341" w:type="dxa"/>
            <w:vAlign w:val="center"/>
          </w:tcPr>
          <w:p w:rsidR="00812F23" w:rsidRPr="00713BBF" w:rsidRDefault="00812F23" w:rsidP="00AC2D3F">
            <w:pPr>
              <w:spacing w:after="0"/>
              <w:rPr>
                <w:rFonts w:cs="Times New Roman"/>
                <w:szCs w:val="20"/>
                <w:lang w:eastAsia="zh-CN"/>
              </w:rPr>
            </w:pPr>
            <w:r w:rsidRPr="00713BBF">
              <w:rPr>
                <w:rFonts w:cs="Times New Roman"/>
                <w:szCs w:val="20"/>
                <w:lang w:eastAsia="zh-CN"/>
              </w:rPr>
              <w:t>Proposal 1: RAN4 agrees to be added as secondary responsibility WG in the proposed Study item in [2] for 5G NR Application Layer Data Throughput Performance.</w:t>
            </w:r>
          </w:p>
          <w:p w:rsidR="00812F23" w:rsidRPr="00713BBF" w:rsidRDefault="00812F23" w:rsidP="00AC2D3F">
            <w:pPr>
              <w:spacing w:after="0"/>
              <w:rPr>
                <w:rFonts w:cs="Times New Roman"/>
                <w:szCs w:val="20"/>
                <w:lang w:eastAsia="zh-CN"/>
              </w:rPr>
            </w:pPr>
            <w:r w:rsidRPr="00713BBF">
              <w:rPr>
                <w:rFonts w:cs="Times New Roman"/>
                <w:szCs w:val="20"/>
                <w:lang w:eastAsia="zh-CN"/>
              </w:rPr>
              <w:t>Proposal 2: RAN4 will define link adaptation throughput requirements to assist RAN5 in defining the application layer throughput requirements.</w:t>
            </w:r>
          </w:p>
          <w:p w:rsidR="00812F23" w:rsidRPr="00713BBF" w:rsidRDefault="00812F23" w:rsidP="00AC2D3F">
            <w:pPr>
              <w:spacing w:after="0"/>
              <w:rPr>
                <w:rFonts w:cs="Times New Roman"/>
                <w:szCs w:val="20"/>
                <w:lang w:eastAsia="zh-CN"/>
              </w:rPr>
            </w:pPr>
            <w:r w:rsidRPr="00713BBF">
              <w:rPr>
                <w:rFonts w:cs="Times New Roman"/>
                <w:szCs w:val="20"/>
                <w:lang w:eastAsia="zh-CN"/>
              </w:rPr>
              <w:t>Proposal 3: Alignment simulation results from different companies will be declared aligned if span of LA throughputs is within +/- X = [5</w:t>
            </w:r>
            <w:proofErr w:type="gramStart"/>
            <w:r w:rsidRPr="00713BBF">
              <w:rPr>
                <w:rFonts w:cs="Times New Roman"/>
                <w:szCs w:val="20"/>
                <w:lang w:eastAsia="zh-CN"/>
              </w:rPr>
              <w:t>]%</w:t>
            </w:r>
            <w:proofErr w:type="gramEnd"/>
            <w:r w:rsidRPr="00713BBF">
              <w:rPr>
                <w:rFonts w:cs="Times New Roman"/>
                <w:szCs w:val="20"/>
                <w:lang w:eastAsia="zh-CN"/>
              </w:rPr>
              <w:t xml:space="preserve"> of average LA throughput.</w:t>
            </w:r>
          </w:p>
          <w:p w:rsidR="00812F23" w:rsidRPr="00713BBF" w:rsidRDefault="00812F23" w:rsidP="00AC2D3F">
            <w:pPr>
              <w:spacing w:after="0"/>
              <w:rPr>
                <w:rFonts w:cs="Times New Roman"/>
                <w:b/>
                <w:szCs w:val="20"/>
                <w:lang w:eastAsia="zh-CN"/>
              </w:rPr>
            </w:pPr>
            <w:r w:rsidRPr="00713BBF">
              <w:rPr>
                <w:rFonts w:cs="Times New Roman"/>
                <w:szCs w:val="20"/>
                <w:lang w:eastAsia="zh-CN"/>
              </w:rPr>
              <w:t>Proposal 4: LA requirements can be defined by subtracting Y = [2</w:t>
            </w:r>
            <w:proofErr w:type="gramStart"/>
            <w:r w:rsidRPr="00713BBF">
              <w:rPr>
                <w:rFonts w:cs="Times New Roman"/>
                <w:szCs w:val="20"/>
                <w:lang w:eastAsia="zh-CN"/>
              </w:rPr>
              <w:t>]%</w:t>
            </w:r>
            <w:proofErr w:type="gramEnd"/>
            <w:r w:rsidRPr="00713BBF">
              <w:rPr>
                <w:rFonts w:cs="Times New Roman"/>
                <w:szCs w:val="20"/>
                <w:lang w:eastAsia="zh-CN"/>
              </w:rPr>
              <w:t xml:space="preserve"> of average LA throughput from impairment simulation results.</w:t>
            </w:r>
          </w:p>
        </w:tc>
      </w:tr>
      <w:tr w:rsidR="00235922" w:rsidRPr="007E07FC" w:rsidTr="007F4A02">
        <w:trPr>
          <w:trHeight w:val="589"/>
        </w:trPr>
        <w:tc>
          <w:tcPr>
            <w:tcW w:w="916" w:type="dxa"/>
            <w:shd w:val="clear" w:color="auto" w:fill="auto"/>
            <w:vAlign w:val="center"/>
          </w:tcPr>
          <w:p w:rsidR="00235922" w:rsidRPr="007F4A02" w:rsidRDefault="00235922" w:rsidP="00AC2D3F">
            <w:pPr>
              <w:rPr>
                <w:rFonts w:cs="Times New Roman"/>
                <w:szCs w:val="20"/>
              </w:rPr>
            </w:pPr>
            <w:r w:rsidRPr="00713BBF">
              <w:rPr>
                <w:rFonts w:cs="Times New Roman"/>
                <w:szCs w:val="20"/>
              </w:rPr>
              <w:t>R4-1908148</w:t>
            </w:r>
          </w:p>
        </w:tc>
        <w:tc>
          <w:tcPr>
            <w:tcW w:w="2003" w:type="dxa"/>
            <w:shd w:val="clear" w:color="auto" w:fill="auto"/>
            <w:vAlign w:val="center"/>
          </w:tcPr>
          <w:p w:rsidR="00235922" w:rsidRPr="007F4A02" w:rsidRDefault="00235922" w:rsidP="00AC2D3F">
            <w:pPr>
              <w:rPr>
                <w:rFonts w:cs="Times New Roman"/>
                <w:szCs w:val="20"/>
              </w:rPr>
            </w:pPr>
            <w:r w:rsidRPr="00713BBF">
              <w:rPr>
                <w:rFonts w:cs="Times New Roman"/>
                <w:szCs w:val="20"/>
              </w:rPr>
              <w:t xml:space="preserve">LS Reply to RAN5 on updating 38.101-4 with Link Adaptation </w:t>
            </w:r>
            <w:r w:rsidRPr="00713BBF">
              <w:rPr>
                <w:rFonts w:cs="Times New Roman"/>
                <w:szCs w:val="20"/>
              </w:rPr>
              <w:lastRenderedPageBreak/>
              <w:t>requirements</w:t>
            </w:r>
          </w:p>
        </w:tc>
        <w:tc>
          <w:tcPr>
            <w:tcW w:w="1583" w:type="dxa"/>
            <w:shd w:val="clear" w:color="auto" w:fill="auto"/>
            <w:vAlign w:val="center"/>
          </w:tcPr>
          <w:p w:rsidR="00235922" w:rsidRPr="007F4A02" w:rsidRDefault="00235922" w:rsidP="00AC2D3F">
            <w:pPr>
              <w:rPr>
                <w:rFonts w:cs="Times New Roman"/>
                <w:szCs w:val="20"/>
              </w:rPr>
            </w:pPr>
            <w:r w:rsidRPr="00713BBF">
              <w:rPr>
                <w:rFonts w:cs="Times New Roman"/>
                <w:szCs w:val="20"/>
              </w:rPr>
              <w:lastRenderedPageBreak/>
              <w:t>Qualcomm Incorporated</w:t>
            </w:r>
          </w:p>
        </w:tc>
        <w:tc>
          <w:tcPr>
            <w:tcW w:w="5341" w:type="dxa"/>
            <w:vAlign w:val="center"/>
          </w:tcPr>
          <w:p w:rsidR="00235922" w:rsidRPr="00713BBF" w:rsidRDefault="00812F23" w:rsidP="00AC2D3F">
            <w:pPr>
              <w:pStyle w:val="ad"/>
              <w:tabs>
                <w:tab w:val="num" w:pos="567"/>
              </w:tabs>
              <w:snapToGrid w:val="0"/>
              <w:jc w:val="left"/>
              <w:rPr>
                <w:rFonts w:eastAsiaTheme="minorEastAsia"/>
                <w:szCs w:val="20"/>
                <w:lang w:eastAsia="zh-CN"/>
              </w:rPr>
            </w:pPr>
            <w:r w:rsidRPr="00713BBF">
              <w:rPr>
                <w:szCs w:val="20"/>
              </w:rPr>
              <w:t>LS Reply to RAN5</w:t>
            </w:r>
          </w:p>
        </w:tc>
      </w:tr>
      <w:tr w:rsidR="000B52B9" w:rsidRPr="007E07FC" w:rsidTr="007F4A02">
        <w:trPr>
          <w:trHeight w:val="589"/>
        </w:trPr>
        <w:tc>
          <w:tcPr>
            <w:tcW w:w="916" w:type="dxa"/>
            <w:shd w:val="clear" w:color="auto" w:fill="auto"/>
            <w:vAlign w:val="center"/>
          </w:tcPr>
          <w:p w:rsidR="000B52B9" w:rsidRPr="007F4A02" w:rsidRDefault="000B52B9" w:rsidP="00AC2D3F">
            <w:pPr>
              <w:rPr>
                <w:rFonts w:cs="Times New Roman"/>
                <w:szCs w:val="20"/>
              </w:rPr>
            </w:pPr>
            <w:r w:rsidRPr="007F4A02">
              <w:rPr>
                <w:rFonts w:cs="Times New Roman"/>
                <w:szCs w:val="20"/>
              </w:rPr>
              <w:lastRenderedPageBreak/>
              <w:t>R4-1908146</w:t>
            </w:r>
          </w:p>
        </w:tc>
        <w:tc>
          <w:tcPr>
            <w:tcW w:w="2003" w:type="dxa"/>
            <w:shd w:val="clear" w:color="auto" w:fill="auto"/>
            <w:vAlign w:val="center"/>
          </w:tcPr>
          <w:p w:rsidR="000B52B9" w:rsidRPr="007F4A02" w:rsidRDefault="000B52B9" w:rsidP="00AC2D3F">
            <w:pPr>
              <w:rPr>
                <w:rFonts w:cs="Times New Roman"/>
                <w:szCs w:val="20"/>
              </w:rPr>
            </w:pPr>
            <w:r w:rsidRPr="007F4A02">
              <w:rPr>
                <w:rFonts w:cs="Times New Roman"/>
                <w:szCs w:val="20"/>
              </w:rPr>
              <w:t>Views on NR CA PDSCH Demodulation Performance Tests</w:t>
            </w:r>
          </w:p>
        </w:tc>
        <w:tc>
          <w:tcPr>
            <w:tcW w:w="1583" w:type="dxa"/>
            <w:shd w:val="clear" w:color="auto" w:fill="auto"/>
            <w:vAlign w:val="center"/>
          </w:tcPr>
          <w:p w:rsidR="000B52B9" w:rsidRPr="007F4A02" w:rsidRDefault="000B52B9" w:rsidP="00AC2D3F">
            <w:pPr>
              <w:rPr>
                <w:rFonts w:cs="Times New Roman"/>
                <w:szCs w:val="20"/>
              </w:rPr>
            </w:pPr>
            <w:r w:rsidRPr="007F4A02">
              <w:rPr>
                <w:rFonts w:cs="Times New Roman"/>
                <w:szCs w:val="20"/>
              </w:rPr>
              <w:t>Qualcomm Incorporated</w:t>
            </w:r>
          </w:p>
        </w:tc>
        <w:tc>
          <w:tcPr>
            <w:tcW w:w="5341" w:type="dxa"/>
          </w:tcPr>
          <w:p w:rsidR="001F39F0" w:rsidRPr="007F4A02" w:rsidRDefault="001F39F0" w:rsidP="00AC2D3F">
            <w:pPr>
              <w:rPr>
                <w:szCs w:val="24"/>
              </w:rPr>
            </w:pPr>
            <w:r w:rsidRPr="007F4A02">
              <w:rPr>
                <w:szCs w:val="24"/>
              </w:rPr>
              <w:t>Proposal 1: Define FR1 CA PDSCH demodulation performance test cases under following categories:</w:t>
            </w:r>
          </w:p>
          <w:p w:rsidR="001F39F0" w:rsidRPr="007F4A02" w:rsidRDefault="001F39F0" w:rsidP="00AC2D3F">
            <w:pPr>
              <w:numPr>
                <w:ilvl w:val="0"/>
                <w:numId w:val="12"/>
              </w:numPr>
              <w:spacing w:before="0" w:after="180" w:line="240" w:lineRule="auto"/>
              <w:rPr>
                <w:szCs w:val="24"/>
              </w:rPr>
            </w:pPr>
            <w:r w:rsidRPr="007F4A02">
              <w:rPr>
                <w:szCs w:val="24"/>
              </w:rPr>
              <w:t>Regular CA test cases without any power imbalance.</w:t>
            </w:r>
          </w:p>
          <w:p w:rsidR="001F39F0" w:rsidRPr="007F4A02" w:rsidRDefault="001F39F0" w:rsidP="00AC2D3F">
            <w:pPr>
              <w:numPr>
                <w:ilvl w:val="0"/>
                <w:numId w:val="12"/>
              </w:numPr>
              <w:spacing w:before="0" w:after="180" w:line="240" w:lineRule="auto"/>
              <w:rPr>
                <w:szCs w:val="24"/>
              </w:rPr>
            </w:pPr>
            <w:r w:rsidRPr="007F4A02">
              <w:rPr>
                <w:szCs w:val="24"/>
              </w:rPr>
              <w:t>Intra-band contiguous CA test cases with power imbalance of 6dB between two carriers.</w:t>
            </w:r>
          </w:p>
          <w:p w:rsidR="000B52B9" w:rsidRPr="001F39F0" w:rsidRDefault="001F39F0" w:rsidP="00AC2D3F">
            <w:pPr>
              <w:rPr>
                <w:b/>
                <w:sz w:val="24"/>
                <w:szCs w:val="24"/>
                <w:lang w:eastAsia="zh-CN"/>
              </w:rPr>
            </w:pPr>
            <w:r w:rsidRPr="007F4A02">
              <w:rPr>
                <w:szCs w:val="24"/>
              </w:rPr>
              <w:t>Proposal 2: Do not define FR2 CA PDSCH demodulation performance tests with power imbalance.</w:t>
            </w:r>
          </w:p>
        </w:tc>
      </w:tr>
      <w:tr w:rsidR="00235922" w:rsidRPr="007E07FC" w:rsidTr="00353231">
        <w:trPr>
          <w:trHeight w:val="589"/>
        </w:trPr>
        <w:tc>
          <w:tcPr>
            <w:tcW w:w="916" w:type="dxa"/>
            <w:shd w:val="clear" w:color="auto" w:fill="auto"/>
            <w:vAlign w:val="center"/>
          </w:tcPr>
          <w:p w:rsidR="00235922" w:rsidRPr="00713BBF" w:rsidRDefault="00235922" w:rsidP="00AC2D3F">
            <w:pPr>
              <w:rPr>
                <w:rFonts w:eastAsia="宋体" w:cs="Times New Roman"/>
                <w:szCs w:val="20"/>
              </w:rPr>
            </w:pPr>
            <w:r w:rsidRPr="00713BBF">
              <w:rPr>
                <w:rFonts w:cs="Times New Roman"/>
                <w:szCs w:val="20"/>
              </w:rPr>
              <w:t>R4-1908596</w:t>
            </w:r>
          </w:p>
        </w:tc>
        <w:tc>
          <w:tcPr>
            <w:tcW w:w="2003" w:type="dxa"/>
            <w:shd w:val="clear" w:color="auto" w:fill="auto"/>
            <w:vAlign w:val="center"/>
          </w:tcPr>
          <w:p w:rsidR="00235922" w:rsidRPr="00713BBF" w:rsidRDefault="00235922" w:rsidP="00AC2D3F">
            <w:pPr>
              <w:rPr>
                <w:rFonts w:eastAsia="宋体" w:cs="Times New Roman"/>
                <w:szCs w:val="20"/>
              </w:rPr>
            </w:pPr>
            <w:r w:rsidRPr="00713BBF">
              <w:rPr>
                <w:rFonts w:cs="Times New Roman"/>
                <w:szCs w:val="20"/>
              </w:rPr>
              <w:t>Number of additional DM-RS for high Doppler scenario</w:t>
            </w:r>
          </w:p>
        </w:tc>
        <w:tc>
          <w:tcPr>
            <w:tcW w:w="1583" w:type="dxa"/>
            <w:shd w:val="clear" w:color="auto" w:fill="auto"/>
            <w:vAlign w:val="center"/>
          </w:tcPr>
          <w:p w:rsidR="00235922" w:rsidRPr="00713BBF" w:rsidRDefault="00235922" w:rsidP="00AC2D3F">
            <w:pPr>
              <w:rPr>
                <w:rFonts w:eastAsia="宋体" w:cs="Times New Roman"/>
                <w:szCs w:val="20"/>
              </w:rPr>
            </w:pPr>
            <w:r w:rsidRPr="00713BBF">
              <w:rPr>
                <w:rFonts w:cs="Times New Roman"/>
                <w:szCs w:val="20"/>
              </w:rPr>
              <w:t>NTT DOCOMO, INC.</w:t>
            </w:r>
          </w:p>
        </w:tc>
        <w:tc>
          <w:tcPr>
            <w:tcW w:w="5341" w:type="dxa"/>
            <w:vAlign w:val="center"/>
          </w:tcPr>
          <w:p w:rsidR="00610715" w:rsidRPr="00713BBF" w:rsidRDefault="00610715" w:rsidP="00AC2D3F">
            <w:pPr>
              <w:spacing w:afterLines="50"/>
              <w:rPr>
                <w:rFonts w:cs="Times New Roman"/>
                <w:szCs w:val="20"/>
                <w:lang w:eastAsia="ja-JP"/>
              </w:rPr>
            </w:pPr>
            <w:r w:rsidRPr="00713BBF">
              <w:rPr>
                <w:rFonts w:cs="Times New Roman"/>
                <w:szCs w:val="20"/>
                <w:lang w:eastAsia="ja-JP"/>
              </w:rPr>
              <w:t>Observation 1: Followings were specified for Rel. 15 FR1 UE normal demodulation tests.</w:t>
            </w:r>
          </w:p>
          <w:p w:rsidR="00610715" w:rsidRPr="00713BBF" w:rsidRDefault="00610715" w:rsidP="00AC2D3F">
            <w:pPr>
              <w:pStyle w:val="a4"/>
              <w:numPr>
                <w:ilvl w:val="0"/>
                <w:numId w:val="6"/>
              </w:numPr>
              <w:overflowPunct w:val="0"/>
              <w:autoSpaceDE w:val="0"/>
              <w:autoSpaceDN w:val="0"/>
              <w:adjustRightInd w:val="0"/>
              <w:spacing w:before="0" w:afterLines="50" w:line="240" w:lineRule="auto"/>
              <w:ind w:leftChars="213" w:left="848" w:hangingChars="211" w:hanging="422"/>
              <w:textAlignment w:val="baseline"/>
              <w:rPr>
                <w:rFonts w:cs="Times New Roman"/>
                <w:szCs w:val="20"/>
                <w:lang w:eastAsia="ja-JP"/>
              </w:rPr>
            </w:pPr>
            <w:r w:rsidRPr="00713BBF">
              <w:rPr>
                <w:rFonts w:cs="Times New Roman"/>
                <w:szCs w:val="20"/>
                <w:lang w:eastAsia="ja-JP"/>
              </w:rPr>
              <w:t xml:space="preserve">For low-to-middle Doppler scenarios, 1 additional DMRS tests (no 2 additional DM-RS tests) </w:t>
            </w:r>
          </w:p>
          <w:p w:rsidR="00610715" w:rsidRPr="00713BBF" w:rsidRDefault="00610715" w:rsidP="00AC2D3F">
            <w:pPr>
              <w:pStyle w:val="a4"/>
              <w:numPr>
                <w:ilvl w:val="0"/>
                <w:numId w:val="6"/>
              </w:numPr>
              <w:overflowPunct w:val="0"/>
              <w:autoSpaceDE w:val="0"/>
              <w:autoSpaceDN w:val="0"/>
              <w:adjustRightInd w:val="0"/>
              <w:spacing w:before="0" w:afterLines="50" w:line="240" w:lineRule="auto"/>
              <w:ind w:leftChars="213" w:left="848" w:hangingChars="211" w:hanging="422"/>
              <w:textAlignment w:val="baseline"/>
              <w:rPr>
                <w:rFonts w:cs="Times New Roman"/>
                <w:szCs w:val="20"/>
                <w:lang w:eastAsia="ja-JP"/>
              </w:rPr>
            </w:pPr>
            <w:r w:rsidRPr="00713BBF">
              <w:rPr>
                <w:rFonts w:cs="Times New Roman"/>
                <w:szCs w:val="20"/>
                <w:lang w:eastAsia="ja-JP"/>
              </w:rPr>
              <w:t>For high Doppler scenarios, 2 additional DMRSs tests (no 1 additional DM-RS tests)</w:t>
            </w:r>
          </w:p>
          <w:p w:rsidR="00610715" w:rsidRPr="00713BBF" w:rsidRDefault="00610715" w:rsidP="00AC2D3F">
            <w:pPr>
              <w:spacing w:afterLines="50"/>
              <w:rPr>
                <w:rFonts w:cs="Times New Roman"/>
                <w:szCs w:val="20"/>
                <w:lang w:eastAsia="ja-JP"/>
              </w:rPr>
            </w:pPr>
            <w:r w:rsidRPr="00713BBF">
              <w:rPr>
                <w:rFonts w:cs="Times New Roman"/>
                <w:szCs w:val="20"/>
                <w:lang w:eastAsia="ja-JP"/>
              </w:rPr>
              <w:t>Observation 2: For early NR deployment, it is typical to use same number of additional DM-RS within a cell.</w:t>
            </w:r>
          </w:p>
          <w:p w:rsidR="00610715" w:rsidRPr="00713BBF" w:rsidRDefault="00610715" w:rsidP="00AC2D3F">
            <w:pPr>
              <w:spacing w:afterLines="50"/>
              <w:rPr>
                <w:rFonts w:cs="Times New Roman"/>
                <w:szCs w:val="20"/>
                <w:lang w:eastAsia="ja-JP"/>
              </w:rPr>
            </w:pPr>
            <w:r w:rsidRPr="00713BBF">
              <w:rPr>
                <w:rFonts w:cs="Times New Roman"/>
                <w:szCs w:val="20"/>
                <w:lang w:eastAsia="ja-JP"/>
              </w:rPr>
              <w:t>Observation 3: Considering that most of the UEs are low-to-mid mobility, cell common number of additional DM-RS is 1, if applicable.</w:t>
            </w:r>
          </w:p>
          <w:p w:rsidR="00610715" w:rsidRPr="00713BBF" w:rsidRDefault="00610715" w:rsidP="00AC2D3F">
            <w:pPr>
              <w:spacing w:afterLines="50"/>
              <w:rPr>
                <w:rFonts w:cs="Times New Roman"/>
                <w:szCs w:val="20"/>
                <w:lang w:eastAsia="ja-JP"/>
              </w:rPr>
            </w:pPr>
            <w:r w:rsidRPr="00713BBF">
              <w:rPr>
                <w:rFonts w:cs="Times New Roman"/>
                <w:szCs w:val="20"/>
                <w:lang w:eastAsia="ja-JP"/>
              </w:rPr>
              <w:t>Proposal: Introduce high Doppler normal demodulation test, e.g., 400 Hz, with 1 additional DM-RS.</w:t>
            </w:r>
          </w:p>
          <w:p w:rsidR="00610715" w:rsidRPr="00713BBF" w:rsidRDefault="00610715" w:rsidP="00AC2D3F">
            <w:pPr>
              <w:pStyle w:val="a4"/>
              <w:numPr>
                <w:ilvl w:val="0"/>
                <w:numId w:val="6"/>
              </w:numPr>
              <w:overflowPunct w:val="0"/>
              <w:autoSpaceDE w:val="0"/>
              <w:autoSpaceDN w:val="0"/>
              <w:adjustRightInd w:val="0"/>
              <w:spacing w:before="0" w:afterLines="50" w:line="240" w:lineRule="auto"/>
              <w:ind w:leftChars="213" w:left="848" w:hangingChars="211" w:hanging="422"/>
              <w:textAlignment w:val="baseline"/>
              <w:rPr>
                <w:rFonts w:cs="Times New Roman"/>
                <w:szCs w:val="20"/>
                <w:lang w:eastAsia="ja-JP"/>
              </w:rPr>
            </w:pPr>
            <w:r w:rsidRPr="00713BBF">
              <w:rPr>
                <w:rFonts w:cs="Times New Roman"/>
                <w:szCs w:val="20"/>
                <w:lang w:eastAsia="ja-JP"/>
              </w:rPr>
              <w:t xml:space="preserve">Alt. 1: Introduce one additional test </w:t>
            </w:r>
          </w:p>
          <w:p w:rsidR="00235922" w:rsidRPr="00713BBF" w:rsidRDefault="00610715" w:rsidP="00AC2D3F">
            <w:pPr>
              <w:pStyle w:val="a4"/>
              <w:numPr>
                <w:ilvl w:val="0"/>
                <w:numId w:val="6"/>
              </w:numPr>
              <w:overflowPunct w:val="0"/>
              <w:autoSpaceDE w:val="0"/>
              <w:autoSpaceDN w:val="0"/>
              <w:adjustRightInd w:val="0"/>
              <w:spacing w:before="0" w:afterLines="50" w:line="240" w:lineRule="auto"/>
              <w:ind w:leftChars="213" w:left="848" w:hangingChars="211" w:hanging="422"/>
              <w:textAlignment w:val="baseline"/>
              <w:rPr>
                <w:rFonts w:cs="Times New Roman"/>
                <w:b/>
                <w:szCs w:val="20"/>
                <w:lang w:eastAsia="ja-JP"/>
              </w:rPr>
            </w:pPr>
            <w:r w:rsidRPr="00713BBF">
              <w:rPr>
                <w:rFonts w:cs="Times New Roman"/>
                <w:szCs w:val="20"/>
                <w:lang w:eastAsia="ja-JP"/>
              </w:rPr>
              <w:t>Alt. 2: Replace one high Doppler test with 1 additional DM-RS</w:t>
            </w:r>
          </w:p>
        </w:tc>
      </w:tr>
      <w:tr w:rsidR="00235922" w:rsidRPr="007E07FC" w:rsidTr="00353231">
        <w:trPr>
          <w:trHeight w:val="589"/>
        </w:trPr>
        <w:tc>
          <w:tcPr>
            <w:tcW w:w="916" w:type="dxa"/>
            <w:shd w:val="clear" w:color="auto" w:fill="auto"/>
            <w:vAlign w:val="center"/>
          </w:tcPr>
          <w:p w:rsidR="00235922" w:rsidRPr="00713BBF" w:rsidRDefault="00235922" w:rsidP="00AC2D3F">
            <w:pPr>
              <w:rPr>
                <w:rFonts w:eastAsia="宋体" w:cs="Times New Roman"/>
                <w:szCs w:val="20"/>
              </w:rPr>
            </w:pPr>
            <w:r w:rsidRPr="00713BBF">
              <w:rPr>
                <w:rFonts w:cs="Times New Roman"/>
                <w:szCs w:val="20"/>
              </w:rPr>
              <w:t>R4-1908923</w:t>
            </w:r>
          </w:p>
        </w:tc>
        <w:tc>
          <w:tcPr>
            <w:tcW w:w="2003" w:type="dxa"/>
            <w:shd w:val="clear" w:color="auto" w:fill="auto"/>
            <w:vAlign w:val="center"/>
          </w:tcPr>
          <w:p w:rsidR="00235922" w:rsidRPr="00713BBF" w:rsidRDefault="000C0F2B" w:rsidP="00AC2D3F">
            <w:pPr>
              <w:rPr>
                <w:rFonts w:eastAsia="宋体" w:cs="Times New Roman"/>
                <w:szCs w:val="20"/>
              </w:rPr>
            </w:pPr>
            <w:r w:rsidRPr="000C0F2B">
              <w:rPr>
                <w:rFonts w:cs="Times New Roman"/>
                <w:szCs w:val="20"/>
              </w:rPr>
              <w:t>Discussion on scope of NR UE performance requirement enhancement</w:t>
            </w:r>
          </w:p>
        </w:tc>
        <w:tc>
          <w:tcPr>
            <w:tcW w:w="1583" w:type="dxa"/>
            <w:shd w:val="clear" w:color="auto" w:fill="auto"/>
            <w:vAlign w:val="center"/>
          </w:tcPr>
          <w:p w:rsidR="00235922" w:rsidRPr="00713BBF" w:rsidRDefault="00235922" w:rsidP="00AC2D3F">
            <w:pPr>
              <w:rPr>
                <w:rFonts w:eastAsia="宋体" w:cs="Times New Roman"/>
                <w:szCs w:val="20"/>
              </w:rPr>
            </w:pPr>
            <w:r w:rsidRPr="00713BBF">
              <w:rPr>
                <w:rFonts w:cs="Times New Roman"/>
                <w:szCs w:val="20"/>
              </w:rPr>
              <w:t>CMCC</w:t>
            </w:r>
          </w:p>
        </w:tc>
        <w:tc>
          <w:tcPr>
            <w:tcW w:w="5341" w:type="dxa"/>
            <w:vAlign w:val="center"/>
          </w:tcPr>
          <w:p w:rsidR="00713BBF" w:rsidRPr="00713BBF" w:rsidRDefault="00713BBF" w:rsidP="00AC2D3F">
            <w:pPr>
              <w:tabs>
                <w:tab w:val="left" w:pos="1134"/>
              </w:tabs>
              <w:spacing w:after="180" w:line="240" w:lineRule="exact"/>
              <w:rPr>
                <w:rFonts w:cs="Times New Roman"/>
                <w:szCs w:val="20"/>
              </w:rPr>
            </w:pPr>
            <w:r w:rsidRPr="00713BBF">
              <w:rPr>
                <w:rFonts w:cs="Times New Roman"/>
                <w:szCs w:val="20"/>
              </w:rPr>
              <w:t>Proposal 4: Release independent for UE demodulation requirements need to be specified in Rel-16 WI.</w:t>
            </w:r>
          </w:p>
          <w:p w:rsidR="00235922" w:rsidRPr="00713BBF" w:rsidRDefault="00713BBF" w:rsidP="00AC2D3F">
            <w:pPr>
              <w:tabs>
                <w:tab w:val="left" w:pos="1134"/>
              </w:tabs>
              <w:spacing w:after="180" w:line="240" w:lineRule="exact"/>
              <w:rPr>
                <w:rFonts w:cs="Times New Roman"/>
                <w:b/>
                <w:i/>
                <w:szCs w:val="20"/>
                <w:lang w:eastAsia="zh-CN"/>
              </w:rPr>
            </w:pPr>
            <w:r w:rsidRPr="00713BBF">
              <w:rPr>
                <w:rFonts w:cs="Times New Roman"/>
                <w:szCs w:val="20"/>
              </w:rPr>
              <w:t>Proposal 5: TS 38.307 need to be included in the “impacted existing TS” in the WID.</w:t>
            </w:r>
          </w:p>
        </w:tc>
      </w:tr>
      <w:tr w:rsidR="00235922" w:rsidRPr="007E07FC" w:rsidTr="00353231">
        <w:trPr>
          <w:trHeight w:val="589"/>
        </w:trPr>
        <w:tc>
          <w:tcPr>
            <w:tcW w:w="916" w:type="dxa"/>
            <w:shd w:val="clear" w:color="auto" w:fill="auto"/>
            <w:vAlign w:val="center"/>
          </w:tcPr>
          <w:p w:rsidR="00235922" w:rsidRPr="00713BBF" w:rsidRDefault="00235922" w:rsidP="00AC2D3F">
            <w:pPr>
              <w:rPr>
                <w:rFonts w:eastAsia="宋体" w:cs="Times New Roman"/>
                <w:szCs w:val="20"/>
              </w:rPr>
            </w:pPr>
            <w:r w:rsidRPr="00713BBF">
              <w:rPr>
                <w:rFonts w:cs="Times New Roman"/>
                <w:szCs w:val="20"/>
              </w:rPr>
              <w:t>R4-1909892</w:t>
            </w:r>
          </w:p>
        </w:tc>
        <w:tc>
          <w:tcPr>
            <w:tcW w:w="2003" w:type="dxa"/>
            <w:shd w:val="clear" w:color="auto" w:fill="auto"/>
            <w:vAlign w:val="center"/>
          </w:tcPr>
          <w:p w:rsidR="00235922" w:rsidRPr="00713BBF" w:rsidRDefault="00235922" w:rsidP="00AC2D3F">
            <w:pPr>
              <w:rPr>
                <w:rFonts w:eastAsia="宋体" w:cs="Times New Roman"/>
                <w:szCs w:val="20"/>
              </w:rPr>
            </w:pPr>
            <w:r w:rsidRPr="00713BBF">
              <w:rPr>
                <w:rFonts w:cs="Times New Roman"/>
                <w:szCs w:val="20"/>
              </w:rPr>
              <w:t>PDSCH demodulation requirement for new TDD pattern with 50% uplink</w:t>
            </w:r>
          </w:p>
        </w:tc>
        <w:tc>
          <w:tcPr>
            <w:tcW w:w="1583" w:type="dxa"/>
            <w:shd w:val="clear" w:color="auto" w:fill="auto"/>
            <w:vAlign w:val="center"/>
          </w:tcPr>
          <w:p w:rsidR="00235922" w:rsidRPr="00713BBF" w:rsidRDefault="00235922" w:rsidP="00AC2D3F">
            <w:pPr>
              <w:rPr>
                <w:rFonts w:eastAsia="宋体" w:cs="Times New Roman"/>
                <w:szCs w:val="20"/>
              </w:rPr>
            </w:pPr>
            <w:r w:rsidRPr="00713BBF">
              <w:rPr>
                <w:rFonts w:cs="Times New Roman"/>
                <w:szCs w:val="20"/>
              </w:rPr>
              <w:t>DOCOMO Communications Lab.</w:t>
            </w:r>
          </w:p>
        </w:tc>
        <w:tc>
          <w:tcPr>
            <w:tcW w:w="5341" w:type="dxa"/>
            <w:vAlign w:val="center"/>
          </w:tcPr>
          <w:p w:rsidR="0052025F" w:rsidRPr="0052025F" w:rsidRDefault="0052025F" w:rsidP="00AC2D3F">
            <w:pPr>
              <w:spacing w:after="0"/>
              <w:rPr>
                <w:color w:val="000000" w:themeColor="text1"/>
                <w:sz w:val="21"/>
                <w:lang w:eastAsia="ja-JP"/>
              </w:rPr>
            </w:pPr>
            <w:r w:rsidRPr="0052025F">
              <w:rPr>
                <w:color w:val="000000" w:themeColor="text1"/>
                <w:sz w:val="21"/>
                <w:lang w:eastAsia="ja-JP"/>
              </w:rPr>
              <w:t>Proposal 1: Specify a FR2 PDSCH demodulation requirement for the TDD pattern {DSUU} with 120kHz SCS and S=12D:2G.</w:t>
            </w:r>
          </w:p>
          <w:p w:rsidR="0052025F" w:rsidRPr="0052025F" w:rsidRDefault="0052025F" w:rsidP="00AC2D3F">
            <w:pPr>
              <w:pStyle w:val="a4"/>
              <w:numPr>
                <w:ilvl w:val="0"/>
                <w:numId w:val="7"/>
              </w:numPr>
              <w:overflowPunct w:val="0"/>
              <w:autoSpaceDE w:val="0"/>
              <w:autoSpaceDN w:val="0"/>
              <w:adjustRightInd w:val="0"/>
              <w:spacing w:before="0" w:after="180" w:line="240" w:lineRule="auto"/>
              <w:textAlignment w:val="baseline"/>
              <w:rPr>
                <w:color w:val="000000" w:themeColor="text1"/>
                <w:sz w:val="21"/>
                <w:lang w:eastAsia="ja-JP"/>
              </w:rPr>
            </w:pPr>
            <w:r w:rsidRPr="0052025F">
              <w:rPr>
                <w:color w:val="000000" w:themeColor="text1"/>
                <w:sz w:val="21"/>
                <w:lang w:eastAsia="ja-JP"/>
              </w:rPr>
              <w:t>Reuse existing test parameters except TDD pattern (and related parameters), e.g.,  test case 2-1 in Table 7.2.2.2.1-4 of TS38.101-4</w:t>
            </w:r>
          </w:p>
          <w:p w:rsidR="00235922" w:rsidRPr="0052025F" w:rsidRDefault="0052025F" w:rsidP="00AC2D3F">
            <w:pPr>
              <w:rPr>
                <w:b/>
                <w:color w:val="000000" w:themeColor="text1"/>
                <w:sz w:val="21"/>
                <w:lang w:eastAsia="zh-CN"/>
              </w:rPr>
            </w:pPr>
            <w:r w:rsidRPr="0052025F">
              <w:rPr>
                <w:sz w:val="21"/>
              </w:rPr>
              <w:t>Observation 1: The new TDD pattern {DSUU} has no impact on the UE RF requirements of NR.</w:t>
            </w:r>
          </w:p>
        </w:tc>
      </w:tr>
      <w:tr w:rsidR="00A159AE" w:rsidRPr="007E07FC" w:rsidTr="00936F22">
        <w:trPr>
          <w:trHeight w:val="589"/>
        </w:trPr>
        <w:tc>
          <w:tcPr>
            <w:tcW w:w="916" w:type="dxa"/>
            <w:shd w:val="clear" w:color="auto" w:fill="auto"/>
            <w:vAlign w:val="center"/>
          </w:tcPr>
          <w:p w:rsidR="00A159AE" w:rsidRPr="00A159AE" w:rsidRDefault="00A159AE" w:rsidP="00AC2D3F">
            <w:pPr>
              <w:rPr>
                <w:rFonts w:cs="Times New Roman"/>
                <w:szCs w:val="20"/>
              </w:rPr>
            </w:pPr>
            <w:r w:rsidRPr="00A159AE">
              <w:rPr>
                <w:rFonts w:cs="Times New Roman"/>
                <w:szCs w:val="20"/>
              </w:rPr>
              <w:t>R4-1909890</w:t>
            </w:r>
          </w:p>
        </w:tc>
        <w:tc>
          <w:tcPr>
            <w:tcW w:w="2003" w:type="dxa"/>
            <w:shd w:val="clear" w:color="auto" w:fill="auto"/>
            <w:vAlign w:val="center"/>
          </w:tcPr>
          <w:p w:rsidR="00A159AE" w:rsidRPr="00A159AE" w:rsidRDefault="00A159AE" w:rsidP="00AC2D3F">
            <w:pPr>
              <w:rPr>
                <w:rFonts w:cs="Times New Roman"/>
                <w:szCs w:val="20"/>
              </w:rPr>
            </w:pPr>
            <w:r w:rsidRPr="00A159AE">
              <w:rPr>
                <w:rFonts w:cs="Times New Roman"/>
                <w:szCs w:val="20"/>
              </w:rPr>
              <w:t>Power imbalance requirement for intra-band EN-DC/NR CA</w:t>
            </w:r>
          </w:p>
        </w:tc>
        <w:tc>
          <w:tcPr>
            <w:tcW w:w="1583" w:type="dxa"/>
            <w:shd w:val="clear" w:color="auto" w:fill="auto"/>
            <w:vAlign w:val="center"/>
          </w:tcPr>
          <w:p w:rsidR="00A159AE" w:rsidRPr="00A159AE" w:rsidRDefault="00A159AE" w:rsidP="00AC2D3F">
            <w:pPr>
              <w:rPr>
                <w:rFonts w:cs="Times New Roman"/>
                <w:szCs w:val="20"/>
              </w:rPr>
            </w:pPr>
            <w:r w:rsidRPr="00A159AE">
              <w:rPr>
                <w:rFonts w:cs="Times New Roman"/>
                <w:szCs w:val="20"/>
              </w:rPr>
              <w:t>DOCOMO Communications Lab.</w:t>
            </w:r>
          </w:p>
        </w:tc>
        <w:tc>
          <w:tcPr>
            <w:tcW w:w="5341" w:type="dxa"/>
            <w:vAlign w:val="center"/>
          </w:tcPr>
          <w:p w:rsidR="00936F22" w:rsidRPr="00936F22" w:rsidRDefault="00936F22" w:rsidP="00AC2D3F">
            <w:pPr>
              <w:spacing w:after="0"/>
              <w:rPr>
                <w:color w:val="000000" w:themeColor="text1"/>
                <w:lang w:eastAsia="ja-JP"/>
              </w:rPr>
            </w:pPr>
            <w:r w:rsidRPr="00936F22">
              <w:rPr>
                <w:color w:val="000000" w:themeColor="text1"/>
                <w:lang w:eastAsia="ja-JP"/>
              </w:rPr>
              <w:t>Proposal 1: Specify the UE demodulation requirement with power imbalance for intra-band EN-DC/NR CA in Rel.16 WI.</w:t>
            </w:r>
          </w:p>
          <w:p w:rsidR="00936F22" w:rsidRPr="00936F22" w:rsidRDefault="00936F22" w:rsidP="00AC2D3F">
            <w:pPr>
              <w:pStyle w:val="a4"/>
              <w:numPr>
                <w:ilvl w:val="0"/>
                <w:numId w:val="19"/>
              </w:numPr>
              <w:overflowPunct w:val="0"/>
              <w:autoSpaceDE w:val="0"/>
              <w:autoSpaceDN w:val="0"/>
              <w:adjustRightInd w:val="0"/>
              <w:spacing w:before="0" w:after="180" w:line="240" w:lineRule="auto"/>
              <w:textAlignment w:val="baseline"/>
              <w:rPr>
                <w:color w:val="000000" w:themeColor="text1"/>
                <w:lang w:eastAsia="ja-JP"/>
              </w:rPr>
            </w:pPr>
            <w:r w:rsidRPr="00936F22">
              <w:rPr>
                <w:rFonts w:hint="eastAsia"/>
                <w:color w:val="000000" w:themeColor="text1"/>
                <w:lang w:eastAsia="ja-JP"/>
              </w:rPr>
              <w:t>Detailed simulation assumption is FFS</w:t>
            </w:r>
          </w:p>
          <w:p w:rsidR="00A159AE" w:rsidRPr="00936F22" w:rsidRDefault="00936F22" w:rsidP="00AC2D3F">
            <w:pPr>
              <w:rPr>
                <w:b/>
                <w:color w:val="000000" w:themeColor="text1"/>
                <w:lang w:eastAsia="zh-CN"/>
              </w:rPr>
            </w:pPr>
            <w:r w:rsidRPr="00936F22">
              <w:rPr>
                <w:color w:val="000000" w:themeColor="text1"/>
                <w:lang w:eastAsia="ja-JP"/>
              </w:rPr>
              <w:t>Proposal 2: 6 dB power imbalance is assumed for above requirement as the same level as LTE CA</w:t>
            </w:r>
          </w:p>
        </w:tc>
      </w:tr>
      <w:tr w:rsidR="00096770" w:rsidRPr="007E07FC" w:rsidTr="00096770">
        <w:trPr>
          <w:trHeight w:val="589"/>
        </w:trPr>
        <w:tc>
          <w:tcPr>
            <w:tcW w:w="916" w:type="dxa"/>
            <w:shd w:val="clear" w:color="auto" w:fill="auto"/>
            <w:vAlign w:val="center"/>
          </w:tcPr>
          <w:p w:rsidR="00096770" w:rsidRPr="00096770" w:rsidRDefault="00096770" w:rsidP="00AC2D3F">
            <w:pPr>
              <w:rPr>
                <w:rFonts w:cs="Times New Roman"/>
                <w:szCs w:val="20"/>
              </w:rPr>
            </w:pPr>
            <w:r w:rsidRPr="00096770">
              <w:rPr>
                <w:rFonts w:cs="Times New Roman"/>
                <w:szCs w:val="20"/>
              </w:rPr>
              <w:lastRenderedPageBreak/>
              <w:t>R4-1909217</w:t>
            </w:r>
          </w:p>
        </w:tc>
        <w:tc>
          <w:tcPr>
            <w:tcW w:w="2003" w:type="dxa"/>
            <w:shd w:val="clear" w:color="auto" w:fill="auto"/>
            <w:vAlign w:val="center"/>
          </w:tcPr>
          <w:p w:rsidR="00096770" w:rsidRPr="00096770" w:rsidRDefault="00096770" w:rsidP="00AC2D3F">
            <w:pPr>
              <w:rPr>
                <w:rFonts w:cs="Times New Roman"/>
                <w:szCs w:val="20"/>
              </w:rPr>
            </w:pPr>
            <w:r w:rsidRPr="00096770">
              <w:rPr>
                <w:rFonts w:cs="Times New Roman"/>
                <w:szCs w:val="20"/>
              </w:rPr>
              <w:t>Discussion on requirements for the number of TX ports larger than 8 and up to 32</w:t>
            </w:r>
          </w:p>
        </w:tc>
        <w:tc>
          <w:tcPr>
            <w:tcW w:w="1583" w:type="dxa"/>
            <w:shd w:val="clear" w:color="auto" w:fill="auto"/>
            <w:vAlign w:val="center"/>
          </w:tcPr>
          <w:p w:rsidR="00096770" w:rsidRPr="00096770" w:rsidRDefault="00096770" w:rsidP="00AC2D3F">
            <w:pPr>
              <w:rPr>
                <w:rFonts w:cs="Times New Roman"/>
                <w:szCs w:val="20"/>
              </w:rPr>
            </w:pPr>
            <w:r w:rsidRPr="00096770">
              <w:rPr>
                <w:rFonts w:cs="Times New Roman"/>
                <w:szCs w:val="20"/>
              </w:rPr>
              <w:t xml:space="preserve">Huawei, </w:t>
            </w:r>
            <w:proofErr w:type="spellStart"/>
            <w:r w:rsidRPr="00096770">
              <w:rPr>
                <w:rFonts w:cs="Times New Roman"/>
                <w:szCs w:val="20"/>
              </w:rPr>
              <w:t>Hisilicon</w:t>
            </w:r>
            <w:proofErr w:type="spellEnd"/>
          </w:p>
        </w:tc>
        <w:tc>
          <w:tcPr>
            <w:tcW w:w="5341" w:type="dxa"/>
            <w:vAlign w:val="center"/>
          </w:tcPr>
          <w:p w:rsidR="00096770" w:rsidRPr="00096770" w:rsidRDefault="00096770" w:rsidP="00AC2D3F">
            <w:pPr>
              <w:rPr>
                <w:rFonts w:cs="Times New Roman"/>
                <w:szCs w:val="20"/>
              </w:rPr>
            </w:pPr>
            <w:r w:rsidRPr="00096770">
              <w:rPr>
                <w:rFonts w:cs="Times New Roman"/>
                <w:szCs w:val="20"/>
              </w:rPr>
              <w:t xml:space="preserve">Proposal 1: There is no need to define test cases on CQI, PMI and RI test. </w:t>
            </w:r>
          </w:p>
          <w:p w:rsidR="00096770" w:rsidRPr="00096770" w:rsidRDefault="00096770" w:rsidP="00AC2D3F">
            <w:pPr>
              <w:rPr>
                <w:rFonts w:cs="Times New Roman"/>
                <w:szCs w:val="20"/>
                <w:lang w:eastAsia="zh-CN"/>
              </w:rPr>
            </w:pPr>
            <w:r w:rsidRPr="00096770">
              <w:rPr>
                <w:rFonts w:cs="Times New Roman"/>
                <w:szCs w:val="20"/>
              </w:rPr>
              <w:t>Proposal 2: For LI test, only define test cases based on fixed PMI.</w:t>
            </w:r>
          </w:p>
        </w:tc>
      </w:tr>
    </w:tbl>
    <w:p w:rsidR="0004339D" w:rsidRDefault="0004339D" w:rsidP="0004339D">
      <w:pPr>
        <w:rPr>
          <w:lang w:eastAsia="zh-CN"/>
        </w:rPr>
      </w:pPr>
    </w:p>
    <w:p w:rsidR="00337D80" w:rsidRPr="00A359D8" w:rsidRDefault="0052025F" w:rsidP="0076732F">
      <w:pPr>
        <w:pStyle w:val="3"/>
        <w:numPr>
          <w:ilvl w:val="0"/>
          <w:numId w:val="23"/>
        </w:numPr>
        <w:spacing w:before="240" w:afterLines="100" w:after="240"/>
        <w:ind w:left="596" w:hangingChars="213" w:hanging="596"/>
        <w:rPr>
          <w:rFonts w:ascii="Arial" w:hAnsi="Arial" w:cs="Arial"/>
          <w:color w:val="auto"/>
          <w:sz w:val="28"/>
        </w:rPr>
      </w:pPr>
      <w:bookmarkStart w:id="4" w:name="_Hlk514409684"/>
      <w:r w:rsidRPr="00A359D8">
        <w:rPr>
          <w:rFonts w:ascii="Arial" w:hAnsi="Arial" w:cs="Arial" w:hint="eastAsia"/>
          <w:color w:val="auto"/>
          <w:sz w:val="28"/>
        </w:rPr>
        <w:t>Work plan</w:t>
      </w:r>
    </w:p>
    <w:p w:rsidR="00337D80" w:rsidRDefault="0052025F" w:rsidP="00337D80">
      <w:pPr>
        <w:spacing w:afterLines="50"/>
        <w:rPr>
          <w:rFonts w:eastAsia="宋体"/>
          <w:b/>
          <w:sz w:val="21"/>
          <w:lang w:eastAsia="zh-CN"/>
        </w:rPr>
      </w:pPr>
      <w:r>
        <w:rPr>
          <w:rFonts w:hint="eastAsia"/>
          <w:b/>
          <w:sz w:val="21"/>
          <w:u w:val="single"/>
          <w:lang w:eastAsia="zh-CN"/>
        </w:rPr>
        <w:t>Proposal (China Telecom</w:t>
      </w:r>
      <w:r w:rsidR="00E37107">
        <w:rPr>
          <w:rFonts w:hint="eastAsia"/>
          <w:b/>
          <w:sz w:val="21"/>
          <w:u w:val="single"/>
          <w:lang w:eastAsia="zh-CN"/>
        </w:rPr>
        <w:t xml:space="preserve">, </w:t>
      </w:r>
      <w:r w:rsidR="00E37107" w:rsidRPr="00E37107">
        <w:rPr>
          <w:b/>
          <w:sz w:val="21"/>
          <w:u w:val="single"/>
          <w:lang w:eastAsia="zh-CN"/>
        </w:rPr>
        <w:t>R4-1907927</w:t>
      </w:r>
      <w:r>
        <w:rPr>
          <w:rFonts w:hint="eastAsia"/>
          <w:b/>
          <w:sz w:val="21"/>
          <w:u w:val="single"/>
          <w:lang w:eastAsia="zh-CN"/>
        </w:rPr>
        <w:t>)</w:t>
      </w:r>
      <w:r w:rsidR="00337D80" w:rsidRPr="00BE7E38">
        <w:rPr>
          <w:rFonts w:eastAsia="宋体" w:hint="eastAsia"/>
          <w:b/>
          <w:sz w:val="21"/>
          <w:lang w:eastAsia="zh-CN"/>
        </w:rPr>
        <w:t>:</w:t>
      </w:r>
    </w:p>
    <w:tbl>
      <w:tblPr>
        <w:tblW w:w="8342" w:type="dxa"/>
        <w:jc w:val="center"/>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113" w:type="dxa"/>
          <w:bottom w:w="57" w:type="dxa"/>
          <w:right w:w="113" w:type="dxa"/>
        </w:tblCellMar>
        <w:tblLook w:val="04A0" w:firstRow="1" w:lastRow="0" w:firstColumn="1" w:lastColumn="0" w:noHBand="0" w:noVBand="1"/>
      </w:tblPr>
      <w:tblGrid>
        <w:gridCol w:w="1538"/>
        <w:gridCol w:w="2126"/>
        <w:gridCol w:w="2552"/>
        <w:gridCol w:w="2126"/>
      </w:tblGrid>
      <w:tr w:rsidR="0052025F" w:rsidRPr="00853AE8" w:rsidTr="0052025F">
        <w:trPr>
          <w:trHeight w:val="290"/>
          <w:jc w:val="center"/>
        </w:trPr>
        <w:tc>
          <w:tcPr>
            <w:tcW w:w="1538" w:type="dxa"/>
            <w:vMerge w:val="restart"/>
            <w:shd w:val="clear" w:color="auto" w:fill="C6D9F1"/>
            <w:vAlign w:val="center"/>
          </w:tcPr>
          <w:p w:rsidR="0052025F" w:rsidRPr="00491CDE" w:rsidRDefault="0052025F" w:rsidP="001E4C9B">
            <w:pPr>
              <w:pStyle w:val="ad"/>
              <w:adjustRightInd w:val="0"/>
              <w:snapToGrid w:val="0"/>
              <w:spacing w:after="0"/>
              <w:jc w:val="center"/>
              <w:rPr>
                <w:rFonts w:eastAsia="宋体"/>
                <w:b/>
                <w:szCs w:val="21"/>
                <w:lang w:eastAsia="zh-CN"/>
              </w:rPr>
            </w:pPr>
          </w:p>
        </w:tc>
        <w:tc>
          <w:tcPr>
            <w:tcW w:w="6804" w:type="dxa"/>
            <w:gridSpan w:val="3"/>
            <w:shd w:val="clear" w:color="auto" w:fill="C6D9F1"/>
            <w:vAlign w:val="center"/>
          </w:tcPr>
          <w:p w:rsidR="0052025F" w:rsidRPr="00853AE8" w:rsidRDefault="0052025F" w:rsidP="001E4C9B">
            <w:pPr>
              <w:pStyle w:val="ad"/>
              <w:adjustRightInd w:val="0"/>
              <w:snapToGrid w:val="0"/>
              <w:spacing w:after="0"/>
              <w:jc w:val="center"/>
              <w:rPr>
                <w:rFonts w:eastAsia="宋体"/>
                <w:b/>
                <w:szCs w:val="20"/>
                <w:lang w:eastAsia="zh-CN"/>
              </w:rPr>
            </w:pPr>
            <w:r w:rsidRPr="00853AE8">
              <w:rPr>
                <w:rFonts w:eastAsia="宋体"/>
                <w:b/>
                <w:szCs w:val="20"/>
                <w:lang w:eastAsia="zh-CN"/>
              </w:rPr>
              <w:t>UE demodulation and CSI</w:t>
            </w:r>
          </w:p>
        </w:tc>
      </w:tr>
      <w:tr w:rsidR="0052025F" w:rsidRPr="00853AE8" w:rsidTr="0052025F">
        <w:trPr>
          <w:trHeight w:val="606"/>
          <w:jc w:val="center"/>
        </w:trPr>
        <w:tc>
          <w:tcPr>
            <w:tcW w:w="1538" w:type="dxa"/>
            <w:vMerge/>
            <w:shd w:val="clear" w:color="auto" w:fill="C6D9F1"/>
            <w:vAlign w:val="center"/>
          </w:tcPr>
          <w:p w:rsidR="0052025F" w:rsidRPr="00491CDE" w:rsidRDefault="0052025F" w:rsidP="001E4C9B">
            <w:pPr>
              <w:pStyle w:val="ad"/>
              <w:adjustRightInd w:val="0"/>
              <w:snapToGrid w:val="0"/>
              <w:spacing w:after="0"/>
              <w:jc w:val="center"/>
              <w:rPr>
                <w:rFonts w:eastAsia="宋体"/>
                <w:b/>
                <w:szCs w:val="21"/>
                <w:lang w:eastAsia="zh-CN"/>
              </w:rPr>
            </w:pPr>
          </w:p>
        </w:tc>
        <w:tc>
          <w:tcPr>
            <w:tcW w:w="2126" w:type="dxa"/>
            <w:shd w:val="clear" w:color="auto" w:fill="C6D9F1"/>
            <w:vAlign w:val="center"/>
          </w:tcPr>
          <w:p w:rsidR="0052025F" w:rsidRPr="00853AE8" w:rsidRDefault="0052025F" w:rsidP="001E4C9B">
            <w:pPr>
              <w:pStyle w:val="ad"/>
              <w:adjustRightInd w:val="0"/>
              <w:snapToGrid w:val="0"/>
              <w:spacing w:after="40"/>
              <w:jc w:val="center"/>
              <w:rPr>
                <w:rFonts w:eastAsia="宋体"/>
                <w:szCs w:val="20"/>
                <w:lang w:eastAsia="zh-CN"/>
              </w:rPr>
            </w:pPr>
            <w:r w:rsidRPr="00853AE8">
              <w:rPr>
                <w:rFonts w:eastAsia="宋体"/>
                <w:b/>
                <w:szCs w:val="20"/>
                <w:lang w:eastAsia="zh-CN"/>
              </w:rPr>
              <w:t>PDSCH</w:t>
            </w:r>
            <w:r w:rsidRPr="00853AE8">
              <w:rPr>
                <w:rFonts w:eastAsia="宋体" w:hint="eastAsia"/>
                <w:b/>
                <w:szCs w:val="20"/>
                <w:lang w:eastAsia="zh-CN"/>
              </w:rPr>
              <w:t xml:space="preserve"> </w:t>
            </w:r>
            <w:r w:rsidRPr="00853AE8">
              <w:rPr>
                <w:rFonts w:eastAsia="宋体"/>
                <w:b/>
                <w:szCs w:val="20"/>
                <w:lang w:eastAsia="zh-CN"/>
              </w:rPr>
              <w:t>CA</w:t>
            </w:r>
          </w:p>
        </w:tc>
        <w:tc>
          <w:tcPr>
            <w:tcW w:w="2552" w:type="dxa"/>
            <w:shd w:val="clear" w:color="auto" w:fill="C6D9F1"/>
            <w:vAlign w:val="center"/>
          </w:tcPr>
          <w:p w:rsidR="0052025F" w:rsidRPr="00853AE8" w:rsidRDefault="0052025F" w:rsidP="001E4C9B">
            <w:pPr>
              <w:pStyle w:val="ad"/>
              <w:adjustRightInd w:val="0"/>
              <w:snapToGrid w:val="0"/>
              <w:spacing w:after="0"/>
              <w:jc w:val="center"/>
              <w:rPr>
                <w:rFonts w:eastAsia="宋体"/>
                <w:szCs w:val="20"/>
                <w:lang w:eastAsia="zh-CN"/>
              </w:rPr>
            </w:pPr>
            <w:proofErr w:type="spellStart"/>
            <w:r w:rsidRPr="00853AE8">
              <w:rPr>
                <w:rFonts w:eastAsia="宋体"/>
                <w:b/>
                <w:szCs w:val="20"/>
                <w:lang w:eastAsia="zh-CN"/>
              </w:rPr>
              <w:t>T</w:t>
            </w:r>
            <w:r>
              <w:rPr>
                <w:rFonts w:eastAsia="宋体" w:hint="eastAsia"/>
                <w:b/>
                <w:szCs w:val="20"/>
                <w:lang w:eastAsia="zh-CN"/>
              </w:rPr>
              <w:t>x</w:t>
            </w:r>
            <w:proofErr w:type="spellEnd"/>
            <w:r w:rsidRPr="00853AE8">
              <w:rPr>
                <w:rFonts w:eastAsia="宋体"/>
                <w:b/>
                <w:szCs w:val="20"/>
                <w:lang w:eastAsia="zh-CN"/>
              </w:rPr>
              <w:t xml:space="preserve"> ports larger than 8 and up to 32</w:t>
            </w:r>
          </w:p>
        </w:tc>
        <w:tc>
          <w:tcPr>
            <w:tcW w:w="2126" w:type="dxa"/>
            <w:shd w:val="clear" w:color="auto" w:fill="C6D9F1"/>
            <w:vAlign w:val="center"/>
          </w:tcPr>
          <w:p w:rsidR="0052025F" w:rsidRPr="00853AE8" w:rsidRDefault="0052025F" w:rsidP="001E4C9B">
            <w:pPr>
              <w:pStyle w:val="ad"/>
              <w:adjustRightInd w:val="0"/>
              <w:snapToGrid w:val="0"/>
              <w:spacing w:after="0"/>
              <w:jc w:val="center"/>
              <w:rPr>
                <w:rFonts w:eastAsia="宋体"/>
                <w:szCs w:val="20"/>
                <w:lang w:eastAsia="zh-CN"/>
              </w:rPr>
            </w:pPr>
            <w:r w:rsidRPr="00853AE8">
              <w:rPr>
                <w:rFonts w:eastAsia="宋体" w:hint="eastAsia"/>
                <w:b/>
                <w:szCs w:val="20"/>
                <w:lang w:eastAsia="zh-CN"/>
              </w:rPr>
              <w:t xml:space="preserve">TDD </w:t>
            </w:r>
            <w:r w:rsidRPr="00853AE8">
              <w:rPr>
                <w:rFonts w:eastAsia="宋体"/>
                <w:b/>
                <w:szCs w:val="20"/>
                <w:lang w:eastAsia="zh-CN"/>
              </w:rPr>
              <w:t>LTE-NR co-existence</w:t>
            </w:r>
          </w:p>
        </w:tc>
      </w:tr>
      <w:tr w:rsidR="0052025F" w:rsidRPr="00F117CE" w:rsidTr="0052025F">
        <w:trPr>
          <w:trHeight w:val="592"/>
          <w:jc w:val="center"/>
        </w:trPr>
        <w:tc>
          <w:tcPr>
            <w:tcW w:w="1538" w:type="dxa"/>
            <w:shd w:val="clear" w:color="auto" w:fill="auto"/>
            <w:vAlign w:val="center"/>
          </w:tcPr>
          <w:p w:rsidR="0052025F" w:rsidRPr="00491CDE" w:rsidRDefault="0052025F" w:rsidP="001E4C9B">
            <w:pPr>
              <w:pStyle w:val="ad"/>
              <w:adjustRightInd w:val="0"/>
              <w:snapToGrid w:val="0"/>
              <w:spacing w:after="0"/>
              <w:jc w:val="center"/>
              <w:rPr>
                <w:rFonts w:eastAsia="宋体"/>
                <w:b/>
                <w:szCs w:val="21"/>
                <w:lang w:eastAsia="zh-CN"/>
              </w:rPr>
            </w:pPr>
            <w:r w:rsidRPr="00491CDE">
              <w:rPr>
                <w:rFonts w:eastAsia="宋体"/>
                <w:b/>
                <w:szCs w:val="21"/>
                <w:lang w:eastAsia="zh-CN"/>
              </w:rPr>
              <w:t>RAN4</w:t>
            </w:r>
            <w:r w:rsidRPr="00491CDE">
              <w:rPr>
                <w:rFonts w:eastAsia="宋体" w:hint="eastAsia"/>
                <w:b/>
                <w:szCs w:val="21"/>
                <w:lang w:eastAsia="zh-CN"/>
              </w:rPr>
              <w:t xml:space="preserve"> </w:t>
            </w:r>
            <w:r w:rsidRPr="00491CDE">
              <w:rPr>
                <w:rFonts w:eastAsia="宋体"/>
                <w:b/>
                <w:szCs w:val="21"/>
                <w:lang w:eastAsia="zh-CN"/>
              </w:rPr>
              <w:t>#</w:t>
            </w:r>
            <w:r>
              <w:rPr>
                <w:rFonts w:eastAsia="宋体" w:hint="eastAsia"/>
                <w:b/>
                <w:szCs w:val="21"/>
                <w:lang w:eastAsia="zh-CN"/>
              </w:rPr>
              <w:t>92</w:t>
            </w:r>
            <w:r w:rsidRPr="00491CDE">
              <w:rPr>
                <w:rFonts w:eastAsia="宋体" w:hint="eastAsia"/>
                <w:b/>
                <w:szCs w:val="21"/>
                <w:lang w:eastAsia="zh-CN"/>
              </w:rPr>
              <w:br/>
            </w:r>
            <w:r w:rsidRPr="00491CDE">
              <w:rPr>
                <w:rFonts w:eastAsia="宋体"/>
                <w:b/>
                <w:szCs w:val="21"/>
                <w:lang w:eastAsia="zh-CN"/>
              </w:rPr>
              <w:t>(</w:t>
            </w:r>
            <w:r>
              <w:rPr>
                <w:rFonts w:eastAsia="宋体" w:hint="eastAsia"/>
                <w:b/>
                <w:szCs w:val="21"/>
                <w:lang w:eastAsia="zh-CN"/>
              </w:rPr>
              <w:t>Aug</w:t>
            </w:r>
            <w:r w:rsidRPr="00491CDE">
              <w:rPr>
                <w:rFonts w:eastAsia="宋体"/>
                <w:b/>
                <w:szCs w:val="21"/>
                <w:lang w:eastAsia="zh-CN"/>
              </w:rPr>
              <w:t xml:space="preserve"> 201</w:t>
            </w:r>
            <w:r>
              <w:rPr>
                <w:rFonts w:eastAsia="宋体" w:hint="eastAsia"/>
                <w:b/>
                <w:szCs w:val="21"/>
                <w:lang w:eastAsia="zh-CN"/>
              </w:rPr>
              <w:t>9</w:t>
            </w:r>
            <w:r w:rsidRPr="00491CDE">
              <w:rPr>
                <w:rFonts w:eastAsia="宋体"/>
                <w:b/>
                <w:szCs w:val="21"/>
                <w:lang w:eastAsia="zh-CN"/>
              </w:rPr>
              <w:t>)</w:t>
            </w:r>
          </w:p>
        </w:tc>
        <w:tc>
          <w:tcPr>
            <w:tcW w:w="6804" w:type="dxa"/>
            <w:gridSpan w:val="3"/>
            <w:shd w:val="clear" w:color="auto" w:fill="auto"/>
            <w:vAlign w:val="center"/>
          </w:tcPr>
          <w:p w:rsidR="0052025F" w:rsidRPr="00F117CE" w:rsidRDefault="0052025F" w:rsidP="001E4C9B">
            <w:pPr>
              <w:pStyle w:val="ad"/>
              <w:adjustRightInd w:val="0"/>
              <w:snapToGrid w:val="0"/>
              <w:spacing w:beforeLines="10" w:before="24" w:afterLines="10" w:after="24"/>
              <w:jc w:val="left"/>
              <w:rPr>
                <w:rFonts w:eastAsia="宋体"/>
                <w:szCs w:val="21"/>
                <w:lang w:eastAsia="zh-CN"/>
              </w:rPr>
            </w:pPr>
            <w:r>
              <w:rPr>
                <w:rFonts w:eastAsia="宋体" w:hint="eastAsia"/>
                <w:szCs w:val="21"/>
                <w:lang w:eastAsia="zh-CN"/>
              </w:rPr>
              <w:t>W</w:t>
            </w:r>
            <w:r w:rsidRPr="00060DD8">
              <w:rPr>
                <w:rFonts w:eastAsia="宋体"/>
                <w:szCs w:val="21"/>
                <w:lang w:eastAsia="zh-CN"/>
              </w:rPr>
              <w:t>ay forward</w:t>
            </w:r>
            <w:r w:rsidRPr="00060DD8">
              <w:rPr>
                <w:rFonts w:eastAsia="宋体" w:hint="eastAsia"/>
                <w:szCs w:val="21"/>
                <w:lang w:eastAsia="zh-CN"/>
              </w:rPr>
              <w:t xml:space="preserve"> on</w:t>
            </w:r>
            <w:r>
              <w:rPr>
                <w:rFonts w:eastAsia="宋体" w:hint="eastAsia"/>
                <w:szCs w:val="21"/>
                <w:lang w:eastAsia="zh-CN"/>
              </w:rPr>
              <w:t xml:space="preserve"> general</w:t>
            </w:r>
            <w:r w:rsidRPr="00060DD8">
              <w:rPr>
                <w:rFonts w:eastAsia="宋体" w:hint="eastAsia"/>
                <w:szCs w:val="21"/>
                <w:lang w:eastAsia="zh-CN"/>
              </w:rPr>
              <w:t xml:space="preserve"> framework</w:t>
            </w:r>
          </w:p>
        </w:tc>
      </w:tr>
      <w:tr w:rsidR="0052025F" w:rsidRPr="00F117CE" w:rsidTr="0052025F">
        <w:trPr>
          <w:trHeight w:val="592"/>
          <w:jc w:val="center"/>
        </w:trPr>
        <w:tc>
          <w:tcPr>
            <w:tcW w:w="1538" w:type="dxa"/>
            <w:shd w:val="clear" w:color="auto" w:fill="auto"/>
            <w:vAlign w:val="center"/>
          </w:tcPr>
          <w:p w:rsidR="0052025F" w:rsidRPr="00491CDE" w:rsidRDefault="0052025F" w:rsidP="001E4C9B">
            <w:pPr>
              <w:pStyle w:val="ad"/>
              <w:adjustRightInd w:val="0"/>
              <w:snapToGrid w:val="0"/>
              <w:spacing w:after="0"/>
              <w:jc w:val="center"/>
              <w:rPr>
                <w:rFonts w:eastAsia="宋体"/>
                <w:b/>
                <w:szCs w:val="21"/>
                <w:lang w:eastAsia="zh-CN"/>
              </w:rPr>
            </w:pPr>
            <w:r w:rsidRPr="00491CDE">
              <w:rPr>
                <w:rFonts w:eastAsia="宋体"/>
                <w:b/>
                <w:szCs w:val="21"/>
                <w:lang w:eastAsia="zh-CN"/>
              </w:rPr>
              <w:t>RAN4</w:t>
            </w:r>
            <w:r w:rsidRPr="00491CDE">
              <w:rPr>
                <w:rFonts w:eastAsia="宋体" w:hint="eastAsia"/>
                <w:b/>
                <w:szCs w:val="21"/>
                <w:lang w:eastAsia="zh-CN"/>
              </w:rPr>
              <w:t xml:space="preserve"> </w:t>
            </w:r>
            <w:r w:rsidRPr="00491CDE">
              <w:rPr>
                <w:rFonts w:eastAsia="宋体"/>
                <w:b/>
                <w:szCs w:val="21"/>
                <w:lang w:eastAsia="zh-CN"/>
              </w:rPr>
              <w:t>#</w:t>
            </w:r>
            <w:r>
              <w:rPr>
                <w:rFonts w:eastAsia="宋体" w:hint="eastAsia"/>
                <w:b/>
                <w:szCs w:val="21"/>
                <w:lang w:eastAsia="zh-CN"/>
              </w:rPr>
              <w:t>92bis</w:t>
            </w:r>
            <w:r w:rsidRPr="00491CDE">
              <w:rPr>
                <w:rFonts w:eastAsia="宋体" w:hint="eastAsia"/>
                <w:b/>
                <w:szCs w:val="21"/>
                <w:lang w:eastAsia="zh-CN"/>
              </w:rPr>
              <w:br/>
            </w:r>
            <w:r w:rsidRPr="00491CDE">
              <w:rPr>
                <w:rFonts w:eastAsia="宋体"/>
                <w:b/>
                <w:szCs w:val="21"/>
                <w:lang w:eastAsia="zh-CN"/>
              </w:rPr>
              <w:t>(</w:t>
            </w:r>
            <w:r>
              <w:rPr>
                <w:rFonts w:eastAsia="宋体" w:hint="eastAsia"/>
                <w:b/>
                <w:szCs w:val="21"/>
                <w:lang w:eastAsia="zh-CN"/>
              </w:rPr>
              <w:t>Oct</w:t>
            </w:r>
            <w:r w:rsidRPr="00491CDE">
              <w:rPr>
                <w:rFonts w:eastAsia="宋体"/>
                <w:b/>
                <w:szCs w:val="21"/>
                <w:lang w:eastAsia="zh-CN"/>
              </w:rPr>
              <w:t xml:space="preserve"> 201</w:t>
            </w:r>
            <w:r>
              <w:rPr>
                <w:rFonts w:eastAsia="宋体" w:hint="eastAsia"/>
                <w:b/>
                <w:szCs w:val="21"/>
                <w:lang w:eastAsia="zh-CN"/>
              </w:rPr>
              <w:t>9</w:t>
            </w:r>
            <w:r w:rsidRPr="00491CDE">
              <w:rPr>
                <w:rFonts w:eastAsia="宋体"/>
                <w:b/>
                <w:szCs w:val="21"/>
                <w:lang w:eastAsia="zh-CN"/>
              </w:rPr>
              <w:t>)</w:t>
            </w:r>
          </w:p>
        </w:tc>
        <w:tc>
          <w:tcPr>
            <w:tcW w:w="6804" w:type="dxa"/>
            <w:gridSpan w:val="3"/>
            <w:shd w:val="clear" w:color="auto" w:fill="auto"/>
            <w:vAlign w:val="center"/>
          </w:tcPr>
          <w:p w:rsidR="0052025F" w:rsidRPr="00F117CE" w:rsidRDefault="0052025F" w:rsidP="001E4C9B">
            <w:pPr>
              <w:pStyle w:val="ad"/>
              <w:adjustRightInd w:val="0"/>
              <w:snapToGrid w:val="0"/>
              <w:spacing w:beforeLines="10" w:before="24" w:afterLines="10" w:after="24"/>
              <w:jc w:val="left"/>
              <w:rPr>
                <w:rFonts w:eastAsia="宋体"/>
                <w:szCs w:val="21"/>
                <w:lang w:eastAsia="zh-CN"/>
              </w:rPr>
            </w:pPr>
            <w:r>
              <w:rPr>
                <w:rFonts w:eastAsia="宋体" w:hint="eastAsia"/>
                <w:szCs w:val="21"/>
                <w:lang w:eastAsia="zh-CN"/>
              </w:rPr>
              <w:t>Initial link simulation assumptions agreed</w:t>
            </w:r>
          </w:p>
        </w:tc>
      </w:tr>
      <w:tr w:rsidR="0052025F" w:rsidRPr="00F117CE" w:rsidTr="0052025F">
        <w:trPr>
          <w:trHeight w:val="592"/>
          <w:jc w:val="center"/>
        </w:trPr>
        <w:tc>
          <w:tcPr>
            <w:tcW w:w="1538" w:type="dxa"/>
            <w:shd w:val="clear" w:color="auto" w:fill="auto"/>
            <w:vAlign w:val="center"/>
          </w:tcPr>
          <w:p w:rsidR="0052025F" w:rsidRPr="00491CDE" w:rsidRDefault="0052025F" w:rsidP="001E4C9B">
            <w:pPr>
              <w:pStyle w:val="ad"/>
              <w:adjustRightInd w:val="0"/>
              <w:snapToGrid w:val="0"/>
              <w:spacing w:after="0"/>
              <w:jc w:val="center"/>
              <w:rPr>
                <w:rFonts w:eastAsia="宋体"/>
                <w:b/>
                <w:szCs w:val="21"/>
                <w:lang w:eastAsia="zh-CN"/>
              </w:rPr>
            </w:pPr>
            <w:r w:rsidRPr="00491CDE">
              <w:rPr>
                <w:rFonts w:eastAsia="宋体"/>
                <w:b/>
                <w:szCs w:val="21"/>
                <w:lang w:eastAsia="zh-CN"/>
              </w:rPr>
              <w:t>RAN4</w:t>
            </w:r>
            <w:r w:rsidRPr="00491CDE">
              <w:rPr>
                <w:rFonts w:eastAsia="宋体" w:hint="eastAsia"/>
                <w:b/>
                <w:szCs w:val="21"/>
                <w:lang w:eastAsia="zh-CN"/>
              </w:rPr>
              <w:t xml:space="preserve"> </w:t>
            </w:r>
            <w:r w:rsidRPr="00491CDE">
              <w:rPr>
                <w:rFonts w:eastAsia="宋体"/>
                <w:b/>
                <w:szCs w:val="21"/>
                <w:lang w:eastAsia="zh-CN"/>
              </w:rPr>
              <w:t>#</w:t>
            </w:r>
            <w:r>
              <w:rPr>
                <w:rFonts w:eastAsia="宋体" w:hint="eastAsia"/>
                <w:b/>
                <w:szCs w:val="21"/>
                <w:lang w:eastAsia="zh-CN"/>
              </w:rPr>
              <w:t>93</w:t>
            </w:r>
            <w:r w:rsidRPr="00491CDE">
              <w:rPr>
                <w:rFonts w:eastAsia="宋体" w:hint="eastAsia"/>
                <w:b/>
                <w:szCs w:val="21"/>
                <w:lang w:eastAsia="zh-CN"/>
              </w:rPr>
              <w:br/>
            </w:r>
            <w:r w:rsidRPr="00491CDE">
              <w:rPr>
                <w:rFonts w:eastAsia="宋体"/>
                <w:b/>
                <w:szCs w:val="21"/>
                <w:lang w:eastAsia="zh-CN"/>
              </w:rPr>
              <w:t>(</w:t>
            </w:r>
            <w:r>
              <w:rPr>
                <w:rFonts w:eastAsia="宋体" w:hint="eastAsia"/>
                <w:b/>
                <w:szCs w:val="21"/>
                <w:lang w:eastAsia="zh-CN"/>
              </w:rPr>
              <w:t>Nov</w:t>
            </w:r>
            <w:r w:rsidRPr="00491CDE">
              <w:rPr>
                <w:rFonts w:eastAsia="宋体"/>
                <w:b/>
                <w:szCs w:val="21"/>
                <w:lang w:eastAsia="zh-CN"/>
              </w:rPr>
              <w:t xml:space="preserve"> 201</w:t>
            </w:r>
            <w:r>
              <w:rPr>
                <w:rFonts w:eastAsia="宋体" w:hint="eastAsia"/>
                <w:b/>
                <w:szCs w:val="21"/>
                <w:lang w:eastAsia="zh-CN"/>
              </w:rPr>
              <w:t>9</w:t>
            </w:r>
            <w:r w:rsidRPr="00491CDE">
              <w:rPr>
                <w:rFonts w:eastAsia="宋体"/>
                <w:b/>
                <w:szCs w:val="21"/>
                <w:lang w:eastAsia="zh-CN"/>
              </w:rPr>
              <w:t>)</w:t>
            </w:r>
          </w:p>
        </w:tc>
        <w:tc>
          <w:tcPr>
            <w:tcW w:w="6804" w:type="dxa"/>
            <w:gridSpan w:val="3"/>
            <w:shd w:val="clear" w:color="auto" w:fill="auto"/>
            <w:vAlign w:val="center"/>
          </w:tcPr>
          <w:p w:rsidR="0052025F" w:rsidRPr="00F117CE" w:rsidRDefault="0052025F" w:rsidP="001E4C9B">
            <w:pPr>
              <w:pStyle w:val="ad"/>
              <w:adjustRightInd w:val="0"/>
              <w:snapToGrid w:val="0"/>
              <w:spacing w:beforeLines="10" w:before="24" w:afterLines="10" w:after="24"/>
              <w:jc w:val="left"/>
              <w:rPr>
                <w:rFonts w:eastAsia="宋体"/>
                <w:szCs w:val="21"/>
                <w:lang w:eastAsia="zh-CN"/>
              </w:rPr>
            </w:pPr>
            <w:r>
              <w:rPr>
                <w:rFonts w:eastAsia="宋体" w:hint="eastAsia"/>
                <w:szCs w:val="21"/>
                <w:lang w:eastAsia="zh-CN"/>
              </w:rPr>
              <w:t>Link simulation assumptions agreed</w:t>
            </w:r>
          </w:p>
        </w:tc>
      </w:tr>
      <w:tr w:rsidR="0052025F" w:rsidRPr="00F117CE" w:rsidTr="0052025F">
        <w:trPr>
          <w:trHeight w:val="592"/>
          <w:jc w:val="center"/>
        </w:trPr>
        <w:tc>
          <w:tcPr>
            <w:tcW w:w="1538" w:type="dxa"/>
            <w:shd w:val="clear" w:color="auto" w:fill="auto"/>
            <w:vAlign w:val="center"/>
          </w:tcPr>
          <w:p w:rsidR="0052025F" w:rsidRPr="00491CDE" w:rsidRDefault="0052025F" w:rsidP="001E4C9B">
            <w:pPr>
              <w:pStyle w:val="ad"/>
              <w:adjustRightInd w:val="0"/>
              <w:snapToGrid w:val="0"/>
              <w:spacing w:after="0"/>
              <w:jc w:val="center"/>
              <w:rPr>
                <w:rFonts w:eastAsia="宋体"/>
                <w:b/>
                <w:szCs w:val="21"/>
                <w:lang w:eastAsia="zh-CN"/>
              </w:rPr>
            </w:pPr>
            <w:r w:rsidRPr="00491CDE">
              <w:rPr>
                <w:rFonts w:eastAsia="宋体"/>
                <w:b/>
                <w:szCs w:val="21"/>
                <w:lang w:eastAsia="zh-CN"/>
              </w:rPr>
              <w:t>RAN4</w:t>
            </w:r>
            <w:r w:rsidRPr="00491CDE">
              <w:rPr>
                <w:rFonts w:eastAsia="宋体" w:hint="eastAsia"/>
                <w:b/>
                <w:szCs w:val="21"/>
                <w:lang w:eastAsia="zh-CN"/>
              </w:rPr>
              <w:t xml:space="preserve"> </w:t>
            </w:r>
            <w:r w:rsidRPr="00491CDE">
              <w:rPr>
                <w:rFonts w:eastAsia="宋体"/>
                <w:b/>
                <w:szCs w:val="21"/>
                <w:lang w:eastAsia="zh-CN"/>
              </w:rPr>
              <w:t>#</w:t>
            </w:r>
            <w:r>
              <w:rPr>
                <w:rFonts w:eastAsia="宋体" w:hint="eastAsia"/>
                <w:b/>
                <w:szCs w:val="21"/>
                <w:lang w:eastAsia="zh-CN"/>
              </w:rPr>
              <w:t>94</w:t>
            </w:r>
            <w:r w:rsidRPr="00491CDE">
              <w:rPr>
                <w:rFonts w:eastAsia="宋体" w:hint="eastAsia"/>
                <w:b/>
                <w:szCs w:val="21"/>
                <w:lang w:eastAsia="zh-CN"/>
              </w:rPr>
              <w:br/>
            </w:r>
            <w:r w:rsidRPr="00491CDE">
              <w:rPr>
                <w:rFonts w:eastAsia="宋体"/>
                <w:b/>
                <w:szCs w:val="21"/>
                <w:lang w:eastAsia="zh-CN"/>
              </w:rPr>
              <w:t>(</w:t>
            </w:r>
            <w:r>
              <w:rPr>
                <w:rFonts w:eastAsia="宋体" w:hint="eastAsia"/>
                <w:b/>
                <w:szCs w:val="21"/>
                <w:lang w:eastAsia="zh-CN"/>
              </w:rPr>
              <w:t>Feb</w:t>
            </w:r>
            <w:r w:rsidRPr="00491CDE">
              <w:rPr>
                <w:rFonts w:eastAsia="宋体"/>
                <w:b/>
                <w:szCs w:val="21"/>
                <w:lang w:eastAsia="zh-CN"/>
              </w:rPr>
              <w:t xml:space="preserve"> 20</w:t>
            </w:r>
            <w:r>
              <w:rPr>
                <w:rFonts w:eastAsia="宋体" w:hint="eastAsia"/>
                <w:b/>
                <w:szCs w:val="21"/>
                <w:lang w:eastAsia="zh-CN"/>
              </w:rPr>
              <w:t>20</w:t>
            </w:r>
            <w:r w:rsidRPr="00491CDE">
              <w:rPr>
                <w:rFonts w:eastAsia="宋体"/>
                <w:b/>
                <w:szCs w:val="21"/>
                <w:lang w:eastAsia="zh-CN"/>
              </w:rPr>
              <w:t>)</w:t>
            </w:r>
          </w:p>
        </w:tc>
        <w:tc>
          <w:tcPr>
            <w:tcW w:w="6804" w:type="dxa"/>
            <w:gridSpan w:val="3"/>
            <w:shd w:val="clear" w:color="auto" w:fill="auto"/>
            <w:vAlign w:val="center"/>
          </w:tcPr>
          <w:p w:rsidR="0052025F" w:rsidRDefault="0052025F" w:rsidP="005D7DC3">
            <w:pPr>
              <w:pStyle w:val="ad"/>
              <w:numPr>
                <w:ilvl w:val="0"/>
                <w:numId w:val="8"/>
              </w:numPr>
              <w:adjustRightInd w:val="0"/>
              <w:snapToGrid w:val="0"/>
              <w:spacing w:beforeLines="10" w:before="24" w:afterLines="10" w:after="24"/>
              <w:ind w:left="280" w:hangingChars="140" w:hanging="280"/>
              <w:jc w:val="left"/>
              <w:rPr>
                <w:rFonts w:eastAsia="宋体"/>
                <w:szCs w:val="21"/>
                <w:lang w:eastAsia="zh-CN"/>
              </w:rPr>
            </w:pPr>
            <w:r>
              <w:rPr>
                <w:rFonts w:eastAsia="宋体" w:hint="eastAsia"/>
                <w:szCs w:val="21"/>
                <w:lang w:eastAsia="zh-CN"/>
              </w:rPr>
              <w:t>Update link simulation assumptions if needed</w:t>
            </w:r>
          </w:p>
          <w:p w:rsidR="0052025F" w:rsidRPr="00F117CE" w:rsidRDefault="0052025F" w:rsidP="005D7DC3">
            <w:pPr>
              <w:pStyle w:val="ad"/>
              <w:numPr>
                <w:ilvl w:val="0"/>
                <w:numId w:val="8"/>
              </w:numPr>
              <w:adjustRightInd w:val="0"/>
              <w:snapToGrid w:val="0"/>
              <w:spacing w:beforeLines="10" w:before="24" w:afterLines="10" w:after="24"/>
              <w:ind w:left="280" w:hangingChars="140" w:hanging="280"/>
              <w:jc w:val="left"/>
              <w:rPr>
                <w:rFonts w:eastAsia="宋体"/>
                <w:szCs w:val="21"/>
                <w:lang w:eastAsia="zh-CN"/>
              </w:rPr>
            </w:pPr>
            <w:r w:rsidRPr="00806282">
              <w:rPr>
                <w:rFonts w:eastAsia="宋体"/>
                <w:szCs w:val="21"/>
                <w:lang w:eastAsia="zh-CN"/>
              </w:rPr>
              <w:t>Collect</w:t>
            </w:r>
            <w:r>
              <w:rPr>
                <w:rFonts w:eastAsia="宋体" w:hint="eastAsia"/>
                <w:szCs w:val="21"/>
                <w:lang w:eastAsia="zh-CN"/>
              </w:rPr>
              <w:t>ion of</w:t>
            </w:r>
            <w:r w:rsidRPr="00806282">
              <w:rPr>
                <w:rFonts w:eastAsia="宋体"/>
                <w:szCs w:val="21"/>
                <w:lang w:eastAsia="zh-CN"/>
              </w:rPr>
              <w:t xml:space="preserve"> </w:t>
            </w:r>
            <w:r w:rsidRPr="00806282">
              <w:rPr>
                <w:rFonts w:eastAsia="宋体" w:hint="eastAsia"/>
                <w:szCs w:val="21"/>
                <w:lang w:eastAsia="zh-CN"/>
              </w:rPr>
              <w:t xml:space="preserve">ideal </w:t>
            </w:r>
            <w:r w:rsidRPr="00806282">
              <w:rPr>
                <w:rFonts w:eastAsia="宋体"/>
                <w:szCs w:val="21"/>
                <w:lang w:eastAsia="zh-CN"/>
              </w:rPr>
              <w:t>simulation results</w:t>
            </w:r>
          </w:p>
        </w:tc>
      </w:tr>
      <w:tr w:rsidR="0052025F" w:rsidRPr="00491CDE" w:rsidTr="0052025F">
        <w:trPr>
          <w:trHeight w:val="592"/>
          <w:jc w:val="center"/>
        </w:trPr>
        <w:tc>
          <w:tcPr>
            <w:tcW w:w="1538" w:type="dxa"/>
            <w:shd w:val="clear" w:color="auto" w:fill="auto"/>
            <w:vAlign w:val="center"/>
          </w:tcPr>
          <w:p w:rsidR="0052025F" w:rsidRPr="00491CDE" w:rsidRDefault="0052025F" w:rsidP="001E4C9B">
            <w:pPr>
              <w:pStyle w:val="ad"/>
              <w:adjustRightInd w:val="0"/>
              <w:snapToGrid w:val="0"/>
              <w:spacing w:after="0"/>
              <w:jc w:val="center"/>
              <w:rPr>
                <w:rFonts w:eastAsia="宋体"/>
                <w:b/>
                <w:szCs w:val="21"/>
                <w:lang w:eastAsia="zh-CN"/>
              </w:rPr>
            </w:pPr>
            <w:r w:rsidRPr="00491CDE">
              <w:rPr>
                <w:rFonts w:eastAsia="宋体"/>
                <w:b/>
                <w:szCs w:val="21"/>
                <w:lang w:eastAsia="zh-CN"/>
              </w:rPr>
              <w:t>RAN4</w:t>
            </w:r>
            <w:r w:rsidRPr="00491CDE">
              <w:rPr>
                <w:rFonts w:eastAsia="宋体" w:hint="eastAsia"/>
                <w:b/>
                <w:szCs w:val="21"/>
                <w:lang w:eastAsia="zh-CN"/>
              </w:rPr>
              <w:t xml:space="preserve"> </w:t>
            </w:r>
            <w:r w:rsidRPr="00491CDE">
              <w:rPr>
                <w:rFonts w:eastAsia="宋体"/>
                <w:b/>
                <w:szCs w:val="21"/>
                <w:lang w:eastAsia="zh-CN"/>
              </w:rPr>
              <w:t>#</w:t>
            </w:r>
            <w:r>
              <w:rPr>
                <w:rFonts w:eastAsia="宋体" w:hint="eastAsia"/>
                <w:b/>
                <w:szCs w:val="21"/>
                <w:lang w:eastAsia="zh-CN"/>
              </w:rPr>
              <w:t>94bis</w:t>
            </w:r>
            <w:r w:rsidRPr="00491CDE">
              <w:rPr>
                <w:rFonts w:eastAsia="宋体" w:hint="eastAsia"/>
                <w:b/>
                <w:szCs w:val="21"/>
                <w:lang w:eastAsia="zh-CN"/>
              </w:rPr>
              <w:br/>
            </w:r>
            <w:r w:rsidRPr="00491CDE">
              <w:rPr>
                <w:rFonts w:eastAsia="宋体"/>
                <w:b/>
                <w:szCs w:val="21"/>
                <w:lang w:eastAsia="zh-CN"/>
              </w:rPr>
              <w:t>(</w:t>
            </w:r>
            <w:r>
              <w:rPr>
                <w:rFonts w:eastAsia="宋体" w:hint="eastAsia"/>
                <w:b/>
                <w:szCs w:val="21"/>
                <w:lang w:eastAsia="zh-CN"/>
              </w:rPr>
              <w:t>Apr</w:t>
            </w:r>
            <w:r w:rsidRPr="00491CDE">
              <w:rPr>
                <w:rFonts w:eastAsia="宋体"/>
                <w:b/>
                <w:szCs w:val="21"/>
                <w:lang w:eastAsia="zh-CN"/>
              </w:rPr>
              <w:t xml:space="preserve"> 20</w:t>
            </w:r>
            <w:r>
              <w:rPr>
                <w:rFonts w:eastAsia="宋体" w:hint="eastAsia"/>
                <w:b/>
                <w:szCs w:val="21"/>
                <w:lang w:eastAsia="zh-CN"/>
              </w:rPr>
              <w:t>20</w:t>
            </w:r>
            <w:r w:rsidRPr="00491CDE">
              <w:rPr>
                <w:rFonts w:eastAsia="宋体"/>
                <w:b/>
                <w:szCs w:val="21"/>
                <w:lang w:eastAsia="zh-CN"/>
              </w:rPr>
              <w:t>)</w:t>
            </w:r>
          </w:p>
        </w:tc>
        <w:tc>
          <w:tcPr>
            <w:tcW w:w="6804" w:type="dxa"/>
            <w:gridSpan w:val="3"/>
            <w:shd w:val="clear" w:color="auto" w:fill="auto"/>
            <w:vAlign w:val="center"/>
          </w:tcPr>
          <w:p w:rsidR="0052025F" w:rsidRDefault="0052025F" w:rsidP="005D7DC3">
            <w:pPr>
              <w:pStyle w:val="ad"/>
              <w:numPr>
                <w:ilvl w:val="0"/>
                <w:numId w:val="8"/>
              </w:numPr>
              <w:adjustRightInd w:val="0"/>
              <w:snapToGrid w:val="0"/>
              <w:spacing w:beforeLines="10" w:before="24" w:afterLines="10" w:after="24"/>
              <w:ind w:left="280" w:hangingChars="140" w:hanging="280"/>
              <w:jc w:val="left"/>
              <w:rPr>
                <w:rFonts w:eastAsia="宋体"/>
                <w:szCs w:val="21"/>
                <w:lang w:eastAsia="zh-CN"/>
              </w:rPr>
            </w:pPr>
            <w:r>
              <w:rPr>
                <w:rFonts w:eastAsia="宋体" w:hint="eastAsia"/>
                <w:szCs w:val="21"/>
                <w:lang w:eastAsia="zh-CN"/>
              </w:rPr>
              <w:t>Refine link simulation assumptions if needed</w:t>
            </w:r>
          </w:p>
          <w:p w:rsidR="0052025F" w:rsidRDefault="0052025F" w:rsidP="005D7DC3">
            <w:pPr>
              <w:pStyle w:val="ad"/>
              <w:numPr>
                <w:ilvl w:val="0"/>
                <w:numId w:val="8"/>
              </w:numPr>
              <w:adjustRightInd w:val="0"/>
              <w:snapToGrid w:val="0"/>
              <w:spacing w:beforeLines="10" w:before="24" w:afterLines="10" w:after="24"/>
              <w:ind w:left="280" w:hangingChars="140" w:hanging="280"/>
              <w:jc w:val="left"/>
              <w:rPr>
                <w:rFonts w:eastAsia="宋体"/>
                <w:szCs w:val="21"/>
                <w:lang w:eastAsia="zh-CN"/>
              </w:rPr>
            </w:pPr>
            <w:r w:rsidRPr="00806282">
              <w:rPr>
                <w:rFonts w:eastAsia="宋体"/>
                <w:szCs w:val="21"/>
                <w:lang w:eastAsia="zh-CN"/>
              </w:rPr>
              <w:t>Collect</w:t>
            </w:r>
            <w:r>
              <w:rPr>
                <w:rFonts w:eastAsia="宋体" w:hint="eastAsia"/>
                <w:szCs w:val="21"/>
                <w:lang w:eastAsia="zh-CN"/>
              </w:rPr>
              <w:t>ion of</w:t>
            </w:r>
            <w:r w:rsidRPr="00806282">
              <w:rPr>
                <w:rFonts w:eastAsia="宋体"/>
                <w:szCs w:val="21"/>
                <w:lang w:eastAsia="zh-CN"/>
              </w:rPr>
              <w:t xml:space="preserve"> </w:t>
            </w:r>
            <w:r w:rsidRPr="00806282">
              <w:rPr>
                <w:rFonts w:eastAsia="宋体" w:hint="eastAsia"/>
                <w:szCs w:val="21"/>
                <w:lang w:eastAsia="zh-CN"/>
              </w:rPr>
              <w:t>updated ideal and impairment results</w:t>
            </w:r>
          </w:p>
          <w:p w:rsidR="0052025F" w:rsidRPr="00491CDE" w:rsidRDefault="0052025F" w:rsidP="005D7DC3">
            <w:pPr>
              <w:pStyle w:val="ad"/>
              <w:numPr>
                <w:ilvl w:val="0"/>
                <w:numId w:val="8"/>
              </w:numPr>
              <w:adjustRightInd w:val="0"/>
              <w:snapToGrid w:val="0"/>
              <w:spacing w:beforeLines="10" w:before="24" w:afterLines="10" w:after="24"/>
              <w:ind w:left="280" w:hangingChars="140" w:hanging="280"/>
              <w:jc w:val="left"/>
              <w:rPr>
                <w:rFonts w:eastAsia="宋体"/>
                <w:szCs w:val="21"/>
                <w:lang w:eastAsia="zh-CN"/>
              </w:rPr>
            </w:pPr>
            <w:r>
              <w:rPr>
                <w:rFonts w:eastAsia="宋体" w:hint="eastAsia"/>
                <w:szCs w:val="21"/>
                <w:lang w:eastAsia="zh-CN"/>
              </w:rPr>
              <w:t>Draft CRs endorsed</w:t>
            </w:r>
          </w:p>
        </w:tc>
      </w:tr>
      <w:tr w:rsidR="0052025F" w:rsidRPr="00491CDE" w:rsidTr="0052025F">
        <w:trPr>
          <w:trHeight w:val="592"/>
          <w:jc w:val="center"/>
        </w:trPr>
        <w:tc>
          <w:tcPr>
            <w:tcW w:w="1538" w:type="dxa"/>
            <w:shd w:val="clear" w:color="auto" w:fill="auto"/>
            <w:vAlign w:val="center"/>
          </w:tcPr>
          <w:p w:rsidR="0052025F" w:rsidRPr="00491CDE" w:rsidRDefault="0052025F" w:rsidP="001E4C9B">
            <w:pPr>
              <w:pStyle w:val="ad"/>
              <w:adjustRightInd w:val="0"/>
              <w:snapToGrid w:val="0"/>
              <w:spacing w:after="0"/>
              <w:jc w:val="center"/>
              <w:rPr>
                <w:rFonts w:eastAsia="宋体"/>
                <w:b/>
                <w:szCs w:val="21"/>
                <w:lang w:eastAsia="zh-CN"/>
              </w:rPr>
            </w:pPr>
            <w:r w:rsidRPr="00491CDE">
              <w:rPr>
                <w:rFonts w:eastAsia="宋体"/>
                <w:b/>
                <w:szCs w:val="21"/>
                <w:lang w:eastAsia="zh-CN"/>
              </w:rPr>
              <w:t>RAN4</w:t>
            </w:r>
            <w:r w:rsidRPr="00491CDE">
              <w:rPr>
                <w:rFonts w:eastAsia="宋体" w:hint="eastAsia"/>
                <w:b/>
                <w:szCs w:val="21"/>
                <w:lang w:eastAsia="zh-CN"/>
              </w:rPr>
              <w:t xml:space="preserve"> </w:t>
            </w:r>
            <w:r w:rsidRPr="00491CDE">
              <w:rPr>
                <w:rFonts w:eastAsia="宋体"/>
                <w:b/>
                <w:szCs w:val="21"/>
                <w:lang w:eastAsia="zh-CN"/>
              </w:rPr>
              <w:t>#</w:t>
            </w:r>
            <w:r>
              <w:rPr>
                <w:rFonts w:eastAsia="宋体" w:hint="eastAsia"/>
                <w:b/>
                <w:szCs w:val="21"/>
                <w:lang w:eastAsia="zh-CN"/>
              </w:rPr>
              <w:t>95</w:t>
            </w:r>
            <w:r w:rsidRPr="00491CDE">
              <w:rPr>
                <w:rFonts w:eastAsia="宋体" w:hint="eastAsia"/>
                <w:b/>
                <w:szCs w:val="21"/>
                <w:lang w:eastAsia="zh-CN"/>
              </w:rPr>
              <w:br/>
            </w:r>
            <w:r w:rsidRPr="00491CDE">
              <w:rPr>
                <w:rFonts w:eastAsia="宋体"/>
                <w:b/>
                <w:szCs w:val="21"/>
                <w:lang w:eastAsia="zh-CN"/>
              </w:rPr>
              <w:t>(</w:t>
            </w:r>
            <w:r>
              <w:rPr>
                <w:rFonts w:eastAsia="宋体" w:hint="eastAsia"/>
                <w:b/>
                <w:szCs w:val="21"/>
                <w:lang w:eastAsia="zh-CN"/>
              </w:rPr>
              <w:t xml:space="preserve">May </w:t>
            </w:r>
            <w:r w:rsidRPr="00491CDE">
              <w:rPr>
                <w:rFonts w:eastAsia="宋体"/>
                <w:b/>
                <w:szCs w:val="21"/>
                <w:lang w:eastAsia="zh-CN"/>
              </w:rPr>
              <w:t>20</w:t>
            </w:r>
            <w:r>
              <w:rPr>
                <w:rFonts w:eastAsia="宋体" w:hint="eastAsia"/>
                <w:b/>
                <w:szCs w:val="21"/>
                <w:lang w:eastAsia="zh-CN"/>
              </w:rPr>
              <w:t>20</w:t>
            </w:r>
            <w:r w:rsidRPr="00491CDE">
              <w:rPr>
                <w:rFonts w:eastAsia="宋体"/>
                <w:b/>
                <w:szCs w:val="21"/>
                <w:lang w:eastAsia="zh-CN"/>
              </w:rPr>
              <w:t>)</w:t>
            </w:r>
          </w:p>
        </w:tc>
        <w:tc>
          <w:tcPr>
            <w:tcW w:w="6804" w:type="dxa"/>
            <w:gridSpan w:val="3"/>
            <w:shd w:val="clear" w:color="auto" w:fill="auto"/>
            <w:vAlign w:val="center"/>
          </w:tcPr>
          <w:p w:rsidR="0052025F" w:rsidRDefault="0052025F" w:rsidP="005D7DC3">
            <w:pPr>
              <w:pStyle w:val="ad"/>
              <w:numPr>
                <w:ilvl w:val="0"/>
                <w:numId w:val="8"/>
              </w:numPr>
              <w:adjustRightInd w:val="0"/>
              <w:snapToGrid w:val="0"/>
              <w:spacing w:beforeLines="10" w:before="24" w:afterLines="10" w:after="24"/>
              <w:ind w:left="280" w:hangingChars="140" w:hanging="280"/>
              <w:jc w:val="left"/>
              <w:rPr>
                <w:rFonts w:eastAsia="宋体"/>
                <w:szCs w:val="21"/>
                <w:lang w:eastAsia="zh-CN"/>
              </w:rPr>
            </w:pPr>
            <w:r w:rsidRPr="00806282">
              <w:rPr>
                <w:rFonts w:eastAsia="宋体"/>
                <w:szCs w:val="21"/>
                <w:lang w:eastAsia="zh-CN"/>
              </w:rPr>
              <w:t>Collect</w:t>
            </w:r>
            <w:r>
              <w:rPr>
                <w:rFonts w:eastAsia="宋体" w:hint="eastAsia"/>
                <w:szCs w:val="21"/>
                <w:lang w:eastAsia="zh-CN"/>
              </w:rPr>
              <w:t>ion of</w:t>
            </w:r>
            <w:r w:rsidRPr="00806282">
              <w:rPr>
                <w:rFonts w:eastAsia="宋体"/>
                <w:szCs w:val="21"/>
                <w:lang w:eastAsia="zh-CN"/>
              </w:rPr>
              <w:t xml:space="preserve"> </w:t>
            </w:r>
            <w:r w:rsidRPr="00806282">
              <w:rPr>
                <w:rFonts w:eastAsia="宋体" w:hint="eastAsia"/>
                <w:szCs w:val="21"/>
                <w:lang w:eastAsia="zh-CN"/>
              </w:rPr>
              <w:t>updated ideal and impairment results</w:t>
            </w:r>
          </w:p>
          <w:p w:rsidR="0052025F" w:rsidRPr="00491CDE" w:rsidRDefault="0052025F" w:rsidP="005D7DC3">
            <w:pPr>
              <w:pStyle w:val="ad"/>
              <w:numPr>
                <w:ilvl w:val="0"/>
                <w:numId w:val="8"/>
              </w:numPr>
              <w:adjustRightInd w:val="0"/>
              <w:snapToGrid w:val="0"/>
              <w:spacing w:beforeLines="10" w:before="24" w:afterLines="10" w:after="24"/>
              <w:ind w:left="280" w:hangingChars="140" w:hanging="280"/>
              <w:jc w:val="left"/>
              <w:rPr>
                <w:rFonts w:eastAsia="宋体"/>
                <w:szCs w:val="21"/>
                <w:lang w:eastAsia="zh-CN"/>
              </w:rPr>
            </w:pPr>
            <w:r>
              <w:rPr>
                <w:rFonts w:eastAsia="宋体" w:hint="eastAsia"/>
                <w:szCs w:val="21"/>
                <w:lang w:eastAsia="zh-CN"/>
              </w:rPr>
              <w:t>CRs approved</w:t>
            </w:r>
          </w:p>
        </w:tc>
      </w:tr>
    </w:tbl>
    <w:p w:rsidR="0052025F" w:rsidRDefault="0052025F" w:rsidP="00337D80">
      <w:pPr>
        <w:spacing w:afterLines="50"/>
        <w:rPr>
          <w:rFonts w:eastAsia="宋体"/>
          <w:b/>
          <w:sz w:val="21"/>
          <w:lang w:eastAsia="zh-CN"/>
        </w:rPr>
      </w:pPr>
    </w:p>
    <w:p w:rsidR="00A156C8" w:rsidRDefault="00A156C8" w:rsidP="00A156C8">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A156C8" w:rsidRDefault="00A156C8" w:rsidP="00E91F4B">
      <w:pPr>
        <w:rPr>
          <w:lang w:val="en-GB" w:eastAsia="zh-CN"/>
        </w:rPr>
      </w:pPr>
    </w:p>
    <w:p w:rsidR="00A156C8" w:rsidRDefault="00A156C8" w:rsidP="00E91F4B">
      <w:pPr>
        <w:rPr>
          <w:lang w:val="en-GB" w:eastAsia="zh-CN"/>
        </w:rPr>
      </w:pPr>
    </w:p>
    <w:p w:rsidR="00A156C8" w:rsidRPr="00E91F4B" w:rsidRDefault="00A156C8" w:rsidP="00E91F4B">
      <w:pPr>
        <w:rPr>
          <w:lang w:val="en-GB" w:eastAsia="zh-CN"/>
        </w:rPr>
      </w:pPr>
    </w:p>
    <w:p w:rsidR="00E91F4B" w:rsidRPr="00BE7E38" w:rsidRDefault="0052025F" w:rsidP="00E91F4B">
      <w:pPr>
        <w:spacing w:afterLines="50"/>
        <w:rPr>
          <w:b/>
          <w:sz w:val="21"/>
          <w:szCs w:val="21"/>
          <w:u w:val="single"/>
          <w:lang w:eastAsia="zh-CN"/>
        </w:rPr>
      </w:pPr>
      <w:r>
        <w:rPr>
          <w:rFonts w:hint="eastAsia"/>
          <w:b/>
          <w:sz w:val="21"/>
          <w:szCs w:val="21"/>
          <w:u w:val="single"/>
          <w:lang w:eastAsia="zh-CN"/>
        </w:rPr>
        <w:t>Agreement</w:t>
      </w:r>
      <w:r w:rsidR="00E91F4B" w:rsidRPr="00BE7E38">
        <w:rPr>
          <w:b/>
          <w:sz w:val="21"/>
          <w:szCs w:val="21"/>
          <w:lang w:eastAsia="zh-CN"/>
        </w:rPr>
        <w:t>:</w:t>
      </w:r>
    </w:p>
    <w:p w:rsidR="00E91F4B" w:rsidRPr="002F5C05" w:rsidRDefault="003C6014" w:rsidP="00E91F4B">
      <w:pPr>
        <w:rPr>
          <w:rFonts w:eastAsia="宋体" w:cs="Times New Roman"/>
          <w:sz w:val="21"/>
          <w:szCs w:val="21"/>
          <w:lang w:eastAsia="zh-CN"/>
        </w:rPr>
      </w:pPr>
      <w:r w:rsidRPr="002F5C05">
        <w:rPr>
          <w:rFonts w:eastAsia="宋体" w:cs="Times New Roman" w:hint="eastAsia"/>
          <w:sz w:val="21"/>
          <w:szCs w:val="21"/>
          <w:highlight w:val="green"/>
          <w:lang w:eastAsia="zh-CN"/>
        </w:rPr>
        <w:t>T</w:t>
      </w:r>
      <w:r w:rsidRPr="002F5C05">
        <w:rPr>
          <w:rFonts w:eastAsia="宋体" w:cs="Times New Roman"/>
          <w:sz w:val="21"/>
          <w:szCs w:val="21"/>
          <w:highlight w:val="green"/>
          <w:lang w:eastAsia="zh-CN"/>
        </w:rPr>
        <w:t>h</w:t>
      </w:r>
      <w:r w:rsidRPr="002F5C05">
        <w:rPr>
          <w:rFonts w:eastAsia="宋体" w:cs="Times New Roman" w:hint="eastAsia"/>
          <w:sz w:val="21"/>
          <w:szCs w:val="21"/>
          <w:highlight w:val="green"/>
          <w:lang w:eastAsia="zh-CN"/>
        </w:rPr>
        <w:t>e work plan for UE part is agreeable.</w:t>
      </w:r>
    </w:p>
    <w:p w:rsidR="0052025F" w:rsidRPr="006819F2" w:rsidRDefault="0052025F" w:rsidP="00E91F4B">
      <w:pPr>
        <w:rPr>
          <w:lang w:val="fr-FR" w:eastAsia="zh-CN"/>
        </w:rPr>
      </w:pPr>
    </w:p>
    <w:p w:rsidR="00E91F4B" w:rsidRPr="00E91F4B" w:rsidRDefault="00E91F4B" w:rsidP="00E91F4B">
      <w:pPr>
        <w:rPr>
          <w:lang w:val="en-GB" w:eastAsia="zh-CN"/>
        </w:rPr>
      </w:pPr>
    </w:p>
    <w:p w:rsidR="006C217A" w:rsidRPr="004C64C4" w:rsidRDefault="00345766" w:rsidP="0076732F">
      <w:pPr>
        <w:pStyle w:val="3"/>
        <w:numPr>
          <w:ilvl w:val="0"/>
          <w:numId w:val="23"/>
        </w:numPr>
        <w:spacing w:before="240" w:afterLines="100" w:after="240"/>
        <w:ind w:left="596" w:hangingChars="213" w:hanging="596"/>
        <w:rPr>
          <w:rFonts w:ascii="Arial" w:hAnsi="Arial" w:cs="Arial"/>
          <w:color w:val="auto"/>
          <w:sz w:val="28"/>
        </w:rPr>
      </w:pPr>
      <w:r w:rsidRPr="004C64C4">
        <w:rPr>
          <w:rFonts w:ascii="Arial" w:hAnsi="Arial" w:cs="Arial" w:hint="eastAsia"/>
          <w:color w:val="auto"/>
          <w:sz w:val="28"/>
        </w:rPr>
        <w:t>Scope of NR performance requirement WI</w:t>
      </w:r>
    </w:p>
    <w:p w:rsidR="00EA3479" w:rsidRDefault="00EA3479" w:rsidP="00EA3479">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694863" w:rsidRPr="00776F38" w:rsidRDefault="00694863" w:rsidP="00147D49">
      <w:pPr>
        <w:widowControl w:val="0"/>
        <w:numPr>
          <w:ilvl w:val="0"/>
          <w:numId w:val="9"/>
        </w:numPr>
        <w:tabs>
          <w:tab w:val="clear" w:pos="1077"/>
          <w:tab w:val="num" w:pos="426"/>
        </w:tabs>
        <w:adjustRightInd w:val="0"/>
        <w:snapToGrid w:val="0"/>
        <w:spacing w:before="60" w:after="60" w:line="240" w:lineRule="auto"/>
        <w:ind w:left="426" w:hanging="284"/>
        <w:rPr>
          <w:rFonts w:eastAsia="宋体" w:cs="Times New Roman"/>
          <w:sz w:val="21"/>
          <w:szCs w:val="20"/>
          <w:lang w:eastAsia="zh-CN"/>
        </w:rPr>
      </w:pPr>
      <w:r w:rsidRPr="00776F38">
        <w:rPr>
          <w:rFonts w:eastAsia="宋体" w:cs="Times New Roman" w:hint="eastAsia"/>
          <w:sz w:val="21"/>
          <w:szCs w:val="20"/>
          <w:lang w:eastAsia="zh-CN"/>
        </w:rPr>
        <w:t xml:space="preserve">Include </w:t>
      </w:r>
      <w:r w:rsidRPr="00776F38">
        <w:rPr>
          <w:rFonts w:eastAsia="宋体" w:cs="Times New Roman"/>
          <w:sz w:val="21"/>
          <w:szCs w:val="20"/>
          <w:lang w:eastAsia="zh-CN"/>
        </w:rPr>
        <w:t>TS 38.307 in the “impacted existing TS” in the WID</w:t>
      </w:r>
    </w:p>
    <w:p w:rsidR="00694863" w:rsidRDefault="00260E82" w:rsidP="00147D49">
      <w:pPr>
        <w:pStyle w:val="Paragraphedeliste"/>
        <w:numPr>
          <w:ilvl w:val="1"/>
          <w:numId w:val="5"/>
        </w:numPr>
        <w:adjustRightInd w:val="0"/>
        <w:snapToGrid w:val="0"/>
        <w:spacing w:before="60" w:after="60"/>
        <w:ind w:left="851" w:hanging="284"/>
        <w:rPr>
          <w:sz w:val="21"/>
          <w:lang w:val="en-US"/>
        </w:rPr>
      </w:pPr>
      <w:r w:rsidRPr="00776F38">
        <w:rPr>
          <w:rFonts w:hint="eastAsia"/>
          <w:sz w:val="21"/>
          <w:lang w:val="en-US"/>
        </w:rPr>
        <w:t>Option</w:t>
      </w:r>
      <w:r w:rsidRPr="00776F38">
        <w:rPr>
          <w:sz w:val="21"/>
          <w:lang w:val="en-US"/>
        </w:rPr>
        <w:t xml:space="preserve"> 1: </w:t>
      </w:r>
      <w:r w:rsidR="00694863" w:rsidRPr="00776F38">
        <w:rPr>
          <w:rFonts w:hint="eastAsia"/>
          <w:sz w:val="21"/>
          <w:lang w:val="en-US"/>
        </w:rPr>
        <w:t>Yes (CMCC)</w:t>
      </w:r>
    </w:p>
    <w:p w:rsidR="00801A32" w:rsidRDefault="00801A32" w:rsidP="00801A32">
      <w:pPr>
        <w:pStyle w:val="Paragraphedeliste"/>
        <w:adjustRightInd w:val="0"/>
        <w:snapToGrid w:val="0"/>
        <w:spacing w:before="60" w:after="60"/>
        <w:ind w:left="567"/>
        <w:rPr>
          <w:sz w:val="21"/>
          <w:lang w:val="en-US"/>
        </w:rPr>
      </w:pPr>
      <w:r>
        <w:rPr>
          <w:rFonts w:hint="eastAsia"/>
          <w:sz w:val="21"/>
          <w:lang w:val="en-US"/>
        </w:rPr>
        <w:lastRenderedPageBreak/>
        <w:t>Intel: for the existing items in the WI, it is fine.</w:t>
      </w:r>
    </w:p>
    <w:p w:rsidR="00964EE8" w:rsidRDefault="00964EE8" w:rsidP="00801A32">
      <w:pPr>
        <w:pStyle w:val="Paragraphedeliste"/>
        <w:adjustRightInd w:val="0"/>
        <w:snapToGrid w:val="0"/>
        <w:spacing w:before="60" w:after="60"/>
        <w:ind w:left="567"/>
        <w:rPr>
          <w:sz w:val="21"/>
          <w:lang w:val="en-US"/>
        </w:rPr>
      </w:pPr>
      <w:r>
        <w:rPr>
          <w:rFonts w:hint="eastAsia"/>
          <w:sz w:val="21"/>
          <w:lang w:val="en-US"/>
        </w:rPr>
        <w:t>Huawei: no new items added.</w:t>
      </w:r>
    </w:p>
    <w:p w:rsidR="00907784" w:rsidRDefault="00907784" w:rsidP="00801A32">
      <w:pPr>
        <w:pStyle w:val="Paragraphedeliste"/>
        <w:adjustRightInd w:val="0"/>
        <w:snapToGrid w:val="0"/>
        <w:spacing w:before="60" w:after="60"/>
        <w:ind w:left="567"/>
        <w:rPr>
          <w:sz w:val="21"/>
          <w:lang w:val="en-US"/>
        </w:rPr>
      </w:pPr>
    </w:p>
    <w:p w:rsidR="00801A32" w:rsidRPr="00776F38" w:rsidRDefault="00801A32" w:rsidP="00801A32">
      <w:pPr>
        <w:pStyle w:val="Paragraphedeliste"/>
        <w:adjustRightInd w:val="0"/>
        <w:snapToGrid w:val="0"/>
        <w:spacing w:before="60" w:after="60"/>
        <w:ind w:left="567"/>
        <w:rPr>
          <w:sz w:val="21"/>
          <w:lang w:val="en-US"/>
        </w:rPr>
      </w:pPr>
    </w:p>
    <w:p w:rsidR="00EA3479" w:rsidRPr="00776F38" w:rsidRDefault="00345766" w:rsidP="00147D49">
      <w:pPr>
        <w:widowControl w:val="0"/>
        <w:numPr>
          <w:ilvl w:val="0"/>
          <w:numId w:val="9"/>
        </w:numPr>
        <w:tabs>
          <w:tab w:val="clear" w:pos="1077"/>
          <w:tab w:val="num" w:pos="426"/>
        </w:tabs>
        <w:adjustRightInd w:val="0"/>
        <w:snapToGrid w:val="0"/>
        <w:spacing w:before="60" w:after="60" w:line="240" w:lineRule="auto"/>
        <w:ind w:left="426" w:hanging="284"/>
        <w:rPr>
          <w:rFonts w:eastAsia="宋体" w:cs="Times New Roman"/>
          <w:sz w:val="21"/>
          <w:szCs w:val="21"/>
          <w:lang w:eastAsia="zh-CN"/>
        </w:rPr>
      </w:pPr>
      <w:r w:rsidRPr="00776F38">
        <w:rPr>
          <w:rFonts w:eastAsia="宋体" w:cs="Times New Roman" w:hint="eastAsia"/>
          <w:sz w:val="21"/>
          <w:szCs w:val="20"/>
          <w:lang w:eastAsia="zh-CN"/>
        </w:rPr>
        <w:t xml:space="preserve">Introduction of </w:t>
      </w:r>
      <w:r w:rsidRPr="00776F38">
        <w:rPr>
          <w:rFonts w:eastAsia="宋体" w:cs="Times New Roman"/>
          <w:sz w:val="21"/>
          <w:szCs w:val="20"/>
          <w:lang w:eastAsia="zh-CN"/>
        </w:rPr>
        <w:t>CA CQI requirements</w:t>
      </w:r>
    </w:p>
    <w:p w:rsidR="00EA3479" w:rsidRDefault="00260E82" w:rsidP="00147D49">
      <w:pPr>
        <w:pStyle w:val="Paragraphedeliste"/>
        <w:numPr>
          <w:ilvl w:val="1"/>
          <w:numId w:val="5"/>
        </w:numPr>
        <w:adjustRightInd w:val="0"/>
        <w:snapToGrid w:val="0"/>
        <w:spacing w:before="60" w:after="60"/>
        <w:ind w:left="851" w:hanging="284"/>
        <w:rPr>
          <w:sz w:val="21"/>
          <w:lang w:val="en-US"/>
        </w:rPr>
      </w:pPr>
      <w:r w:rsidRPr="00776F38">
        <w:rPr>
          <w:rFonts w:hint="eastAsia"/>
          <w:sz w:val="21"/>
          <w:lang w:val="en-US"/>
        </w:rPr>
        <w:t>Option</w:t>
      </w:r>
      <w:r w:rsidRPr="00776F38">
        <w:rPr>
          <w:sz w:val="21"/>
          <w:lang w:val="en-US"/>
        </w:rPr>
        <w:t xml:space="preserve"> 1: </w:t>
      </w:r>
      <w:r w:rsidR="00EA3479" w:rsidRPr="00776F38">
        <w:rPr>
          <w:rFonts w:hint="eastAsia"/>
          <w:sz w:val="21"/>
          <w:lang w:val="en-US"/>
        </w:rPr>
        <w:t>Yes (</w:t>
      </w:r>
      <w:r w:rsidR="00345766" w:rsidRPr="00776F38">
        <w:rPr>
          <w:rFonts w:hint="eastAsia"/>
          <w:sz w:val="21"/>
          <w:lang w:val="en-US"/>
        </w:rPr>
        <w:t>China Telecom</w:t>
      </w:r>
      <w:r w:rsidR="006556C4">
        <w:rPr>
          <w:rFonts w:hint="eastAsia"/>
          <w:sz w:val="21"/>
          <w:lang w:val="en-US"/>
        </w:rPr>
        <w:t>, CMCC</w:t>
      </w:r>
      <w:r w:rsidR="00EA3479" w:rsidRPr="00776F38">
        <w:rPr>
          <w:rFonts w:hint="eastAsia"/>
          <w:sz w:val="21"/>
          <w:lang w:val="en-US"/>
        </w:rPr>
        <w:t>)</w:t>
      </w:r>
    </w:p>
    <w:p w:rsidR="006556C4" w:rsidRDefault="006556C4" w:rsidP="006556C4">
      <w:pPr>
        <w:pStyle w:val="Paragraphedeliste"/>
        <w:adjustRightInd w:val="0"/>
        <w:snapToGrid w:val="0"/>
        <w:spacing w:before="60" w:after="60"/>
        <w:ind w:left="851"/>
        <w:rPr>
          <w:sz w:val="21"/>
          <w:lang w:val="en-US"/>
        </w:rPr>
      </w:pPr>
      <w:r>
        <w:rPr>
          <w:rFonts w:hint="eastAsia"/>
          <w:sz w:val="21"/>
          <w:lang w:val="en-US"/>
        </w:rPr>
        <w:t>QC: fine, but low</w:t>
      </w:r>
      <w:r w:rsidR="002A2DEC">
        <w:rPr>
          <w:rFonts w:hint="eastAsia"/>
          <w:sz w:val="21"/>
          <w:lang w:val="en-US"/>
        </w:rPr>
        <w:t>er</w:t>
      </w:r>
      <w:r>
        <w:rPr>
          <w:rFonts w:hint="eastAsia"/>
          <w:sz w:val="21"/>
          <w:lang w:val="en-US"/>
        </w:rPr>
        <w:t xml:space="preserve"> priority</w:t>
      </w:r>
      <w:r w:rsidR="002A2DEC">
        <w:rPr>
          <w:rFonts w:hint="eastAsia"/>
          <w:sz w:val="21"/>
          <w:lang w:val="en-US"/>
        </w:rPr>
        <w:t xml:space="preserve"> compared to normal PDSCH requirement</w:t>
      </w:r>
    </w:p>
    <w:p w:rsidR="002A2DEC" w:rsidRDefault="002A2DEC" w:rsidP="006556C4">
      <w:pPr>
        <w:pStyle w:val="Paragraphedeliste"/>
        <w:adjustRightInd w:val="0"/>
        <w:snapToGrid w:val="0"/>
        <w:spacing w:before="60" w:after="60"/>
        <w:ind w:left="851"/>
        <w:rPr>
          <w:sz w:val="21"/>
          <w:lang w:val="en-US"/>
        </w:rPr>
      </w:pPr>
      <w:r>
        <w:rPr>
          <w:rFonts w:hint="eastAsia"/>
          <w:sz w:val="21"/>
          <w:lang w:val="en-US"/>
        </w:rPr>
        <w:t xml:space="preserve">HW: </w:t>
      </w:r>
      <w:r w:rsidR="00212295">
        <w:rPr>
          <w:rFonts w:hint="eastAsia"/>
          <w:sz w:val="21"/>
          <w:lang w:val="en-US"/>
        </w:rPr>
        <w:t xml:space="preserve">not discuss this </w:t>
      </w:r>
      <w:proofErr w:type="gramStart"/>
      <w:r w:rsidR="00212295">
        <w:rPr>
          <w:rFonts w:hint="eastAsia"/>
          <w:sz w:val="21"/>
          <w:lang w:val="en-US"/>
        </w:rPr>
        <w:t>issue,</w:t>
      </w:r>
      <w:proofErr w:type="gramEnd"/>
      <w:r w:rsidR="00212295">
        <w:rPr>
          <w:rFonts w:hint="eastAsia"/>
          <w:sz w:val="21"/>
          <w:lang w:val="en-US"/>
        </w:rPr>
        <w:t xml:space="preserve"> just </w:t>
      </w:r>
      <w:r w:rsidR="007C67CD">
        <w:rPr>
          <w:rFonts w:hint="eastAsia"/>
          <w:sz w:val="21"/>
          <w:lang w:val="en-US"/>
        </w:rPr>
        <w:t>keep</w:t>
      </w:r>
      <w:r>
        <w:rPr>
          <w:rFonts w:hint="eastAsia"/>
          <w:sz w:val="21"/>
          <w:lang w:val="en-US"/>
        </w:rPr>
        <w:t xml:space="preserve"> the </w:t>
      </w:r>
      <w:r>
        <w:rPr>
          <w:sz w:val="21"/>
          <w:lang w:val="en-US"/>
        </w:rPr>
        <w:t>existing</w:t>
      </w:r>
      <w:r w:rsidR="00212295">
        <w:rPr>
          <w:rFonts w:hint="eastAsia"/>
          <w:sz w:val="21"/>
          <w:lang w:val="en-US"/>
        </w:rPr>
        <w:t xml:space="preserve"> WI scope.</w:t>
      </w:r>
    </w:p>
    <w:p w:rsidR="00E43F22" w:rsidRDefault="00E43F22" w:rsidP="006556C4">
      <w:pPr>
        <w:pStyle w:val="Paragraphedeliste"/>
        <w:adjustRightInd w:val="0"/>
        <w:snapToGrid w:val="0"/>
        <w:spacing w:before="60" w:after="60"/>
        <w:ind w:left="851"/>
        <w:rPr>
          <w:sz w:val="21"/>
          <w:lang w:val="en-US"/>
        </w:rPr>
      </w:pPr>
      <w:r>
        <w:rPr>
          <w:rFonts w:hint="eastAsia"/>
          <w:sz w:val="21"/>
          <w:lang w:val="en-US"/>
        </w:rPr>
        <w:t xml:space="preserve">Intel: </w:t>
      </w:r>
      <w:r w:rsidR="0098590C">
        <w:rPr>
          <w:rFonts w:hint="eastAsia"/>
          <w:sz w:val="21"/>
          <w:lang w:val="en-US"/>
        </w:rPr>
        <w:t xml:space="preserve">Interested, but it is a </w:t>
      </w:r>
      <w:r>
        <w:rPr>
          <w:rFonts w:hint="eastAsia"/>
          <w:sz w:val="21"/>
          <w:lang w:val="en-US"/>
        </w:rPr>
        <w:t>RP decision.</w:t>
      </w:r>
    </w:p>
    <w:p w:rsidR="006556C4" w:rsidRPr="00776F38" w:rsidRDefault="006556C4" w:rsidP="006556C4">
      <w:pPr>
        <w:pStyle w:val="Paragraphedeliste"/>
        <w:adjustRightInd w:val="0"/>
        <w:snapToGrid w:val="0"/>
        <w:spacing w:before="60" w:after="60"/>
        <w:ind w:left="851"/>
        <w:rPr>
          <w:sz w:val="21"/>
          <w:lang w:val="en-US"/>
        </w:rPr>
      </w:pPr>
    </w:p>
    <w:p w:rsidR="001F39F0" w:rsidRPr="00776F38" w:rsidRDefault="001F39F0" w:rsidP="00147D49">
      <w:pPr>
        <w:widowControl w:val="0"/>
        <w:numPr>
          <w:ilvl w:val="0"/>
          <w:numId w:val="9"/>
        </w:numPr>
        <w:tabs>
          <w:tab w:val="clear" w:pos="1077"/>
          <w:tab w:val="num" w:pos="426"/>
        </w:tabs>
        <w:adjustRightInd w:val="0"/>
        <w:snapToGrid w:val="0"/>
        <w:spacing w:before="60" w:after="60" w:line="240" w:lineRule="auto"/>
        <w:ind w:left="426" w:hanging="284"/>
        <w:rPr>
          <w:rFonts w:eastAsia="宋体" w:cs="Times New Roman"/>
          <w:sz w:val="21"/>
          <w:szCs w:val="20"/>
          <w:lang w:eastAsia="zh-CN"/>
        </w:rPr>
      </w:pPr>
      <w:r w:rsidRPr="00776F38">
        <w:rPr>
          <w:rFonts w:eastAsia="宋体" w:cs="Times New Roman"/>
          <w:sz w:val="21"/>
          <w:szCs w:val="20"/>
          <w:lang w:eastAsia="zh-CN"/>
        </w:rPr>
        <w:t>Intra-band contiguous CA test cases with power imbalance</w:t>
      </w:r>
    </w:p>
    <w:p w:rsidR="001F39F0" w:rsidRPr="00776F38" w:rsidRDefault="001F39F0" w:rsidP="00147D49">
      <w:pPr>
        <w:pStyle w:val="Paragraphedeliste"/>
        <w:numPr>
          <w:ilvl w:val="1"/>
          <w:numId w:val="5"/>
        </w:numPr>
        <w:adjustRightInd w:val="0"/>
        <w:snapToGrid w:val="0"/>
        <w:spacing w:before="60" w:after="60"/>
        <w:ind w:left="851" w:hanging="284"/>
        <w:rPr>
          <w:sz w:val="21"/>
          <w:lang w:val="en-US"/>
        </w:rPr>
      </w:pPr>
      <w:r w:rsidRPr="00776F38">
        <w:rPr>
          <w:rFonts w:hint="eastAsia"/>
          <w:sz w:val="21"/>
          <w:lang w:val="en-US"/>
        </w:rPr>
        <w:t>FR1</w:t>
      </w:r>
    </w:p>
    <w:p w:rsidR="001F39F0" w:rsidRDefault="001F39F0" w:rsidP="00147D49">
      <w:pPr>
        <w:pStyle w:val="Paragraphedeliste"/>
        <w:numPr>
          <w:ilvl w:val="2"/>
          <w:numId w:val="5"/>
        </w:numPr>
        <w:adjustRightInd w:val="0"/>
        <w:snapToGrid w:val="0"/>
        <w:spacing w:before="60" w:after="60"/>
        <w:ind w:left="1134" w:hanging="283"/>
        <w:rPr>
          <w:sz w:val="21"/>
          <w:lang w:val="en-US"/>
        </w:rPr>
      </w:pPr>
      <w:r w:rsidRPr="00776F38">
        <w:rPr>
          <w:rFonts w:hint="eastAsia"/>
          <w:sz w:val="21"/>
          <w:lang w:val="en-US"/>
        </w:rPr>
        <w:t xml:space="preserve">Option 1: define requirements with </w:t>
      </w:r>
      <w:r w:rsidRPr="00776F38">
        <w:rPr>
          <w:sz w:val="21"/>
          <w:lang w:val="en-US"/>
        </w:rPr>
        <w:t>power imbalance of 6dB between two carriers</w:t>
      </w:r>
      <w:r w:rsidRPr="00776F38">
        <w:rPr>
          <w:rFonts w:hint="eastAsia"/>
          <w:sz w:val="21"/>
          <w:lang w:val="en-US"/>
        </w:rPr>
        <w:t xml:space="preserve"> (Qualcomm</w:t>
      </w:r>
      <w:r w:rsidR="003456CF" w:rsidRPr="00776F38">
        <w:rPr>
          <w:rFonts w:hint="eastAsia"/>
          <w:sz w:val="21"/>
          <w:lang w:val="en-US"/>
        </w:rPr>
        <w:t>, DOCOMO</w:t>
      </w:r>
      <w:r w:rsidR="006761FB">
        <w:rPr>
          <w:rFonts w:hint="eastAsia"/>
          <w:sz w:val="21"/>
          <w:lang w:val="en-US"/>
        </w:rPr>
        <w:t>, CMCC</w:t>
      </w:r>
      <w:r w:rsidRPr="00776F38">
        <w:rPr>
          <w:rFonts w:hint="eastAsia"/>
          <w:sz w:val="21"/>
          <w:lang w:val="en-US"/>
        </w:rPr>
        <w:t>)</w:t>
      </w:r>
    </w:p>
    <w:p w:rsidR="00E37445" w:rsidRDefault="00E37445" w:rsidP="00E37445">
      <w:pPr>
        <w:pStyle w:val="Paragraphedeliste"/>
        <w:adjustRightInd w:val="0"/>
        <w:snapToGrid w:val="0"/>
        <w:spacing w:before="60" w:after="60"/>
        <w:ind w:left="1134"/>
        <w:rPr>
          <w:sz w:val="21"/>
          <w:lang w:val="en-US"/>
        </w:rPr>
      </w:pPr>
      <w:r>
        <w:rPr>
          <w:rFonts w:hint="eastAsia"/>
          <w:sz w:val="21"/>
          <w:lang w:val="en-US"/>
        </w:rPr>
        <w:t xml:space="preserve">QC: the </w:t>
      </w:r>
      <w:r>
        <w:rPr>
          <w:sz w:val="21"/>
          <w:lang w:val="en-US"/>
        </w:rPr>
        <w:t>current</w:t>
      </w:r>
      <w:r>
        <w:rPr>
          <w:rFonts w:hint="eastAsia"/>
          <w:sz w:val="21"/>
          <w:lang w:val="en-US"/>
        </w:rPr>
        <w:t xml:space="preserve"> WID does not preclude the configuration of </w:t>
      </w:r>
      <w:proofErr w:type="gramStart"/>
      <w:r>
        <w:rPr>
          <w:rFonts w:hint="eastAsia"/>
          <w:sz w:val="21"/>
          <w:lang w:val="en-US"/>
        </w:rPr>
        <w:t>imbalanced  power</w:t>
      </w:r>
      <w:proofErr w:type="gramEnd"/>
      <w:r>
        <w:rPr>
          <w:rFonts w:hint="eastAsia"/>
          <w:sz w:val="21"/>
          <w:lang w:val="en-US"/>
        </w:rPr>
        <w:t xml:space="preserve"> in the CA test</w:t>
      </w:r>
    </w:p>
    <w:p w:rsidR="00E37445" w:rsidRDefault="00F248C1" w:rsidP="00E37445">
      <w:pPr>
        <w:pStyle w:val="Paragraphedeliste"/>
        <w:adjustRightInd w:val="0"/>
        <w:snapToGrid w:val="0"/>
        <w:spacing w:before="60" w:after="60"/>
        <w:ind w:left="1134"/>
        <w:rPr>
          <w:sz w:val="21"/>
          <w:lang w:val="en-US"/>
        </w:rPr>
      </w:pPr>
      <w:r>
        <w:rPr>
          <w:rFonts w:hint="eastAsia"/>
          <w:sz w:val="21"/>
          <w:lang w:val="en-US"/>
        </w:rPr>
        <w:t>CMCC/CTC: not normal test, but can add it in the WID if no objection</w:t>
      </w:r>
    </w:p>
    <w:p w:rsidR="0060699E" w:rsidRDefault="0060699E" w:rsidP="00E37445">
      <w:pPr>
        <w:pStyle w:val="Paragraphedeliste"/>
        <w:adjustRightInd w:val="0"/>
        <w:snapToGrid w:val="0"/>
        <w:spacing w:before="60" w:after="60"/>
        <w:ind w:left="1134"/>
        <w:rPr>
          <w:sz w:val="21"/>
          <w:lang w:val="en-US"/>
        </w:rPr>
      </w:pPr>
      <w:r>
        <w:rPr>
          <w:rFonts w:hint="eastAsia"/>
          <w:sz w:val="21"/>
          <w:lang w:val="en-US"/>
        </w:rPr>
        <w:t>Intel: not part of normal CA test</w:t>
      </w:r>
    </w:p>
    <w:p w:rsidR="00E91D4B" w:rsidRDefault="00241435" w:rsidP="00E37445">
      <w:pPr>
        <w:pStyle w:val="Paragraphedeliste"/>
        <w:adjustRightInd w:val="0"/>
        <w:snapToGrid w:val="0"/>
        <w:spacing w:before="60" w:after="60"/>
        <w:ind w:left="1134"/>
        <w:rPr>
          <w:sz w:val="21"/>
          <w:lang w:val="en-US"/>
        </w:rPr>
      </w:pPr>
      <w:r>
        <w:rPr>
          <w:rFonts w:hint="eastAsia"/>
          <w:sz w:val="21"/>
          <w:lang w:val="en-US"/>
        </w:rPr>
        <w:t>Ad chair</w:t>
      </w:r>
      <w:r w:rsidR="00E91D4B">
        <w:rPr>
          <w:rFonts w:hint="eastAsia"/>
          <w:sz w:val="21"/>
          <w:lang w:val="en-US"/>
        </w:rPr>
        <w:t>: anyone objecting this?</w:t>
      </w:r>
    </w:p>
    <w:p w:rsidR="00E91D4B" w:rsidRPr="00776F38" w:rsidRDefault="00E91D4B" w:rsidP="00E91D4B">
      <w:pPr>
        <w:pStyle w:val="Paragraphedeliste"/>
        <w:adjustRightInd w:val="0"/>
        <w:snapToGrid w:val="0"/>
        <w:spacing w:before="60" w:after="60"/>
        <w:ind w:leftChars="667" w:left="1334"/>
        <w:rPr>
          <w:sz w:val="21"/>
          <w:lang w:val="en-US"/>
        </w:rPr>
      </w:pPr>
      <w:r>
        <w:rPr>
          <w:rFonts w:hint="eastAsia"/>
          <w:sz w:val="21"/>
          <w:lang w:val="en-US"/>
        </w:rPr>
        <w:t>No</w:t>
      </w:r>
    </w:p>
    <w:p w:rsidR="001F39F0" w:rsidRPr="00776F38" w:rsidRDefault="001F39F0" w:rsidP="00147D49">
      <w:pPr>
        <w:pStyle w:val="Paragraphedeliste"/>
        <w:numPr>
          <w:ilvl w:val="1"/>
          <w:numId w:val="5"/>
        </w:numPr>
        <w:adjustRightInd w:val="0"/>
        <w:snapToGrid w:val="0"/>
        <w:spacing w:before="60" w:after="60"/>
        <w:ind w:left="851" w:hanging="284"/>
        <w:rPr>
          <w:sz w:val="21"/>
          <w:lang w:val="en-US"/>
        </w:rPr>
      </w:pPr>
      <w:r w:rsidRPr="00776F38">
        <w:rPr>
          <w:rFonts w:hint="eastAsia"/>
          <w:sz w:val="21"/>
          <w:lang w:val="en-US"/>
        </w:rPr>
        <w:t>FR2</w:t>
      </w:r>
    </w:p>
    <w:p w:rsidR="001F39F0" w:rsidRDefault="001F39F0" w:rsidP="00147D49">
      <w:pPr>
        <w:pStyle w:val="Paragraphedeliste"/>
        <w:numPr>
          <w:ilvl w:val="2"/>
          <w:numId w:val="5"/>
        </w:numPr>
        <w:adjustRightInd w:val="0"/>
        <w:snapToGrid w:val="0"/>
        <w:spacing w:before="60" w:after="60"/>
        <w:ind w:left="1134" w:hanging="283"/>
        <w:rPr>
          <w:sz w:val="21"/>
          <w:lang w:val="en-US"/>
        </w:rPr>
      </w:pPr>
      <w:r w:rsidRPr="00776F38">
        <w:rPr>
          <w:rFonts w:hint="eastAsia"/>
          <w:sz w:val="21"/>
          <w:lang w:val="en-US"/>
        </w:rPr>
        <w:t xml:space="preserve">Option </w:t>
      </w:r>
      <w:r w:rsidR="002D4F3E">
        <w:rPr>
          <w:rFonts w:hint="eastAsia"/>
          <w:sz w:val="21"/>
          <w:lang w:val="en-US"/>
        </w:rPr>
        <w:t>1</w:t>
      </w:r>
      <w:r w:rsidRPr="00776F38">
        <w:rPr>
          <w:rFonts w:hint="eastAsia"/>
          <w:sz w:val="21"/>
          <w:lang w:val="en-US"/>
        </w:rPr>
        <w:t>: not define requirements (Qualcomm)</w:t>
      </w:r>
    </w:p>
    <w:p w:rsidR="00241435" w:rsidRDefault="00241435" w:rsidP="00241435">
      <w:pPr>
        <w:pStyle w:val="Paragraphedeliste"/>
        <w:adjustRightInd w:val="0"/>
        <w:snapToGrid w:val="0"/>
        <w:spacing w:before="60" w:after="60"/>
        <w:ind w:left="1134"/>
        <w:rPr>
          <w:sz w:val="21"/>
          <w:lang w:val="en-US"/>
        </w:rPr>
      </w:pPr>
      <w:r>
        <w:rPr>
          <w:rFonts w:hint="eastAsia"/>
          <w:sz w:val="21"/>
          <w:lang w:val="en-US"/>
        </w:rPr>
        <w:t>Ad chair: any objection?</w:t>
      </w:r>
    </w:p>
    <w:p w:rsidR="00241435" w:rsidRPr="00776F38" w:rsidRDefault="00241435" w:rsidP="00241435">
      <w:pPr>
        <w:pStyle w:val="Paragraphedeliste"/>
        <w:adjustRightInd w:val="0"/>
        <w:snapToGrid w:val="0"/>
        <w:spacing w:before="60" w:after="60"/>
        <w:ind w:left="1134"/>
        <w:rPr>
          <w:sz w:val="21"/>
          <w:lang w:val="en-US"/>
        </w:rPr>
      </w:pPr>
      <w:r>
        <w:rPr>
          <w:rFonts w:hint="eastAsia"/>
          <w:sz w:val="21"/>
          <w:lang w:val="en-US"/>
        </w:rPr>
        <w:tab/>
        <w:t>No</w:t>
      </w:r>
    </w:p>
    <w:p w:rsidR="003456CF" w:rsidRPr="00776F38" w:rsidRDefault="003456CF" w:rsidP="00147D49">
      <w:pPr>
        <w:widowControl w:val="0"/>
        <w:numPr>
          <w:ilvl w:val="0"/>
          <w:numId w:val="9"/>
        </w:numPr>
        <w:tabs>
          <w:tab w:val="clear" w:pos="1077"/>
          <w:tab w:val="num" w:pos="426"/>
        </w:tabs>
        <w:adjustRightInd w:val="0"/>
        <w:snapToGrid w:val="0"/>
        <w:spacing w:before="60" w:after="60" w:line="240" w:lineRule="auto"/>
        <w:ind w:left="426" w:hanging="284"/>
        <w:rPr>
          <w:rFonts w:eastAsia="宋体" w:cs="Times New Roman"/>
          <w:sz w:val="21"/>
          <w:szCs w:val="20"/>
          <w:lang w:eastAsia="zh-CN"/>
        </w:rPr>
      </w:pPr>
      <w:r w:rsidRPr="00776F38">
        <w:rPr>
          <w:rFonts w:eastAsia="宋体" w:cs="Times New Roman"/>
          <w:sz w:val="21"/>
          <w:szCs w:val="20"/>
          <w:lang w:eastAsia="zh-CN"/>
        </w:rPr>
        <w:t xml:space="preserve">Intra-band </w:t>
      </w:r>
      <w:r w:rsidRPr="00776F38">
        <w:rPr>
          <w:rFonts w:eastAsia="宋体" w:cs="Times New Roman" w:hint="eastAsia"/>
          <w:sz w:val="21"/>
          <w:szCs w:val="20"/>
          <w:lang w:eastAsia="zh-CN"/>
        </w:rPr>
        <w:t>EN-DC</w:t>
      </w:r>
      <w:r w:rsidRPr="00776F38">
        <w:rPr>
          <w:rFonts w:eastAsia="宋体" w:cs="Times New Roman"/>
          <w:sz w:val="21"/>
          <w:szCs w:val="20"/>
          <w:lang w:eastAsia="zh-CN"/>
        </w:rPr>
        <w:t xml:space="preserve"> test cases with power imbalance</w:t>
      </w:r>
    </w:p>
    <w:p w:rsidR="003456CF" w:rsidRPr="00776F38" w:rsidRDefault="003456CF" w:rsidP="00147D49">
      <w:pPr>
        <w:pStyle w:val="Paragraphedeliste"/>
        <w:numPr>
          <w:ilvl w:val="1"/>
          <w:numId w:val="5"/>
        </w:numPr>
        <w:adjustRightInd w:val="0"/>
        <w:snapToGrid w:val="0"/>
        <w:spacing w:before="60" w:after="60"/>
        <w:ind w:left="851" w:hanging="284"/>
        <w:rPr>
          <w:sz w:val="21"/>
          <w:lang w:val="en-US"/>
        </w:rPr>
      </w:pPr>
      <w:r w:rsidRPr="00776F38">
        <w:rPr>
          <w:rFonts w:hint="eastAsia"/>
          <w:sz w:val="21"/>
          <w:lang w:val="en-US"/>
        </w:rPr>
        <w:t>FR1</w:t>
      </w:r>
    </w:p>
    <w:p w:rsidR="003456CF" w:rsidRDefault="003456CF" w:rsidP="00147D49">
      <w:pPr>
        <w:pStyle w:val="Paragraphedeliste"/>
        <w:numPr>
          <w:ilvl w:val="2"/>
          <w:numId w:val="5"/>
        </w:numPr>
        <w:adjustRightInd w:val="0"/>
        <w:snapToGrid w:val="0"/>
        <w:spacing w:before="60" w:after="60"/>
        <w:ind w:left="1134" w:hanging="283"/>
        <w:rPr>
          <w:sz w:val="21"/>
          <w:lang w:val="en-US"/>
        </w:rPr>
      </w:pPr>
      <w:r w:rsidRPr="00776F38">
        <w:rPr>
          <w:rFonts w:hint="eastAsia"/>
          <w:sz w:val="21"/>
          <w:lang w:val="en-US"/>
        </w:rPr>
        <w:t xml:space="preserve">Option 1: define requirements with </w:t>
      </w:r>
      <w:r w:rsidRPr="00776F38">
        <w:rPr>
          <w:sz w:val="21"/>
          <w:lang w:val="en-US"/>
        </w:rPr>
        <w:t>power imbalance of 6dB between two carriers</w:t>
      </w:r>
      <w:r w:rsidRPr="00776F38">
        <w:rPr>
          <w:rFonts w:hint="eastAsia"/>
          <w:sz w:val="21"/>
          <w:lang w:val="en-US"/>
        </w:rPr>
        <w:t xml:space="preserve"> (DOCOMO)</w:t>
      </w:r>
    </w:p>
    <w:p w:rsidR="00F7556E" w:rsidRDefault="00137119" w:rsidP="00F7556E">
      <w:pPr>
        <w:pStyle w:val="Paragraphedeliste"/>
        <w:adjustRightInd w:val="0"/>
        <w:snapToGrid w:val="0"/>
        <w:spacing w:before="60" w:after="60"/>
        <w:ind w:left="1134"/>
        <w:rPr>
          <w:sz w:val="21"/>
          <w:lang w:val="en-US"/>
        </w:rPr>
      </w:pPr>
      <w:r>
        <w:rPr>
          <w:rFonts w:hint="eastAsia"/>
          <w:sz w:val="21"/>
          <w:lang w:val="en-US"/>
        </w:rPr>
        <w:t xml:space="preserve">QC: </w:t>
      </w:r>
      <w:r w:rsidR="00A46419">
        <w:rPr>
          <w:rFonts w:hint="eastAsia"/>
          <w:sz w:val="21"/>
          <w:lang w:val="en-US"/>
        </w:rPr>
        <w:t xml:space="preserve">if </w:t>
      </w:r>
      <w:r>
        <w:rPr>
          <w:rFonts w:hint="eastAsia"/>
          <w:sz w:val="21"/>
          <w:lang w:val="en-US"/>
        </w:rPr>
        <w:t>not verify LTE performance, what is the difference with CA power imbalance test?</w:t>
      </w:r>
    </w:p>
    <w:p w:rsidR="00137119" w:rsidRDefault="00A46419" w:rsidP="00F7556E">
      <w:pPr>
        <w:pStyle w:val="Paragraphedeliste"/>
        <w:adjustRightInd w:val="0"/>
        <w:snapToGrid w:val="0"/>
        <w:spacing w:before="60" w:after="60"/>
        <w:ind w:left="1134"/>
        <w:rPr>
          <w:sz w:val="21"/>
          <w:lang w:val="en-US"/>
        </w:rPr>
      </w:pPr>
      <w:r>
        <w:rPr>
          <w:rFonts w:hint="eastAsia"/>
          <w:sz w:val="21"/>
          <w:lang w:val="en-US"/>
        </w:rPr>
        <w:t>DCM</w:t>
      </w:r>
      <w:r w:rsidR="009E56A5">
        <w:rPr>
          <w:rFonts w:hint="eastAsia"/>
          <w:sz w:val="21"/>
          <w:lang w:val="en-US"/>
        </w:rPr>
        <w:t>: band combination is different. For example, UE support EN-DC band combination, but not support CA band combination</w:t>
      </w:r>
    </w:p>
    <w:p w:rsidR="009E56A5" w:rsidRDefault="009E56A5" w:rsidP="00F7556E">
      <w:pPr>
        <w:pStyle w:val="Paragraphedeliste"/>
        <w:adjustRightInd w:val="0"/>
        <w:snapToGrid w:val="0"/>
        <w:spacing w:before="60" w:after="60"/>
        <w:ind w:left="1134"/>
        <w:rPr>
          <w:sz w:val="21"/>
          <w:lang w:val="en-US"/>
        </w:rPr>
      </w:pPr>
    </w:p>
    <w:p w:rsidR="009E56A5" w:rsidRDefault="002B1A9F" w:rsidP="00F7556E">
      <w:pPr>
        <w:pStyle w:val="Paragraphedeliste"/>
        <w:adjustRightInd w:val="0"/>
        <w:snapToGrid w:val="0"/>
        <w:spacing w:before="60" w:after="60"/>
        <w:ind w:left="1134"/>
        <w:rPr>
          <w:sz w:val="21"/>
          <w:lang w:val="en-US"/>
        </w:rPr>
      </w:pPr>
      <w:r>
        <w:rPr>
          <w:rFonts w:hint="eastAsia"/>
          <w:sz w:val="21"/>
          <w:lang w:val="en-US"/>
        </w:rPr>
        <w:t>Is</w:t>
      </w:r>
      <w:r w:rsidR="00C028B8">
        <w:rPr>
          <w:rFonts w:hint="eastAsia"/>
          <w:sz w:val="21"/>
          <w:lang w:val="en-US"/>
        </w:rPr>
        <w:t>sue 1: not test LTE performance? =&gt; Yes</w:t>
      </w:r>
    </w:p>
    <w:p w:rsidR="002B1A9F" w:rsidRDefault="002B1A9F" w:rsidP="00F7556E">
      <w:pPr>
        <w:pStyle w:val="Paragraphedeliste"/>
        <w:adjustRightInd w:val="0"/>
        <w:snapToGrid w:val="0"/>
        <w:spacing w:before="60" w:after="60"/>
        <w:ind w:left="1134"/>
        <w:rPr>
          <w:sz w:val="21"/>
          <w:lang w:val="en-US"/>
        </w:rPr>
      </w:pPr>
      <w:r>
        <w:rPr>
          <w:rFonts w:hint="eastAsia"/>
          <w:sz w:val="21"/>
          <w:lang w:val="en-US"/>
        </w:rPr>
        <w:t>Issue 2: band combination is different</w:t>
      </w:r>
    </w:p>
    <w:p w:rsidR="002B1A9F" w:rsidRDefault="00E36292" w:rsidP="00F7556E">
      <w:pPr>
        <w:pStyle w:val="Paragraphedeliste"/>
        <w:adjustRightInd w:val="0"/>
        <w:snapToGrid w:val="0"/>
        <w:spacing w:before="60" w:after="60"/>
        <w:ind w:left="1134"/>
        <w:rPr>
          <w:sz w:val="21"/>
          <w:lang w:val="en-US"/>
        </w:rPr>
      </w:pPr>
      <w:r>
        <w:rPr>
          <w:rFonts w:hint="eastAsia"/>
          <w:sz w:val="21"/>
          <w:lang w:val="en-US"/>
        </w:rPr>
        <w:t xml:space="preserve">Issue </w:t>
      </w:r>
      <w:r w:rsidR="002B1A9F">
        <w:rPr>
          <w:rFonts w:hint="eastAsia"/>
          <w:sz w:val="21"/>
          <w:lang w:val="en-US"/>
        </w:rPr>
        <w:t xml:space="preserve">3: </w:t>
      </w:r>
      <w:r w:rsidR="003B15CA">
        <w:rPr>
          <w:rFonts w:hint="eastAsia"/>
          <w:sz w:val="21"/>
          <w:lang w:val="en-US"/>
        </w:rPr>
        <w:t xml:space="preserve">LTE </w:t>
      </w:r>
      <w:r w:rsidR="001E1EA1">
        <w:rPr>
          <w:rFonts w:hint="eastAsia"/>
          <w:sz w:val="21"/>
          <w:lang w:val="en-US"/>
        </w:rPr>
        <w:t>interfering cell</w:t>
      </w:r>
      <w:r w:rsidR="002B1A9F">
        <w:rPr>
          <w:rFonts w:hint="eastAsia"/>
          <w:sz w:val="21"/>
          <w:lang w:val="en-US"/>
        </w:rPr>
        <w:t xml:space="preserve"> is </w:t>
      </w:r>
      <w:r w:rsidR="001E1EA1">
        <w:rPr>
          <w:sz w:val="21"/>
          <w:lang w:val="en-US"/>
        </w:rPr>
        <w:t>different</w:t>
      </w:r>
      <w:r w:rsidR="002B1A9F">
        <w:rPr>
          <w:rFonts w:hint="eastAsia"/>
          <w:sz w:val="21"/>
          <w:lang w:val="en-US"/>
        </w:rPr>
        <w:t xml:space="preserve"> from</w:t>
      </w:r>
      <w:r w:rsidR="003B15CA" w:rsidRPr="003B15CA">
        <w:rPr>
          <w:rFonts w:hint="eastAsia"/>
          <w:sz w:val="21"/>
          <w:lang w:val="en-US"/>
        </w:rPr>
        <w:t xml:space="preserve"> </w:t>
      </w:r>
      <w:r w:rsidR="003B15CA">
        <w:rPr>
          <w:rFonts w:hint="eastAsia"/>
          <w:sz w:val="21"/>
          <w:lang w:val="en-US"/>
        </w:rPr>
        <w:t>NR</w:t>
      </w:r>
      <w:r w:rsidR="002B1A9F">
        <w:rPr>
          <w:rFonts w:hint="eastAsia"/>
          <w:sz w:val="21"/>
          <w:lang w:val="en-US"/>
        </w:rPr>
        <w:t xml:space="preserve"> </w:t>
      </w:r>
      <w:r w:rsidR="001E1EA1">
        <w:rPr>
          <w:rFonts w:hint="eastAsia"/>
          <w:sz w:val="21"/>
          <w:lang w:val="en-US"/>
        </w:rPr>
        <w:t>interfering cell</w:t>
      </w:r>
      <w:r w:rsidR="002B1A9F">
        <w:rPr>
          <w:rFonts w:hint="eastAsia"/>
          <w:sz w:val="21"/>
          <w:lang w:val="en-US"/>
        </w:rPr>
        <w:t>?</w:t>
      </w:r>
    </w:p>
    <w:p w:rsidR="002A3E6B" w:rsidRDefault="002A3E6B" w:rsidP="002A3E6B">
      <w:pPr>
        <w:pStyle w:val="Paragraphedeliste"/>
        <w:numPr>
          <w:ilvl w:val="0"/>
          <w:numId w:val="36"/>
        </w:numPr>
        <w:adjustRightInd w:val="0"/>
        <w:snapToGrid w:val="0"/>
        <w:spacing w:before="60" w:after="60"/>
        <w:rPr>
          <w:sz w:val="21"/>
          <w:lang w:val="en-US"/>
        </w:rPr>
      </w:pPr>
      <w:r>
        <w:rPr>
          <w:rFonts w:hint="eastAsia"/>
          <w:sz w:val="21"/>
          <w:lang w:val="en-US"/>
        </w:rPr>
        <w:t>More offline discussion</w:t>
      </w:r>
      <w:r w:rsidR="00740554">
        <w:rPr>
          <w:rFonts w:hint="eastAsia"/>
          <w:sz w:val="21"/>
          <w:lang w:val="en-US"/>
        </w:rPr>
        <w:t xml:space="preserve"> before Sep RP</w:t>
      </w:r>
    </w:p>
    <w:p w:rsidR="002B1A9F" w:rsidRPr="00A46419" w:rsidRDefault="002B1A9F" w:rsidP="00F7556E">
      <w:pPr>
        <w:pStyle w:val="Paragraphedeliste"/>
        <w:adjustRightInd w:val="0"/>
        <w:snapToGrid w:val="0"/>
        <w:spacing w:before="60" w:after="60"/>
        <w:ind w:left="1134"/>
        <w:rPr>
          <w:sz w:val="21"/>
          <w:lang w:val="en-US"/>
        </w:rPr>
      </w:pPr>
    </w:p>
    <w:p w:rsidR="00345766" w:rsidRPr="00776F38" w:rsidRDefault="00A41794" w:rsidP="00147D49">
      <w:pPr>
        <w:widowControl w:val="0"/>
        <w:numPr>
          <w:ilvl w:val="0"/>
          <w:numId w:val="9"/>
        </w:numPr>
        <w:tabs>
          <w:tab w:val="clear" w:pos="1077"/>
          <w:tab w:val="num" w:pos="426"/>
        </w:tabs>
        <w:adjustRightInd w:val="0"/>
        <w:snapToGrid w:val="0"/>
        <w:spacing w:before="60" w:after="60" w:line="240" w:lineRule="auto"/>
        <w:ind w:left="426" w:hanging="284"/>
        <w:rPr>
          <w:rFonts w:eastAsia="宋体" w:cs="Times New Roman"/>
          <w:sz w:val="21"/>
          <w:szCs w:val="21"/>
          <w:lang w:eastAsia="zh-CN"/>
        </w:rPr>
      </w:pPr>
      <w:r w:rsidRPr="00776F38">
        <w:rPr>
          <w:rFonts w:cs="Times New Roman" w:hint="eastAsia"/>
          <w:sz w:val="21"/>
          <w:szCs w:val="20"/>
          <w:lang w:eastAsia="zh-CN"/>
        </w:rPr>
        <w:t>H</w:t>
      </w:r>
      <w:r w:rsidR="00345766" w:rsidRPr="00776F38">
        <w:rPr>
          <w:rFonts w:cs="Times New Roman"/>
          <w:sz w:val="21"/>
          <w:szCs w:val="20"/>
          <w:lang w:eastAsia="ja-JP"/>
        </w:rPr>
        <w:t>igh Doppler normal demodulation test, e.g., 400 Hz, with 1 additional DM-RS</w:t>
      </w:r>
    </w:p>
    <w:p w:rsidR="00345766" w:rsidRPr="00776F38" w:rsidRDefault="00345766" w:rsidP="00147D49">
      <w:pPr>
        <w:pStyle w:val="Paragraphedeliste"/>
        <w:numPr>
          <w:ilvl w:val="1"/>
          <w:numId w:val="5"/>
        </w:numPr>
        <w:adjustRightInd w:val="0"/>
        <w:snapToGrid w:val="0"/>
        <w:spacing w:before="60" w:after="60"/>
        <w:ind w:left="851" w:hanging="284"/>
        <w:rPr>
          <w:sz w:val="21"/>
          <w:lang w:val="en-US"/>
        </w:rPr>
      </w:pPr>
      <w:r w:rsidRPr="00776F38">
        <w:rPr>
          <w:rFonts w:hint="eastAsia"/>
          <w:sz w:val="21"/>
          <w:lang w:val="en-US"/>
        </w:rPr>
        <w:t>Option</w:t>
      </w:r>
      <w:r w:rsidRPr="00776F38">
        <w:rPr>
          <w:sz w:val="21"/>
          <w:lang w:val="en-US"/>
        </w:rPr>
        <w:t xml:space="preserve"> 1: Introduce one additional test </w:t>
      </w:r>
      <w:r w:rsidRPr="00776F38">
        <w:rPr>
          <w:rFonts w:hint="eastAsia"/>
          <w:sz w:val="21"/>
          <w:lang w:val="en-US"/>
        </w:rPr>
        <w:t xml:space="preserve"> (</w:t>
      </w:r>
      <w:r w:rsidR="00C2265A" w:rsidRPr="00776F38">
        <w:rPr>
          <w:sz w:val="21"/>
          <w:szCs w:val="20"/>
        </w:rPr>
        <w:t>DOCOMO</w:t>
      </w:r>
      <w:r w:rsidRPr="00776F38">
        <w:rPr>
          <w:rFonts w:hint="eastAsia"/>
          <w:sz w:val="21"/>
          <w:lang w:val="en-US"/>
        </w:rPr>
        <w:t>)</w:t>
      </w:r>
    </w:p>
    <w:p w:rsidR="00A156C8" w:rsidRDefault="00345766" w:rsidP="00147D49">
      <w:pPr>
        <w:pStyle w:val="Paragraphedeliste"/>
        <w:numPr>
          <w:ilvl w:val="1"/>
          <w:numId w:val="5"/>
        </w:numPr>
        <w:adjustRightInd w:val="0"/>
        <w:snapToGrid w:val="0"/>
        <w:spacing w:before="60" w:after="60"/>
        <w:ind w:left="851" w:hanging="284"/>
        <w:rPr>
          <w:sz w:val="21"/>
          <w:lang w:val="en-US"/>
        </w:rPr>
      </w:pPr>
      <w:r w:rsidRPr="00776F38">
        <w:rPr>
          <w:rFonts w:hint="eastAsia"/>
          <w:sz w:val="21"/>
          <w:lang w:val="en-US"/>
        </w:rPr>
        <w:t>Option</w:t>
      </w:r>
      <w:r w:rsidRPr="00776F38">
        <w:rPr>
          <w:sz w:val="21"/>
          <w:lang w:val="en-US"/>
        </w:rPr>
        <w:t xml:space="preserve"> 2: Replace one high Doppler test with 1 additional DM-RS</w:t>
      </w:r>
      <w:r w:rsidRPr="00776F38">
        <w:rPr>
          <w:rFonts w:hint="eastAsia"/>
          <w:sz w:val="21"/>
          <w:lang w:val="en-US"/>
        </w:rPr>
        <w:t xml:space="preserve"> (</w:t>
      </w:r>
      <w:r w:rsidR="00C2265A" w:rsidRPr="00776F38">
        <w:rPr>
          <w:sz w:val="21"/>
          <w:szCs w:val="20"/>
        </w:rPr>
        <w:t>DOCOMO</w:t>
      </w:r>
      <w:r w:rsidRPr="00776F38">
        <w:rPr>
          <w:rFonts w:hint="eastAsia"/>
          <w:sz w:val="21"/>
          <w:lang w:val="en-US"/>
        </w:rPr>
        <w:t>)</w:t>
      </w:r>
    </w:p>
    <w:p w:rsidR="002F5C05" w:rsidRDefault="002F5C05" w:rsidP="0026181F">
      <w:pPr>
        <w:pStyle w:val="Paragraphedeliste"/>
        <w:adjustRightInd w:val="0"/>
        <w:snapToGrid w:val="0"/>
        <w:spacing w:before="60" w:after="60"/>
        <w:ind w:left="851"/>
        <w:rPr>
          <w:sz w:val="21"/>
          <w:lang w:val="en-US"/>
        </w:rPr>
      </w:pPr>
    </w:p>
    <w:p w:rsidR="0026181F" w:rsidRDefault="0026181F" w:rsidP="0026181F">
      <w:pPr>
        <w:pStyle w:val="Paragraphedeliste"/>
        <w:adjustRightInd w:val="0"/>
        <w:snapToGrid w:val="0"/>
        <w:spacing w:before="60" w:after="60"/>
        <w:ind w:left="851"/>
        <w:rPr>
          <w:sz w:val="21"/>
          <w:lang w:val="en-US"/>
        </w:rPr>
      </w:pPr>
      <w:r>
        <w:rPr>
          <w:rFonts w:hint="eastAsia"/>
          <w:sz w:val="21"/>
          <w:lang w:val="en-US"/>
        </w:rPr>
        <w:t>QC</w:t>
      </w:r>
      <w:r w:rsidR="00740554">
        <w:rPr>
          <w:rFonts w:hint="eastAsia"/>
          <w:sz w:val="21"/>
          <w:lang w:val="en-US"/>
        </w:rPr>
        <w:t>/Huawei</w:t>
      </w:r>
      <w:r>
        <w:rPr>
          <w:rFonts w:hint="eastAsia"/>
          <w:sz w:val="21"/>
          <w:lang w:val="en-US"/>
        </w:rPr>
        <w:t xml:space="preserve">: not needed, otherwise it will be give impression that high </w:t>
      </w:r>
      <w:r>
        <w:rPr>
          <w:sz w:val="21"/>
          <w:lang w:val="en-US"/>
        </w:rPr>
        <w:t>Doppler</w:t>
      </w:r>
      <w:r>
        <w:rPr>
          <w:rFonts w:hint="eastAsia"/>
          <w:sz w:val="21"/>
          <w:lang w:val="en-US"/>
        </w:rPr>
        <w:t xml:space="preserve"> can be handled by 1 </w:t>
      </w:r>
      <w:r>
        <w:rPr>
          <w:sz w:val="21"/>
          <w:lang w:val="en-US"/>
        </w:rPr>
        <w:t>additional</w:t>
      </w:r>
      <w:r>
        <w:rPr>
          <w:rFonts w:hint="eastAsia"/>
          <w:sz w:val="21"/>
          <w:lang w:val="en-US"/>
        </w:rPr>
        <w:t xml:space="preserve"> DMRS</w:t>
      </w:r>
    </w:p>
    <w:p w:rsidR="0016618B" w:rsidRDefault="0016618B" w:rsidP="0026181F">
      <w:pPr>
        <w:pStyle w:val="Paragraphedeliste"/>
        <w:adjustRightInd w:val="0"/>
        <w:snapToGrid w:val="0"/>
        <w:spacing w:before="60" w:after="60"/>
        <w:ind w:left="851"/>
        <w:rPr>
          <w:sz w:val="21"/>
          <w:lang w:val="en-US"/>
        </w:rPr>
      </w:pPr>
      <w:r>
        <w:rPr>
          <w:rFonts w:hint="eastAsia"/>
          <w:sz w:val="21"/>
          <w:lang w:val="en-US"/>
        </w:rPr>
        <w:t xml:space="preserve">DCM: in the initial deployment, </w:t>
      </w:r>
      <w:r>
        <w:rPr>
          <w:sz w:val="21"/>
          <w:lang w:val="en-US"/>
        </w:rPr>
        <w:t>typical</w:t>
      </w:r>
      <w:r>
        <w:rPr>
          <w:rFonts w:hint="eastAsia"/>
          <w:sz w:val="21"/>
          <w:lang w:val="en-US"/>
        </w:rPr>
        <w:t xml:space="preserve"> configuration is 1 </w:t>
      </w:r>
      <w:r w:rsidR="00260AD5">
        <w:rPr>
          <w:sz w:val="21"/>
          <w:lang w:val="en-US"/>
        </w:rPr>
        <w:t>additional</w:t>
      </w:r>
      <w:r w:rsidR="00260AD5">
        <w:rPr>
          <w:rFonts w:hint="eastAsia"/>
          <w:sz w:val="21"/>
          <w:lang w:val="en-US"/>
        </w:rPr>
        <w:t xml:space="preserve"> DMRS. </w:t>
      </w:r>
      <w:proofErr w:type="gramStart"/>
      <w:r w:rsidR="00260AD5">
        <w:rPr>
          <w:rFonts w:hint="eastAsia"/>
          <w:sz w:val="21"/>
          <w:lang w:val="en-US"/>
        </w:rPr>
        <w:t>Agreed to discuss it in Rel-16.</w:t>
      </w:r>
      <w:proofErr w:type="gramEnd"/>
    </w:p>
    <w:p w:rsidR="00590AE8" w:rsidRDefault="00590AE8" w:rsidP="0026181F">
      <w:pPr>
        <w:pStyle w:val="Paragraphedeliste"/>
        <w:adjustRightInd w:val="0"/>
        <w:snapToGrid w:val="0"/>
        <w:spacing w:before="60" w:after="60"/>
        <w:ind w:left="851"/>
        <w:rPr>
          <w:sz w:val="21"/>
          <w:lang w:val="en-US"/>
        </w:rPr>
      </w:pPr>
      <w:r>
        <w:rPr>
          <w:rFonts w:hint="eastAsia"/>
          <w:sz w:val="21"/>
          <w:lang w:val="en-US"/>
        </w:rPr>
        <w:t>Intel</w:t>
      </w:r>
      <w:r w:rsidR="00740554">
        <w:rPr>
          <w:rFonts w:hint="eastAsia"/>
          <w:sz w:val="21"/>
          <w:lang w:val="en-US"/>
        </w:rPr>
        <w:t>/Huawei</w:t>
      </w:r>
      <w:r>
        <w:rPr>
          <w:rFonts w:hint="eastAsia"/>
          <w:sz w:val="21"/>
          <w:lang w:val="en-US"/>
        </w:rPr>
        <w:t>: For high Doppler, it is not sufficient to use 1 additional DMRS</w:t>
      </w:r>
    </w:p>
    <w:p w:rsidR="00740554" w:rsidRDefault="00740554" w:rsidP="00740554">
      <w:pPr>
        <w:pStyle w:val="Paragraphedeliste"/>
        <w:numPr>
          <w:ilvl w:val="0"/>
          <w:numId w:val="36"/>
        </w:numPr>
        <w:adjustRightInd w:val="0"/>
        <w:snapToGrid w:val="0"/>
        <w:spacing w:before="60" w:after="60"/>
        <w:rPr>
          <w:sz w:val="21"/>
          <w:lang w:val="en-US"/>
        </w:rPr>
      </w:pPr>
      <w:r>
        <w:rPr>
          <w:rFonts w:hint="eastAsia"/>
          <w:sz w:val="21"/>
          <w:lang w:val="en-US"/>
        </w:rPr>
        <w:t>More offline discussion before Sep RP</w:t>
      </w:r>
    </w:p>
    <w:p w:rsidR="00740554" w:rsidRPr="00740554" w:rsidRDefault="00740554" w:rsidP="0026181F">
      <w:pPr>
        <w:pStyle w:val="Paragraphedeliste"/>
        <w:adjustRightInd w:val="0"/>
        <w:snapToGrid w:val="0"/>
        <w:spacing w:before="60" w:after="60"/>
        <w:ind w:left="851"/>
        <w:rPr>
          <w:sz w:val="21"/>
          <w:lang w:val="en-US"/>
        </w:rPr>
      </w:pPr>
    </w:p>
    <w:p w:rsidR="0026181F" w:rsidRPr="00776F38" w:rsidRDefault="0026181F" w:rsidP="0026181F">
      <w:pPr>
        <w:pStyle w:val="Paragraphedeliste"/>
        <w:adjustRightInd w:val="0"/>
        <w:snapToGrid w:val="0"/>
        <w:spacing w:before="60" w:after="60"/>
        <w:ind w:left="851"/>
        <w:rPr>
          <w:sz w:val="21"/>
          <w:lang w:val="en-US"/>
        </w:rPr>
      </w:pPr>
    </w:p>
    <w:p w:rsidR="00694863" w:rsidRPr="00776F38" w:rsidRDefault="00694863" w:rsidP="00147D49">
      <w:pPr>
        <w:widowControl w:val="0"/>
        <w:numPr>
          <w:ilvl w:val="0"/>
          <w:numId w:val="9"/>
        </w:numPr>
        <w:tabs>
          <w:tab w:val="clear" w:pos="1077"/>
          <w:tab w:val="num" w:pos="426"/>
        </w:tabs>
        <w:adjustRightInd w:val="0"/>
        <w:snapToGrid w:val="0"/>
        <w:spacing w:before="60" w:after="60" w:line="240" w:lineRule="auto"/>
        <w:ind w:left="426" w:hanging="284"/>
        <w:rPr>
          <w:rFonts w:eastAsia="宋体" w:cs="Times New Roman"/>
          <w:sz w:val="21"/>
          <w:szCs w:val="20"/>
          <w:lang w:eastAsia="zh-CN"/>
        </w:rPr>
      </w:pPr>
      <w:r w:rsidRPr="00776F38">
        <w:rPr>
          <w:rFonts w:eastAsia="宋体" w:cs="Times New Roman"/>
          <w:sz w:val="21"/>
          <w:szCs w:val="20"/>
          <w:lang w:eastAsia="zh-CN"/>
        </w:rPr>
        <w:t>Specify a FR2 PDSCH demodulation requirement for the TDD pattern {DSUU} with 120</w:t>
      </w:r>
      <w:r w:rsidR="00147D49">
        <w:rPr>
          <w:rFonts w:eastAsia="宋体" w:cs="Times New Roman" w:hint="eastAsia"/>
          <w:sz w:val="21"/>
          <w:szCs w:val="20"/>
          <w:lang w:eastAsia="zh-CN"/>
        </w:rPr>
        <w:t xml:space="preserve"> </w:t>
      </w:r>
      <w:r w:rsidRPr="00776F38">
        <w:rPr>
          <w:rFonts w:eastAsia="宋体" w:cs="Times New Roman"/>
          <w:sz w:val="21"/>
          <w:szCs w:val="20"/>
          <w:lang w:eastAsia="zh-CN"/>
        </w:rPr>
        <w:t xml:space="preserve">kHz SCS and </w:t>
      </w:r>
      <w:r w:rsidRPr="00776F38">
        <w:rPr>
          <w:rFonts w:eastAsia="宋体" w:cs="Times New Roman"/>
          <w:sz w:val="21"/>
          <w:szCs w:val="20"/>
          <w:lang w:eastAsia="zh-CN"/>
        </w:rPr>
        <w:lastRenderedPageBreak/>
        <w:t>S=12D:2G.</w:t>
      </w:r>
    </w:p>
    <w:p w:rsidR="00694863" w:rsidRDefault="00694863" w:rsidP="00147D49">
      <w:pPr>
        <w:pStyle w:val="Paragraphedeliste"/>
        <w:numPr>
          <w:ilvl w:val="1"/>
          <w:numId w:val="5"/>
        </w:numPr>
        <w:adjustRightInd w:val="0"/>
        <w:snapToGrid w:val="0"/>
        <w:spacing w:before="60" w:after="60"/>
        <w:ind w:left="851" w:hanging="284"/>
        <w:rPr>
          <w:sz w:val="21"/>
          <w:lang w:val="en-US"/>
        </w:rPr>
      </w:pPr>
      <w:r w:rsidRPr="00776F38">
        <w:rPr>
          <w:rFonts w:hint="eastAsia"/>
          <w:sz w:val="21"/>
          <w:lang w:val="en-US"/>
        </w:rPr>
        <w:t xml:space="preserve">Option 1: </w:t>
      </w:r>
      <w:r w:rsidRPr="00776F38">
        <w:rPr>
          <w:sz w:val="21"/>
          <w:lang w:val="en-US"/>
        </w:rPr>
        <w:t>Reuse existing test parameters except TDD pattern (and related parameters), e.g.,  test case 2-1 in Table 7.2.2.2.1-4 of TS</w:t>
      </w:r>
      <w:r w:rsidRPr="00776F38">
        <w:rPr>
          <w:rFonts w:hint="eastAsia"/>
          <w:sz w:val="21"/>
          <w:lang w:val="en-US"/>
        </w:rPr>
        <w:t xml:space="preserve"> </w:t>
      </w:r>
      <w:r w:rsidRPr="00776F38">
        <w:rPr>
          <w:sz w:val="21"/>
          <w:lang w:val="en-US"/>
        </w:rPr>
        <w:t>38.101-4</w:t>
      </w:r>
      <w:r w:rsidRPr="00776F38">
        <w:rPr>
          <w:rFonts w:hint="eastAsia"/>
          <w:sz w:val="21"/>
          <w:lang w:val="en-US"/>
        </w:rPr>
        <w:t xml:space="preserve">  (</w:t>
      </w:r>
      <w:r w:rsidRPr="00776F38">
        <w:rPr>
          <w:sz w:val="21"/>
          <w:szCs w:val="20"/>
        </w:rPr>
        <w:t>DOCOMO</w:t>
      </w:r>
      <w:r w:rsidRPr="00776F38">
        <w:rPr>
          <w:rFonts w:hint="eastAsia"/>
          <w:sz w:val="21"/>
          <w:lang w:val="en-US"/>
        </w:rPr>
        <w:t>)</w:t>
      </w:r>
    </w:p>
    <w:p w:rsidR="00DC7D8D" w:rsidRDefault="006E5CA6" w:rsidP="00DC7D8D">
      <w:pPr>
        <w:pStyle w:val="Paragraphedeliste"/>
        <w:adjustRightInd w:val="0"/>
        <w:snapToGrid w:val="0"/>
        <w:spacing w:before="60" w:after="60"/>
        <w:ind w:left="851"/>
        <w:rPr>
          <w:sz w:val="21"/>
          <w:lang w:val="en-US"/>
        </w:rPr>
      </w:pPr>
      <w:r>
        <w:rPr>
          <w:rFonts w:hint="eastAsia"/>
          <w:sz w:val="21"/>
          <w:lang w:val="en-US"/>
        </w:rPr>
        <w:t>Huawei: not needed</w:t>
      </w:r>
      <w:r w:rsidR="00F65818">
        <w:rPr>
          <w:rFonts w:hint="eastAsia"/>
          <w:sz w:val="21"/>
          <w:lang w:val="en-US"/>
        </w:rPr>
        <w:t>. F</w:t>
      </w:r>
      <w:r>
        <w:rPr>
          <w:rFonts w:hint="eastAsia"/>
          <w:sz w:val="21"/>
          <w:lang w:val="en-US"/>
        </w:rPr>
        <w:t xml:space="preserve">rom </w:t>
      </w:r>
      <w:proofErr w:type="spellStart"/>
      <w:r>
        <w:rPr>
          <w:rFonts w:hint="eastAsia"/>
          <w:sz w:val="21"/>
          <w:lang w:val="en-US"/>
        </w:rPr>
        <w:t>demod</w:t>
      </w:r>
      <w:proofErr w:type="spellEnd"/>
      <w:r>
        <w:rPr>
          <w:rFonts w:hint="eastAsia"/>
          <w:sz w:val="21"/>
          <w:lang w:val="en-US"/>
        </w:rPr>
        <w:t xml:space="preserve"> point of view, not </w:t>
      </w:r>
      <w:r>
        <w:rPr>
          <w:sz w:val="21"/>
          <w:lang w:val="en-US"/>
        </w:rPr>
        <w:t>possible</w:t>
      </w:r>
      <w:r>
        <w:rPr>
          <w:rFonts w:hint="eastAsia"/>
          <w:sz w:val="21"/>
          <w:lang w:val="en-US"/>
        </w:rPr>
        <w:t xml:space="preserve"> to ver</w:t>
      </w:r>
      <w:r w:rsidR="002F5C05">
        <w:rPr>
          <w:rFonts w:hint="eastAsia"/>
          <w:sz w:val="21"/>
          <w:lang w:val="en-US"/>
        </w:rPr>
        <w:t>ify every possible TDD pattern</w:t>
      </w:r>
    </w:p>
    <w:p w:rsidR="006E5CA6" w:rsidRDefault="00F65818" w:rsidP="00DC7D8D">
      <w:pPr>
        <w:pStyle w:val="Paragraphedeliste"/>
        <w:adjustRightInd w:val="0"/>
        <w:snapToGrid w:val="0"/>
        <w:spacing w:before="60" w:after="60"/>
        <w:ind w:left="851"/>
        <w:rPr>
          <w:sz w:val="21"/>
          <w:lang w:val="en-US"/>
        </w:rPr>
      </w:pPr>
      <w:r>
        <w:rPr>
          <w:rFonts w:hint="eastAsia"/>
          <w:sz w:val="21"/>
          <w:lang w:val="en-US"/>
        </w:rPr>
        <w:t>DCM: In last meeting, we agreed to introduce one additional test.</w:t>
      </w:r>
    </w:p>
    <w:p w:rsidR="00F65818" w:rsidRDefault="00A35D86" w:rsidP="00DC7D8D">
      <w:pPr>
        <w:pStyle w:val="Paragraphedeliste"/>
        <w:adjustRightInd w:val="0"/>
        <w:snapToGrid w:val="0"/>
        <w:spacing w:before="60" w:after="60"/>
        <w:ind w:left="851"/>
        <w:rPr>
          <w:sz w:val="21"/>
          <w:lang w:val="en-US"/>
        </w:rPr>
      </w:pPr>
      <w:r>
        <w:rPr>
          <w:rFonts w:hint="eastAsia"/>
          <w:sz w:val="21"/>
          <w:lang w:val="en-US"/>
        </w:rPr>
        <w:t xml:space="preserve">Intel: fine. Currently, we do not have </w:t>
      </w:r>
      <w:proofErr w:type="spellStart"/>
      <w:r>
        <w:rPr>
          <w:rFonts w:hint="eastAsia"/>
          <w:sz w:val="21"/>
          <w:lang w:val="en-US"/>
        </w:rPr>
        <w:t>demod</w:t>
      </w:r>
      <w:proofErr w:type="spellEnd"/>
      <w:r>
        <w:rPr>
          <w:rFonts w:hint="eastAsia"/>
          <w:sz w:val="21"/>
          <w:lang w:val="en-US"/>
        </w:rPr>
        <w:t xml:space="preserve"> test for </w:t>
      </w:r>
      <w:r w:rsidR="00FA443E">
        <w:rPr>
          <w:rFonts w:hint="eastAsia"/>
          <w:sz w:val="21"/>
          <w:lang w:val="en-US"/>
        </w:rPr>
        <w:t>low 15%</w:t>
      </w:r>
      <w:r>
        <w:rPr>
          <w:rFonts w:hint="eastAsia"/>
          <w:sz w:val="21"/>
          <w:lang w:val="en-US"/>
        </w:rPr>
        <w:t xml:space="preserve"> uplink duty cycle.</w:t>
      </w:r>
    </w:p>
    <w:p w:rsidR="004F2BE4" w:rsidRDefault="004F2BE4" w:rsidP="00DC7D8D">
      <w:pPr>
        <w:pStyle w:val="Paragraphedeliste"/>
        <w:adjustRightInd w:val="0"/>
        <w:snapToGrid w:val="0"/>
        <w:spacing w:before="60" w:after="60"/>
        <w:ind w:left="851"/>
        <w:rPr>
          <w:sz w:val="21"/>
          <w:lang w:val="en-US"/>
        </w:rPr>
      </w:pPr>
      <w:r>
        <w:rPr>
          <w:rFonts w:hint="eastAsia"/>
          <w:sz w:val="21"/>
          <w:lang w:val="en-US"/>
        </w:rPr>
        <w:t xml:space="preserve">HW: considering </w:t>
      </w:r>
      <w:r>
        <w:rPr>
          <w:sz w:val="21"/>
          <w:lang w:val="en-US"/>
        </w:rPr>
        <w:t>different</w:t>
      </w:r>
      <w:r>
        <w:rPr>
          <w:rFonts w:hint="eastAsia"/>
          <w:sz w:val="21"/>
          <w:lang w:val="en-US"/>
        </w:rPr>
        <w:t xml:space="preserve"> duty cycles, functionality or </w:t>
      </w:r>
      <w:proofErr w:type="spellStart"/>
      <w:r>
        <w:rPr>
          <w:rFonts w:hint="eastAsia"/>
          <w:sz w:val="21"/>
          <w:lang w:val="en-US"/>
        </w:rPr>
        <w:t>demod</w:t>
      </w:r>
      <w:proofErr w:type="spellEnd"/>
      <w:r>
        <w:rPr>
          <w:rFonts w:hint="eastAsia"/>
          <w:sz w:val="21"/>
          <w:lang w:val="en-US"/>
        </w:rPr>
        <w:t xml:space="preserve"> test</w:t>
      </w:r>
      <w:r w:rsidR="00BD7971">
        <w:rPr>
          <w:rFonts w:hint="eastAsia"/>
          <w:sz w:val="21"/>
          <w:lang w:val="en-US"/>
        </w:rPr>
        <w:t>?</w:t>
      </w:r>
    </w:p>
    <w:p w:rsidR="00BD7971" w:rsidRDefault="00BD7971" w:rsidP="00DC7D8D">
      <w:pPr>
        <w:pStyle w:val="Paragraphedeliste"/>
        <w:adjustRightInd w:val="0"/>
        <w:snapToGrid w:val="0"/>
        <w:spacing w:before="60" w:after="60"/>
        <w:ind w:left="851"/>
        <w:rPr>
          <w:sz w:val="21"/>
          <w:lang w:val="en-US"/>
        </w:rPr>
      </w:pPr>
      <w:r>
        <w:rPr>
          <w:rFonts w:hint="eastAsia"/>
          <w:sz w:val="21"/>
          <w:lang w:val="en-US"/>
        </w:rPr>
        <w:t>CMCC: the test purpose is not consider different duty cycle</w:t>
      </w:r>
      <w:r w:rsidR="0071363C">
        <w:rPr>
          <w:rFonts w:hint="eastAsia"/>
          <w:sz w:val="21"/>
          <w:lang w:val="en-US"/>
        </w:rPr>
        <w:t>s</w:t>
      </w:r>
      <w:r>
        <w:rPr>
          <w:rFonts w:hint="eastAsia"/>
          <w:sz w:val="21"/>
          <w:lang w:val="en-US"/>
        </w:rPr>
        <w:t xml:space="preserve"> (for output power), but consider operator </w:t>
      </w:r>
      <w:r>
        <w:rPr>
          <w:sz w:val="21"/>
          <w:lang w:val="en-US"/>
        </w:rPr>
        <w:t>deployment</w:t>
      </w:r>
      <w:r>
        <w:rPr>
          <w:rFonts w:hint="eastAsia"/>
          <w:sz w:val="21"/>
          <w:lang w:val="en-US"/>
        </w:rPr>
        <w:t xml:space="preserve"> </w:t>
      </w:r>
    </w:p>
    <w:p w:rsidR="008F2263" w:rsidRDefault="008F2263" w:rsidP="008F2263">
      <w:pPr>
        <w:pStyle w:val="Paragraphedeliste"/>
        <w:numPr>
          <w:ilvl w:val="0"/>
          <w:numId w:val="36"/>
        </w:numPr>
        <w:adjustRightInd w:val="0"/>
        <w:snapToGrid w:val="0"/>
        <w:spacing w:before="60" w:after="60"/>
        <w:rPr>
          <w:sz w:val="21"/>
          <w:lang w:val="en-US"/>
        </w:rPr>
      </w:pPr>
      <w:r>
        <w:rPr>
          <w:rFonts w:hint="eastAsia"/>
          <w:sz w:val="21"/>
          <w:lang w:val="en-US"/>
        </w:rPr>
        <w:t>More offline discussion before Sep RP</w:t>
      </w:r>
    </w:p>
    <w:p w:rsidR="00BD7971" w:rsidRPr="008F2263" w:rsidRDefault="00BD7971" w:rsidP="00DC7D8D">
      <w:pPr>
        <w:pStyle w:val="Paragraphedeliste"/>
        <w:adjustRightInd w:val="0"/>
        <w:snapToGrid w:val="0"/>
        <w:spacing w:before="60" w:after="60"/>
        <w:ind w:left="851"/>
        <w:rPr>
          <w:sz w:val="21"/>
          <w:lang w:val="en-US"/>
        </w:rPr>
      </w:pPr>
    </w:p>
    <w:p w:rsidR="006E5CA6" w:rsidRPr="00776F38" w:rsidRDefault="006E5CA6" w:rsidP="00DC7D8D">
      <w:pPr>
        <w:pStyle w:val="Paragraphedeliste"/>
        <w:adjustRightInd w:val="0"/>
        <w:snapToGrid w:val="0"/>
        <w:spacing w:before="60" w:after="60"/>
        <w:ind w:left="851"/>
        <w:rPr>
          <w:sz w:val="21"/>
          <w:lang w:val="en-US"/>
        </w:rPr>
      </w:pPr>
    </w:p>
    <w:p w:rsidR="00D00AC3" w:rsidRPr="00776F38" w:rsidRDefault="00D00AC3" w:rsidP="00147D49">
      <w:pPr>
        <w:widowControl w:val="0"/>
        <w:numPr>
          <w:ilvl w:val="0"/>
          <w:numId w:val="9"/>
        </w:numPr>
        <w:tabs>
          <w:tab w:val="clear" w:pos="1077"/>
          <w:tab w:val="num" w:pos="426"/>
        </w:tabs>
        <w:adjustRightInd w:val="0"/>
        <w:snapToGrid w:val="0"/>
        <w:spacing w:before="60" w:after="60" w:line="240" w:lineRule="auto"/>
        <w:ind w:left="426" w:hanging="284"/>
        <w:rPr>
          <w:rFonts w:eastAsia="宋体" w:cs="Times New Roman"/>
          <w:sz w:val="21"/>
          <w:szCs w:val="20"/>
          <w:lang w:eastAsia="zh-CN"/>
        </w:rPr>
      </w:pPr>
      <w:r w:rsidRPr="00776F38">
        <w:rPr>
          <w:rFonts w:eastAsia="宋体" w:cs="Times New Roman" w:hint="eastAsia"/>
          <w:sz w:val="21"/>
          <w:szCs w:val="20"/>
          <w:lang w:eastAsia="zh-CN"/>
        </w:rPr>
        <w:t>LI test</w:t>
      </w:r>
    </w:p>
    <w:p w:rsidR="001F39F0" w:rsidRDefault="00D00AC3" w:rsidP="00147D49">
      <w:pPr>
        <w:pStyle w:val="Paragraphedeliste"/>
        <w:numPr>
          <w:ilvl w:val="1"/>
          <w:numId w:val="5"/>
        </w:numPr>
        <w:adjustRightInd w:val="0"/>
        <w:snapToGrid w:val="0"/>
        <w:spacing w:before="60" w:after="60"/>
        <w:ind w:left="851" w:hanging="284"/>
        <w:rPr>
          <w:sz w:val="21"/>
          <w:lang w:val="en-US"/>
        </w:rPr>
      </w:pPr>
      <w:r w:rsidRPr="00776F38">
        <w:rPr>
          <w:rFonts w:hint="eastAsia"/>
          <w:sz w:val="21"/>
          <w:lang w:val="en-US"/>
        </w:rPr>
        <w:t xml:space="preserve">Option 1: </w:t>
      </w:r>
      <w:r w:rsidRPr="00776F38">
        <w:rPr>
          <w:sz w:val="21"/>
          <w:lang w:val="en-US"/>
        </w:rPr>
        <w:t>For LI test, only define test cases based on fixed PMI</w:t>
      </w:r>
      <w:r w:rsidRPr="00776F38">
        <w:rPr>
          <w:rFonts w:hint="eastAsia"/>
          <w:sz w:val="21"/>
          <w:lang w:val="en-US"/>
        </w:rPr>
        <w:t xml:space="preserve"> (Huawei)</w:t>
      </w:r>
    </w:p>
    <w:p w:rsidR="00786235" w:rsidRDefault="00786235" w:rsidP="00786235">
      <w:pPr>
        <w:pStyle w:val="Paragraphedeliste"/>
        <w:adjustRightInd w:val="0"/>
        <w:snapToGrid w:val="0"/>
        <w:spacing w:before="60" w:after="60"/>
        <w:ind w:left="851"/>
        <w:rPr>
          <w:sz w:val="21"/>
          <w:lang w:val="en-US"/>
        </w:rPr>
      </w:pPr>
      <w:r>
        <w:rPr>
          <w:rFonts w:hint="eastAsia"/>
          <w:sz w:val="21"/>
          <w:lang w:val="en-US"/>
        </w:rPr>
        <w:t xml:space="preserve">Huawei: </w:t>
      </w:r>
      <w:r w:rsidRPr="00776F38">
        <w:rPr>
          <w:sz w:val="21"/>
          <w:lang w:val="en-US"/>
        </w:rPr>
        <w:t xml:space="preserve">For </w:t>
      </w:r>
      <w:r>
        <w:rPr>
          <w:rFonts w:hint="eastAsia"/>
          <w:sz w:val="21"/>
          <w:lang w:val="en-US"/>
        </w:rPr>
        <w:t xml:space="preserve">define </w:t>
      </w:r>
      <w:r w:rsidRPr="00776F38">
        <w:rPr>
          <w:sz w:val="21"/>
          <w:lang w:val="en-US"/>
        </w:rPr>
        <w:t>LI test, only based on fixed PMI</w:t>
      </w:r>
    </w:p>
    <w:p w:rsidR="00786235" w:rsidRPr="00776F38" w:rsidRDefault="00786235" w:rsidP="00786235">
      <w:pPr>
        <w:pStyle w:val="Paragraphedeliste"/>
        <w:adjustRightInd w:val="0"/>
        <w:snapToGrid w:val="0"/>
        <w:spacing w:before="60" w:after="60"/>
        <w:ind w:left="851"/>
        <w:rPr>
          <w:sz w:val="21"/>
          <w:lang w:val="en-US"/>
        </w:rPr>
      </w:pPr>
      <w:r>
        <w:rPr>
          <w:rFonts w:hint="eastAsia"/>
          <w:sz w:val="21"/>
          <w:lang w:val="en-US"/>
        </w:rPr>
        <w:t>Not in the current WI scope.</w:t>
      </w:r>
    </w:p>
    <w:p w:rsidR="00D00AC3" w:rsidRDefault="00D00AC3" w:rsidP="00A156C8">
      <w:pPr>
        <w:spacing w:afterLines="50"/>
        <w:rPr>
          <w:b/>
          <w:sz w:val="21"/>
          <w:u w:val="single"/>
          <w:lang w:eastAsia="zh-CN"/>
        </w:rPr>
      </w:pPr>
    </w:p>
    <w:p w:rsidR="00A156C8" w:rsidRDefault="00A156C8" w:rsidP="00A156C8">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694863" w:rsidRPr="007F4A02" w:rsidRDefault="00694863" w:rsidP="00694863">
      <w:pPr>
        <w:pStyle w:val="Paragraphedeliste"/>
        <w:adjustRightInd w:val="0"/>
        <w:snapToGrid w:val="0"/>
        <w:spacing w:after="60"/>
        <w:ind w:left="0"/>
        <w:rPr>
          <w:sz w:val="28"/>
          <w:lang w:val="en-US"/>
        </w:rPr>
      </w:pPr>
    </w:p>
    <w:p w:rsidR="00694863" w:rsidRPr="0090086B" w:rsidRDefault="00694863" w:rsidP="00694863">
      <w:pPr>
        <w:pStyle w:val="Paragraphedeliste"/>
        <w:adjustRightInd w:val="0"/>
        <w:snapToGrid w:val="0"/>
        <w:spacing w:after="60"/>
        <w:ind w:left="0"/>
        <w:rPr>
          <w:sz w:val="28"/>
          <w:lang w:val="en-US"/>
        </w:rPr>
      </w:pPr>
    </w:p>
    <w:p w:rsidR="00E91F4B" w:rsidRPr="00BE7E38" w:rsidRDefault="00353231" w:rsidP="00E91F4B">
      <w:pPr>
        <w:spacing w:afterLines="50"/>
        <w:rPr>
          <w:b/>
          <w:sz w:val="21"/>
          <w:szCs w:val="21"/>
          <w:u w:val="single"/>
          <w:lang w:eastAsia="zh-CN"/>
        </w:rPr>
      </w:pPr>
      <w:r>
        <w:rPr>
          <w:rFonts w:hint="eastAsia"/>
          <w:b/>
          <w:sz w:val="21"/>
          <w:szCs w:val="21"/>
          <w:u w:val="single"/>
          <w:lang w:eastAsia="zh-CN"/>
        </w:rPr>
        <w:t>Agreement</w:t>
      </w:r>
      <w:r w:rsidR="00E91F4B" w:rsidRPr="00BE7E38">
        <w:rPr>
          <w:b/>
          <w:sz w:val="21"/>
          <w:szCs w:val="21"/>
          <w:lang w:eastAsia="zh-CN"/>
        </w:rPr>
        <w:t>:</w:t>
      </w:r>
    </w:p>
    <w:p w:rsidR="003D68AF" w:rsidRPr="00F73744" w:rsidRDefault="00F73744" w:rsidP="00F73744">
      <w:pPr>
        <w:widowControl w:val="0"/>
        <w:numPr>
          <w:ilvl w:val="0"/>
          <w:numId w:val="9"/>
        </w:numPr>
        <w:tabs>
          <w:tab w:val="clear" w:pos="1077"/>
          <w:tab w:val="num" w:pos="426"/>
        </w:tabs>
        <w:adjustRightInd w:val="0"/>
        <w:snapToGrid w:val="0"/>
        <w:spacing w:before="60" w:after="60" w:line="240" w:lineRule="auto"/>
        <w:ind w:left="426" w:hanging="284"/>
        <w:rPr>
          <w:rFonts w:eastAsia="宋体" w:cs="Times New Roman"/>
          <w:sz w:val="21"/>
          <w:szCs w:val="20"/>
          <w:highlight w:val="green"/>
          <w:lang w:eastAsia="zh-CN"/>
        </w:rPr>
      </w:pPr>
      <w:r w:rsidRPr="00F73744">
        <w:rPr>
          <w:rFonts w:eastAsia="宋体" w:cs="Times New Roman" w:hint="eastAsia"/>
          <w:sz w:val="21"/>
          <w:szCs w:val="20"/>
          <w:highlight w:val="green"/>
          <w:lang w:eastAsia="zh-CN"/>
        </w:rPr>
        <w:t>Release independent aspect will be discussed in the WI.</w:t>
      </w:r>
    </w:p>
    <w:p w:rsidR="00F73744" w:rsidRPr="00F73744" w:rsidRDefault="00F73744" w:rsidP="00F73744">
      <w:pPr>
        <w:widowControl w:val="0"/>
        <w:numPr>
          <w:ilvl w:val="0"/>
          <w:numId w:val="9"/>
        </w:numPr>
        <w:tabs>
          <w:tab w:val="clear" w:pos="1077"/>
          <w:tab w:val="num" w:pos="426"/>
        </w:tabs>
        <w:adjustRightInd w:val="0"/>
        <w:snapToGrid w:val="0"/>
        <w:spacing w:before="60" w:after="60" w:line="240" w:lineRule="auto"/>
        <w:ind w:left="426" w:hanging="284"/>
        <w:rPr>
          <w:rFonts w:eastAsia="宋体" w:cs="Times New Roman"/>
          <w:sz w:val="21"/>
          <w:szCs w:val="20"/>
          <w:highlight w:val="green"/>
          <w:lang w:eastAsia="zh-CN"/>
        </w:rPr>
      </w:pPr>
      <w:r w:rsidRPr="00F73744">
        <w:rPr>
          <w:rFonts w:eastAsia="宋体" w:cs="Times New Roman"/>
          <w:sz w:val="21"/>
          <w:szCs w:val="20"/>
          <w:highlight w:val="green"/>
          <w:lang w:eastAsia="zh-CN"/>
        </w:rPr>
        <w:t>Include TS 38.307 in the “impacted existing TS” in the WID</w:t>
      </w:r>
    </w:p>
    <w:p w:rsidR="00F73744" w:rsidRPr="00F73744" w:rsidRDefault="00F73744" w:rsidP="00F73744">
      <w:pPr>
        <w:widowControl w:val="0"/>
        <w:numPr>
          <w:ilvl w:val="0"/>
          <w:numId w:val="9"/>
        </w:numPr>
        <w:tabs>
          <w:tab w:val="clear" w:pos="1077"/>
          <w:tab w:val="num" w:pos="426"/>
        </w:tabs>
        <w:adjustRightInd w:val="0"/>
        <w:snapToGrid w:val="0"/>
        <w:spacing w:before="60" w:after="60" w:line="240" w:lineRule="auto"/>
        <w:ind w:left="426" w:hanging="284"/>
        <w:rPr>
          <w:rFonts w:eastAsia="宋体" w:cs="Times New Roman"/>
          <w:sz w:val="21"/>
          <w:szCs w:val="20"/>
          <w:highlight w:val="green"/>
          <w:lang w:eastAsia="zh-CN"/>
        </w:rPr>
      </w:pPr>
      <w:r w:rsidRPr="00F73744">
        <w:rPr>
          <w:rFonts w:eastAsia="宋体" w:cs="Times New Roman" w:hint="eastAsia"/>
          <w:sz w:val="21"/>
          <w:szCs w:val="20"/>
          <w:highlight w:val="green"/>
          <w:lang w:eastAsia="zh-CN"/>
        </w:rPr>
        <w:t>Which items can be release independent is a separate discussion</w:t>
      </w:r>
    </w:p>
    <w:p w:rsidR="00081209" w:rsidRPr="0081061D" w:rsidRDefault="00081209" w:rsidP="006C217A">
      <w:pPr>
        <w:rPr>
          <w:lang w:eastAsia="zh-CN"/>
        </w:rPr>
      </w:pPr>
    </w:p>
    <w:p w:rsidR="00224E13" w:rsidRPr="004C64C4" w:rsidRDefault="00081209" w:rsidP="0076732F">
      <w:pPr>
        <w:pStyle w:val="3"/>
        <w:numPr>
          <w:ilvl w:val="0"/>
          <w:numId w:val="23"/>
        </w:numPr>
        <w:spacing w:before="240" w:afterLines="100" w:after="240"/>
        <w:ind w:left="596" w:hangingChars="213" w:hanging="596"/>
        <w:rPr>
          <w:rFonts w:ascii="Arial" w:hAnsi="Arial" w:cs="Arial"/>
          <w:color w:val="auto"/>
          <w:sz w:val="28"/>
        </w:rPr>
      </w:pPr>
      <w:r w:rsidRPr="004C64C4">
        <w:rPr>
          <w:rFonts w:ascii="Arial" w:hAnsi="Arial" w:cs="Arial" w:hint="eastAsia"/>
          <w:color w:val="auto"/>
          <w:sz w:val="28"/>
        </w:rPr>
        <w:t xml:space="preserve">Scope of </w:t>
      </w:r>
      <w:r w:rsidR="00530AB7" w:rsidRPr="004C64C4">
        <w:rPr>
          <w:rFonts w:ascii="Arial" w:hAnsi="Arial" w:cs="Arial"/>
          <w:color w:val="auto"/>
          <w:sz w:val="28"/>
        </w:rPr>
        <w:t>5G NR Application Layer Data Throughput</w:t>
      </w:r>
      <w:r w:rsidR="00530AB7" w:rsidRPr="004C64C4">
        <w:rPr>
          <w:rFonts w:ascii="Arial" w:hAnsi="Arial" w:cs="Arial" w:hint="eastAsia"/>
          <w:color w:val="auto"/>
          <w:sz w:val="28"/>
        </w:rPr>
        <w:t xml:space="preserve"> </w:t>
      </w:r>
      <w:r w:rsidR="00530AB7" w:rsidRPr="004C64C4">
        <w:rPr>
          <w:rFonts w:ascii="Arial" w:hAnsi="Arial" w:cs="Arial"/>
          <w:color w:val="auto"/>
          <w:sz w:val="28"/>
        </w:rPr>
        <w:t>Performance</w:t>
      </w:r>
      <w:r w:rsidR="00530AB7" w:rsidRPr="004C64C4">
        <w:rPr>
          <w:rFonts w:ascii="Arial" w:hAnsi="Arial" w:cs="Arial" w:hint="eastAsia"/>
          <w:color w:val="auto"/>
          <w:sz w:val="28"/>
        </w:rPr>
        <w:t xml:space="preserve"> S</w:t>
      </w:r>
      <w:r w:rsidRPr="004C64C4">
        <w:rPr>
          <w:rFonts w:ascii="Arial" w:hAnsi="Arial" w:cs="Arial" w:hint="eastAsia"/>
          <w:color w:val="auto"/>
          <w:sz w:val="28"/>
        </w:rPr>
        <w:t>I</w:t>
      </w:r>
    </w:p>
    <w:p w:rsidR="00081209" w:rsidRPr="00224E13" w:rsidRDefault="00224E13" w:rsidP="00224E13">
      <w:pPr>
        <w:widowControl w:val="0"/>
        <w:adjustRightInd w:val="0"/>
        <w:snapToGrid w:val="0"/>
        <w:spacing w:before="0" w:after="60" w:line="240" w:lineRule="auto"/>
        <w:jc w:val="both"/>
        <w:rPr>
          <w:rFonts w:eastAsia="宋体" w:cs="Times New Roman"/>
          <w:i/>
          <w:szCs w:val="20"/>
          <w:lang w:eastAsia="zh-CN"/>
        </w:rPr>
      </w:pPr>
      <w:r w:rsidRPr="00224E13">
        <w:rPr>
          <w:rFonts w:eastAsia="宋体" w:cs="Times New Roman" w:hint="eastAsia"/>
          <w:i/>
          <w:szCs w:val="20"/>
          <w:lang w:eastAsia="zh-CN"/>
        </w:rPr>
        <w:t xml:space="preserve">SID in </w:t>
      </w:r>
      <w:r w:rsidR="00066F39" w:rsidRPr="00224E13">
        <w:rPr>
          <w:rFonts w:eastAsia="宋体" w:cs="Times New Roman"/>
          <w:i/>
          <w:szCs w:val="20"/>
          <w:lang w:eastAsia="zh-CN"/>
        </w:rPr>
        <w:t>RP-191590</w:t>
      </w:r>
    </w:p>
    <w:p w:rsidR="00224E13" w:rsidRDefault="00224E13" w:rsidP="00224E13">
      <w:pPr>
        <w:spacing w:afterLines="50"/>
        <w:rPr>
          <w:rFonts w:eastAsia="宋体"/>
          <w:b/>
          <w:sz w:val="21"/>
          <w:lang w:eastAsia="zh-CN"/>
        </w:rPr>
      </w:pPr>
      <w:r>
        <w:rPr>
          <w:rFonts w:hint="eastAsia"/>
          <w:b/>
          <w:sz w:val="21"/>
          <w:u w:val="single"/>
          <w:lang w:eastAsia="zh-CN"/>
        </w:rPr>
        <w:t>Proposal</w:t>
      </w:r>
      <w:r w:rsidRPr="00BE7E38">
        <w:rPr>
          <w:rFonts w:eastAsia="宋体" w:hint="eastAsia"/>
          <w:b/>
          <w:sz w:val="21"/>
          <w:lang w:eastAsia="zh-CN"/>
        </w:rPr>
        <w:t>:</w:t>
      </w:r>
    </w:p>
    <w:p w:rsidR="00F53894" w:rsidRDefault="00F53894" w:rsidP="00787C78">
      <w:pPr>
        <w:widowControl w:val="0"/>
        <w:numPr>
          <w:ilvl w:val="0"/>
          <w:numId w:val="9"/>
        </w:numPr>
        <w:tabs>
          <w:tab w:val="clear" w:pos="1077"/>
          <w:tab w:val="num" w:pos="426"/>
        </w:tabs>
        <w:adjustRightInd w:val="0"/>
        <w:snapToGrid w:val="0"/>
        <w:spacing w:before="60" w:after="60" w:line="240" w:lineRule="auto"/>
        <w:ind w:left="426" w:hanging="284"/>
        <w:rPr>
          <w:rFonts w:eastAsia="宋体" w:cs="Times New Roman"/>
          <w:sz w:val="21"/>
          <w:szCs w:val="20"/>
          <w:lang w:eastAsia="zh-CN"/>
        </w:rPr>
      </w:pPr>
      <w:r>
        <w:rPr>
          <w:rFonts w:eastAsia="宋体" w:cs="Times New Roman" w:hint="eastAsia"/>
          <w:sz w:val="21"/>
          <w:szCs w:val="20"/>
          <w:lang w:eastAsia="zh-CN"/>
        </w:rPr>
        <w:t xml:space="preserve">Option 1: </w:t>
      </w:r>
      <w:r>
        <w:rPr>
          <w:rFonts w:hint="eastAsia"/>
          <w:b/>
          <w:sz w:val="21"/>
          <w:u w:val="single"/>
          <w:lang w:eastAsia="zh-CN"/>
        </w:rPr>
        <w:t>(</w:t>
      </w:r>
      <w:r w:rsidRPr="00224E13">
        <w:rPr>
          <w:b/>
          <w:sz w:val="21"/>
          <w:u w:val="single"/>
          <w:lang w:eastAsia="zh-CN"/>
        </w:rPr>
        <w:t>Qualcomm, BT plc., Verizon</w:t>
      </w:r>
      <w:r>
        <w:rPr>
          <w:rFonts w:hint="eastAsia"/>
          <w:b/>
          <w:sz w:val="21"/>
          <w:u w:val="single"/>
          <w:lang w:eastAsia="zh-CN"/>
        </w:rPr>
        <w:t>)</w:t>
      </w:r>
    </w:p>
    <w:p w:rsidR="00224E13" w:rsidRPr="00055841" w:rsidRDefault="00224E13" w:rsidP="00F53894">
      <w:pPr>
        <w:widowControl w:val="0"/>
        <w:numPr>
          <w:ilvl w:val="1"/>
          <w:numId w:val="9"/>
        </w:numPr>
        <w:adjustRightInd w:val="0"/>
        <w:snapToGrid w:val="0"/>
        <w:spacing w:before="60" w:after="60" w:line="240" w:lineRule="auto"/>
        <w:rPr>
          <w:rFonts w:eastAsia="宋体" w:cs="Times New Roman"/>
          <w:sz w:val="21"/>
          <w:szCs w:val="20"/>
          <w:lang w:eastAsia="zh-CN"/>
        </w:rPr>
      </w:pPr>
      <w:r w:rsidRPr="00055841">
        <w:rPr>
          <w:rFonts w:eastAsia="宋体" w:cs="Times New Roman"/>
          <w:sz w:val="21"/>
          <w:szCs w:val="20"/>
          <w:lang w:eastAsia="zh-CN"/>
        </w:rPr>
        <w:t>Proposal 1: RAN4 agrees to be added as secondary responsibility WG in the proposed Study item in [2] for 5G NR Application Layer Data Throughput Performance.</w:t>
      </w:r>
    </w:p>
    <w:p w:rsidR="00224E13" w:rsidRPr="00055841" w:rsidRDefault="00224E13" w:rsidP="00F53894">
      <w:pPr>
        <w:widowControl w:val="0"/>
        <w:numPr>
          <w:ilvl w:val="1"/>
          <w:numId w:val="9"/>
        </w:numPr>
        <w:adjustRightInd w:val="0"/>
        <w:snapToGrid w:val="0"/>
        <w:spacing w:before="60" w:after="60" w:line="240" w:lineRule="auto"/>
        <w:rPr>
          <w:rFonts w:eastAsia="宋体" w:cs="Times New Roman"/>
          <w:sz w:val="21"/>
          <w:szCs w:val="20"/>
          <w:lang w:eastAsia="zh-CN"/>
        </w:rPr>
      </w:pPr>
      <w:r w:rsidRPr="00055841">
        <w:rPr>
          <w:rFonts w:eastAsia="宋体" w:cs="Times New Roman"/>
          <w:sz w:val="21"/>
          <w:szCs w:val="20"/>
          <w:lang w:eastAsia="zh-CN"/>
        </w:rPr>
        <w:t>Proposal 2: RAN4 will define link adaptation throughput requirements to assist RAN5 in defining the application layer throughput requirements.</w:t>
      </w:r>
    </w:p>
    <w:p w:rsidR="00224E13" w:rsidRPr="00055841" w:rsidRDefault="00224E13" w:rsidP="00F53894">
      <w:pPr>
        <w:widowControl w:val="0"/>
        <w:numPr>
          <w:ilvl w:val="1"/>
          <w:numId w:val="9"/>
        </w:numPr>
        <w:adjustRightInd w:val="0"/>
        <w:snapToGrid w:val="0"/>
        <w:spacing w:before="60" w:after="60" w:line="240" w:lineRule="auto"/>
        <w:rPr>
          <w:rFonts w:eastAsia="宋体" w:cs="Times New Roman"/>
          <w:sz w:val="21"/>
          <w:szCs w:val="20"/>
          <w:lang w:eastAsia="zh-CN"/>
        </w:rPr>
      </w:pPr>
      <w:r w:rsidRPr="00055841">
        <w:rPr>
          <w:rFonts w:eastAsia="宋体" w:cs="Times New Roman"/>
          <w:sz w:val="21"/>
          <w:szCs w:val="20"/>
          <w:lang w:eastAsia="zh-CN"/>
        </w:rPr>
        <w:t>Proposal 3: Alignment simulation results from different companies will be declared aligned if span of LA throughputs is within +/- X = [5</w:t>
      </w:r>
      <w:proofErr w:type="gramStart"/>
      <w:r w:rsidRPr="00055841">
        <w:rPr>
          <w:rFonts w:eastAsia="宋体" w:cs="Times New Roman"/>
          <w:sz w:val="21"/>
          <w:szCs w:val="20"/>
          <w:lang w:eastAsia="zh-CN"/>
        </w:rPr>
        <w:t>]%</w:t>
      </w:r>
      <w:proofErr w:type="gramEnd"/>
      <w:r w:rsidRPr="00055841">
        <w:rPr>
          <w:rFonts w:eastAsia="宋体" w:cs="Times New Roman"/>
          <w:sz w:val="21"/>
          <w:szCs w:val="20"/>
          <w:lang w:eastAsia="zh-CN"/>
        </w:rPr>
        <w:t xml:space="preserve"> of average LA throughput.</w:t>
      </w:r>
    </w:p>
    <w:p w:rsidR="00E91F4B" w:rsidRPr="00055841" w:rsidRDefault="00224E13" w:rsidP="00F53894">
      <w:pPr>
        <w:widowControl w:val="0"/>
        <w:numPr>
          <w:ilvl w:val="1"/>
          <w:numId w:val="9"/>
        </w:numPr>
        <w:adjustRightInd w:val="0"/>
        <w:snapToGrid w:val="0"/>
        <w:spacing w:before="60" w:after="60" w:line="240" w:lineRule="auto"/>
        <w:rPr>
          <w:rFonts w:eastAsia="宋体" w:cs="Times New Roman"/>
          <w:sz w:val="21"/>
          <w:szCs w:val="20"/>
          <w:lang w:eastAsia="zh-CN"/>
        </w:rPr>
      </w:pPr>
      <w:r w:rsidRPr="00055841">
        <w:rPr>
          <w:rFonts w:eastAsia="宋体" w:cs="Times New Roman"/>
          <w:sz w:val="21"/>
          <w:szCs w:val="20"/>
          <w:lang w:eastAsia="zh-CN"/>
        </w:rPr>
        <w:t>Proposal 4: LA requirements can be defined by subtracting Y = [2</w:t>
      </w:r>
      <w:proofErr w:type="gramStart"/>
      <w:r w:rsidRPr="00055841">
        <w:rPr>
          <w:rFonts w:eastAsia="宋体" w:cs="Times New Roman"/>
          <w:sz w:val="21"/>
          <w:szCs w:val="20"/>
          <w:lang w:eastAsia="zh-CN"/>
        </w:rPr>
        <w:t>]%</w:t>
      </w:r>
      <w:proofErr w:type="gramEnd"/>
      <w:r w:rsidRPr="00055841">
        <w:rPr>
          <w:rFonts w:eastAsia="宋体" w:cs="Times New Roman"/>
          <w:sz w:val="21"/>
          <w:szCs w:val="20"/>
          <w:lang w:eastAsia="zh-CN"/>
        </w:rPr>
        <w:t xml:space="preserve"> of average LA throughput from impairment simulation results.</w:t>
      </w:r>
    </w:p>
    <w:p w:rsidR="00FF62D7" w:rsidRDefault="00FF62D7" w:rsidP="00224E13">
      <w:pPr>
        <w:widowControl w:val="0"/>
        <w:adjustRightInd w:val="0"/>
        <w:snapToGrid w:val="0"/>
        <w:spacing w:before="0" w:after="60" w:line="240" w:lineRule="auto"/>
        <w:ind w:left="426"/>
        <w:jc w:val="both"/>
        <w:rPr>
          <w:rFonts w:eastAsia="宋体" w:cs="Times New Roman"/>
          <w:szCs w:val="20"/>
          <w:lang w:eastAsia="zh-CN"/>
        </w:rPr>
      </w:pPr>
      <w:r>
        <w:rPr>
          <w:rFonts w:eastAsia="宋体" w:cs="Times New Roman" w:hint="eastAsia"/>
          <w:szCs w:val="20"/>
          <w:lang w:eastAsia="zh-CN"/>
        </w:rPr>
        <w:t>CMCC: clarify the impact of RAN4 since this is a SI.</w:t>
      </w:r>
    </w:p>
    <w:p w:rsidR="00224E13" w:rsidRDefault="00FF62D7" w:rsidP="00224E13">
      <w:pPr>
        <w:widowControl w:val="0"/>
        <w:adjustRightInd w:val="0"/>
        <w:snapToGrid w:val="0"/>
        <w:spacing w:before="0" w:after="60" w:line="240" w:lineRule="auto"/>
        <w:ind w:left="426"/>
        <w:jc w:val="both"/>
        <w:rPr>
          <w:rFonts w:eastAsia="宋体" w:cs="Times New Roman"/>
          <w:szCs w:val="20"/>
          <w:lang w:eastAsia="zh-CN"/>
        </w:rPr>
      </w:pPr>
      <w:r>
        <w:rPr>
          <w:rFonts w:eastAsia="宋体" w:cs="Times New Roman" w:hint="eastAsia"/>
          <w:szCs w:val="20"/>
          <w:lang w:eastAsia="zh-CN"/>
        </w:rPr>
        <w:t>QC: in LTE, no test in 3GPP, and each operator/vendor designed their own/different tests</w:t>
      </w:r>
      <w:r w:rsidR="00F9135B">
        <w:rPr>
          <w:rFonts w:eastAsia="宋体" w:cs="Times New Roman" w:hint="eastAsia"/>
          <w:szCs w:val="20"/>
          <w:lang w:eastAsia="zh-CN"/>
        </w:rPr>
        <w:t>, which significantly increase the workload for both operators and vendors.</w:t>
      </w:r>
      <w:r w:rsidR="00F37E2A">
        <w:rPr>
          <w:rFonts w:eastAsia="宋体" w:cs="Times New Roman" w:hint="eastAsia"/>
          <w:szCs w:val="20"/>
          <w:lang w:eastAsia="zh-CN"/>
        </w:rPr>
        <w:t xml:space="preserve"> Need RAN4 work with link adaptation but not fixed </w:t>
      </w:r>
      <w:proofErr w:type="gramStart"/>
      <w:r w:rsidR="00F37E2A">
        <w:rPr>
          <w:rFonts w:eastAsia="宋体" w:cs="Times New Roman" w:hint="eastAsia"/>
          <w:szCs w:val="20"/>
          <w:lang w:eastAsia="zh-CN"/>
        </w:rPr>
        <w:t>MCS.</w:t>
      </w:r>
      <w:proofErr w:type="gramEnd"/>
      <w:r w:rsidR="00F37E2A">
        <w:rPr>
          <w:rFonts w:eastAsia="宋体" w:cs="Times New Roman" w:hint="eastAsia"/>
          <w:szCs w:val="20"/>
          <w:lang w:eastAsia="zh-CN"/>
        </w:rPr>
        <w:t xml:space="preserve"> </w:t>
      </w:r>
    </w:p>
    <w:p w:rsidR="00F37E2A" w:rsidRDefault="00F37E2A" w:rsidP="00224E13">
      <w:pPr>
        <w:widowControl w:val="0"/>
        <w:adjustRightInd w:val="0"/>
        <w:snapToGrid w:val="0"/>
        <w:spacing w:before="0" w:after="60" w:line="240" w:lineRule="auto"/>
        <w:ind w:left="426"/>
        <w:jc w:val="both"/>
        <w:rPr>
          <w:rFonts w:eastAsia="宋体" w:cs="Times New Roman"/>
          <w:szCs w:val="20"/>
          <w:lang w:eastAsia="zh-CN"/>
        </w:rPr>
      </w:pPr>
      <w:r>
        <w:rPr>
          <w:rFonts w:eastAsia="宋体" w:cs="Times New Roman" w:hint="eastAsia"/>
          <w:szCs w:val="20"/>
          <w:lang w:eastAsia="zh-CN"/>
        </w:rPr>
        <w:t>HW: there was similar LTE discussion in RAN5</w:t>
      </w:r>
      <w:r w:rsidR="00E20C58">
        <w:rPr>
          <w:rFonts w:eastAsia="宋体" w:cs="Times New Roman" w:hint="eastAsia"/>
          <w:szCs w:val="20"/>
          <w:lang w:eastAsia="zh-CN"/>
        </w:rPr>
        <w:t>. How to apply the link adaption in the end to end application layer test?</w:t>
      </w:r>
    </w:p>
    <w:p w:rsidR="00394164" w:rsidRDefault="00394164" w:rsidP="00394164">
      <w:pPr>
        <w:widowControl w:val="0"/>
        <w:adjustRightInd w:val="0"/>
        <w:snapToGrid w:val="0"/>
        <w:spacing w:before="0" w:after="60" w:line="240" w:lineRule="auto"/>
        <w:ind w:leftChars="313" w:left="626"/>
        <w:jc w:val="both"/>
        <w:rPr>
          <w:rFonts w:eastAsia="宋体" w:cs="Times New Roman"/>
          <w:szCs w:val="20"/>
          <w:lang w:eastAsia="zh-CN"/>
        </w:rPr>
      </w:pPr>
      <w:r>
        <w:rPr>
          <w:rFonts w:eastAsia="宋体" w:cs="Times New Roman" w:hint="eastAsia"/>
          <w:szCs w:val="20"/>
          <w:lang w:eastAsia="zh-CN"/>
        </w:rPr>
        <w:t>QC: once RAN4 defined the LA requirements, RAN5 can use it.</w:t>
      </w:r>
    </w:p>
    <w:p w:rsidR="00F37E2A" w:rsidRDefault="00F37E2A" w:rsidP="00224E13">
      <w:pPr>
        <w:widowControl w:val="0"/>
        <w:adjustRightInd w:val="0"/>
        <w:snapToGrid w:val="0"/>
        <w:spacing w:before="0" w:after="60" w:line="240" w:lineRule="auto"/>
        <w:ind w:left="426"/>
        <w:jc w:val="both"/>
        <w:rPr>
          <w:rFonts w:eastAsia="宋体" w:cs="Times New Roman"/>
          <w:szCs w:val="20"/>
          <w:lang w:eastAsia="zh-CN"/>
        </w:rPr>
      </w:pPr>
      <w:r>
        <w:rPr>
          <w:rFonts w:eastAsia="宋体" w:cs="Times New Roman" w:hint="eastAsia"/>
          <w:szCs w:val="20"/>
          <w:lang w:eastAsia="zh-CN"/>
        </w:rPr>
        <w:t xml:space="preserve">E///: </w:t>
      </w:r>
      <w:r w:rsidR="00286AA4">
        <w:rPr>
          <w:rFonts w:eastAsia="宋体" w:cs="Times New Roman" w:hint="eastAsia"/>
          <w:szCs w:val="20"/>
          <w:lang w:eastAsia="zh-CN"/>
        </w:rPr>
        <w:t xml:space="preserve">in </w:t>
      </w:r>
      <w:r w:rsidR="00CB5017">
        <w:rPr>
          <w:rFonts w:eastAsia="宋体" w:cs="Times New Roman" w:hint="eastAsia"/>
          <w:szCs w:val="20"/>
          <w:lang w:eastAsia="zh-CN"/>
        </w:rPr>
        <w:t xml:space="preserve">June </w:t>
      </w:r>
      <w:r w:rsidR="00286AA4">
        <w:rPr>
          <w:rFonts w:eastAsia="宋体" w:cs="Times New Roman" w:hint="eastAsia"/>
          <w:szCs w:val="20"/>
          <w:lang w:eastAsia="zh-CN"/>
        </w:rPr>
        <w:t xml:space="preserve">RP, it was decided </w:t>
      </w:r>
      <w:r w:rsidR="00CB5017">
        <w:rPr>
          <w:rFonts w:eastAsia="宋体" w:cs="Times New Roman" w:hint="eastAsia"/>
          <w:szCs w:val="20"/>
          <w:lang w:eastAsia="zh-CN"/>
        </w:rPr>
        <w:t xml:space="preserve">that </w:t>
      </w:r>
      <w:r w:rsidR="00286AA4">
        <w:rPr>
          <w:rFonts w:eastAsia="宋体" w:cs="Times New Roman" w:hint="eastAsia"/>
          <w:szCs w:val="20"/>
          <w:lang w:eastAsia="zh-CN"/>
        </w:rPr>
        <w:t>RAN4 is not involved in this RAN5 SI.</w:t>
      </w:r>
    </w:p>
    <w:p w:rsidR="00184D0A" w:rsidRDefault="00184D0A" w:rsidP="00184D0A">
      <w:pPr>
        <w:widowControl w:val="0"/>
        <w:adjustRightInd w:val="0"/>
        <w:snapToGrid w:val="0"/>
        <w:spacing w:before="0" w:after="60" w:line="240" w:lineRule="auto"/>
        <w:ind w:leftChars="313" w:left="626"/>
        <w:jc w:val="both"/>
        <w:rPr>
          <w:rFonts w:eastAsia="宋体" w:cs="Times New Roman"/>
          <w:szCs w:val="20"/>
          <w:lang w:eastAsia="zh-CN"/>
        </w:rPr>
      </w:pPr>
      <w:r>
        <w:rPr>
          <w:rFonts w:eastAsia="宋体" w:cs="Times New Roman" w:hint="eastAsia"/>
          <w:szCs w:val="20"/>
          <w:lang w:eastAsia="zh-CN"/>
        </w:rPr>
        <w:t xml:space="preserve">Intel: agree with E///. </w:t>
      </w:r>
    </w:p>
    <w:p w:rsidR="00FF62D7" w:rsidRDefault="004A3F4D" w:rsidP="00224E13">
      <w:pPr>
        <w:widowControl w:val="0"/>
        <w:adjustRightInd w:val="0"/>
        <w:snapToGrid w:val="0"/>
        <w:spacing w:before="0" w:after="60" w:line="240" w:lineRule="auto"/>
        <w:ind w:left="426"/>
        <w:jc w:val="both"/>
        <w:rPr>
          <w:rFonts w:eastAsia="宋体" w:cs="Times New Roman"/>
          <w:szCs w:val="20"/>
          <w:lang w:eastAsia="zh-CN"/>
        </w:rPr>
      </w:pPr>
      <w:r>
        <w:rPr>
          <w:rFonts w:eastAsia="宋体" w:cs="Times New Roman" w:hint="eastAsia"/>
          <w:szCs w:val="20"/>
          <w:lang w:eastAsia="zh-CN"/>
        </w:rPr>
        <w:lastRenderedPageBreak/>
        <w:t xml:space="preserve">QC: LA means to test data channel performance with LA but </w:t>
      </w:r>
      <w:r w:rsidR="00E62392">
        <w:rPr>
          <w:rFonts w:eastAsia="宋体" w:cs="Times New Roman" w:hint="eastAsia"/>
          <w:szCs w:val="20"/>
          <w:lang w:eastAsia="zh-CN"/>
        </w:rPr>
        <w:t xml:space="preserve">not </w:t>
      </w:r>
      <w:r>
        <w:rPr>
          <w:rFonts w:eastAsia="宋体" w:cs="Times New Roman" w:hint="eastAsia"/>
          <w:szCs w:val="20"/>
          <w:lang w:eastAsia="zh-CN"/>
        </w:rPr>
        <w:t>fixed MCS.</w:t>
      </w:r>
    </w:p>
    <w:p w:rsidR="00F41D4B" w:rsidRDefault="00F41D4B" w:rsidP="00F41D4B">
      <w:pPr>
        <w:widowControl w:val="0"/>
        <w:adjustRightInd w:val="0"/>
        <w:snapToGrid w:val="0"/>
        <w:spacing w:before="0" w:after="60" w:line="240" w:lineRule="auto"/>
        <w:ind w:leftChars="313" w:left="626"/>
        <w:jc w:val="both"/>
        <w:rPr>
          <w:rFonts w:eastAsia="宋体" w:cs="Times New Roman"/>
          <w:szCs w:val="20"/>
          <w:lang w:eastAsia="zh-CN"/>
        </w:rPr>
      </w:pPr>
      <w:r>
        <w:rPr>
          <w:rFonts w:eastAsia="宋体" w:cs="Times New Roman" w:hint="eastAsia"/>
          <w:szCs w:val="20"/>
          <w:lang w:eastAsia="zh-CN"/>
        </w:rPr>
        <w:t xml:space="preserve">HW: just a different configuration </w:t>
      </w:r>
    </w:p>
    <w:p w:rsidR="00F41D4B" w:rsidRDefault="00F41D4B" w:rsidP="00F41D4B">
      <w:pPr>
        <w:widowControl w:val="0"/>
        <w:adjustRightInd w:val="0"/>
        <w:snapToGrid w:val="0"/>
        <w:spacing w:before="0" w:after="60" w:line="240" w:lineRule="auto"/>
        <w:ind w:left="426"/>
        <w:jc w:val="both"/>
        <w:rPr>
          <w:rFonts w:eastAsia="宋体" w:cs="Times New Roman"/>
          <w:szCs w:val="20"/>
          <w:lang w:eastAsia="zh-CN"/>
        </w:rPr>
      </w:pPr>
      <w:r>
        <w:rPr>
          <w:rFonts w:eastAsia="宋体" w:cs="Times New Roman" w:hint="eastAsia"/>
          <w:szCs w:val="20"/>
          <w:lang w:eastAsia="zh-CN"/>
        </w:rPr>
        <w:t>Samsung: fix RI?</w:t>
      </w:r>
    </w:p>
    <w:p w:rsidR="00F41D4B" w:rsidRDefault="00F41D4B" w:rsidP="00F41D4B">
      <w:pPr>
        <w:widowControl w:val="0"/>
        <w:adjustRightInd w:val="0"/>
        <w:snapToGrid w:val="0"/>
        <w:spacing w:before="0" w:after="60" w:line="240" w:lineRule="auto"/>
        <w:ind w:leftChars="313" w:left="626"/>
        <w:jc w:val="both"/>
        <w:rPr>
          <w:rFonts w:eastAsia="宋体" w:cs="Times New Roman"/>
          <w:szCs w:val="20"/>
          <w:lang w:eastAsia="zh-CN"/>
        </w:rPr>
      </w:pPr>
      <w:r>
        <w:rPr>
          <w:rFonts w:eastAsia="宋体" w:cs="Times New Roman" w:hint="eastAsia"/>
          <w:szCs w:val="20"/>
          <w:lang w:eastAsia="zh-CN"/>
        </w:rPr>
        <w:t>QC: fix RI/</w:t>
      </w:r>
      <w:r w:rsidRPr="00F41D4B">
        <w:rPr>
          <w:rFonts w:eastAsia="宋体" w:cs="Times New Roman" w:hint="eastAsia"/>
          <w:szCs w:val="20"/>
          <w:lang w:eastAsia="zh-CN"/>
        </w:rPr>
        <w:t xml:space="preserve"> </w:t>
      </w:r>
      <w:r>
        <w:rPr>
          <w:rFonts w:eastAsia="宋体" w:cs="Times New Roman" w:hint="eastAsia"/>
          <w:szCs w:val="20"/>
          <w:lang w:eastAsia="zh-CN"/>
        </w:rPr>
        <w:t>PMI, follow CQI</w:t>
      </w:r>
    </w:p>
    <w:p w:rsidR="004A3F4D" w:rsidRPr="00224E13" w:rsidRDefault="004A3F4D" w:rsidP="00224E13">
      <w:pPr>
        <w:widowControl w:val="0"/>
        <w:adjustRightInd w:val="0"/>
        <w:snapToGrid w:val="0"/>
        <w:spacing w:before="0" w:after="60" w:line="240" w:lineRule="auto"/>
        <w:ind w:left="426"/>
        <w:jc w:val="both"/>
        <w:rPr>
          <w:rFonts w:eastAsia="宋体" w:cs="Times New Roman"/>
          <w:szCs w:val="20"/>
          <w:lang w:eastAsia="zh-CN"/>
        </w:rPr>
      </w:pPr>
    </w:p>
    <w:p w:rsidR="00224E13" w:rsidRDefault="00224E13" w:rsidP="00224E13">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224E13" w:rsidRDefault="00224E13" w:rsidP="00224E13">
      <w:pPr>
        <w:pStyle w:val="Paragraphedeliste"/>
        <w:adjustRightInd w:val="0"/>
        <w:snapToGrid w:val="0"/>
        <w:spacing w:after="60"/>
        <w:ind w:left="0"/>
        <w:rPr>
          <w:sz w:val="28"/>
          <w:lang w:val="en-US"/>
        </w:rPr>
      </w:pPr>
    </w:p>
    <w:p w:rsidR="00224E13" w:rsidRPr="0090086B" w:rsidRDefault="00224E13" w:rsidP="00224E13">
      <w:pPr>
        <w:pStyle w:val="Paragraphedeliste"/>
        <w:adjustRightInd w:val="0"/>
        <w:snapToGrid w:val="0"/>
        <w:spacing w:after="60"/>
        <w:ind w:left="0"/>
        <w:rPr>
          <w:sz w:val="28"/>
          <w:lang w:val="en-US"/>
        </w:rPr>
      </w:pPr>
    </w:p>
    <w:p w:rsidR="00224E13" w:rsidRPr="00BE7E38" w:rsidRDefault="00224E13" w:rsidP="00224E13">
      <w:pPr>
        <w:spacing w:afterLines="50"/>
        <w:rPr>
          <w:b/>
          <w:sz w:val="21"/>
          <w:szCs w:val="21"/>
          <w:u w:val="single"/>
          <w:lang w:eastAsia="zh-CN"/>
        </w:rPr>
      </w:pPr>
      <w:r>
        <w:rPr>
          <w:rFonts w:hint="eastAsia"/>
          <w:b/>
          <w:sz w:val="21"/>
          <w:szCs w:val="21"/>
          <w:u w:val="single"/>
          <w:lang w:eastAsia="zh-CN"/>
        </w:rPr>
        <w:t>Agreement</w:t>
      </w:r>
      <w:r w:rsidRPr="00BE7E38">
        <w:rPr>
          <w:b/>
          <w:sz w:val="21"/>
          <w:szCs w:val="21"/>
          <w:lang w:eastAsia="zh-CN"/>
        </w:rPr>
        <w:t>:</w:t>
      </w:r>
    </w:p>
    <w:p w:rsidR="00224E13" w:rsidRDefault="00224E13" w:rsidP="00224E13">
      <w:pPr>
        <w:rPr>
          <w:lang w:eastAsia="zh-CN"/>
        </w:rPr>
      </w:pPr>
    </w:p>
    <w:p w:rsidR="007F6ECA" w:rsidRPr="0009160C" w:rsidRDefault="007F6ECA" w:rsidP="00BE7E38">
      <w:pPr>
        <w:widowControl w:val="0"/>
        <w:tabs>
          <w:tab w:val="num" w:pos="993"/>
        </w:tabs>
        <w:adjustRightInd w:val="0"/>
        <w:snapToGrid w:val="0"/>
        <w:spacing w:before="0" w:after="60" w:line="240" w:lineRule="auto"/>
        <w:jc w:val="both"/>
        <w:rPr>
          <w:rFonts w:eastAsia="宋体" w:cs="Times New Roman"/>
          <w:sz w:val="21"/>
          <w:szCs w:val="21"/>
          <w:lang w:val="en-GB" w:eastAsia="zh-CN"/>
        </w:rPr>
      </w:pPr>
    </w:p>
    <w:p w:rsidR="00DE4599" w:rsidRPr="00DE4599" w:rsidRDefault="00DE4599" w:rsidP="00DE4599">
      <w:pPr>
        <w:tabs>
          <w:tab w:val="left" w:pos="5806"/>
        </w:tabs>
        <w:rPr>
          <w:lang w:eastAsia="zh-CN"/>
        </w:rPr>
      </w:pPr>
      <w:r>
        <w:rPr>
          <w:lang w:eastAsia="zh-CN"/>
        </w:rPr>
        <w:tab/>
      </w:r>
    </w:p>
    <w:bookmarkEnd w:id="3"/>
    <w:bookmarkEnd w:id="4"/>
    <w:p w:rsidR="003B659E" w:rsidRPr="00356D27" w:rsidRDefault="00F03B9F" w:rsidP="00356D27">
      <w:pPr>
        <w:pStyle w:val="RAN4H2"/>
        <w:spacing w:before="360" w:after="240" w:line="276" w:lineRule="auto"/>
        <w:ind w:left="848" w:hangingChars="265" w:hanging="848"/>
        <w:rPr>
          <w:rFonts w:eastAsia="Calibri"/>
        </w:rPr>
      </w:pPr>
      <w:r w:rsidRPr="00356D27">
        <w:rPr>
          <w:rFonts w:eastAsia="Calibri"/>
        </w:rPr>
        <w:t>PDSCH CA</w:t>
      </w:r>
      <w:r w:rsidRPr="00356D27">
        <w:rPr>
          <w:rFonts w:eastAsia="Calibri" w:hint="eastAsia"/>
        </w:rPr>
        <w:t xml:space="preserve"> requirements</w:t>
      </w:r>
    </w:p>
    <w:p w:rsidR="00755CA9" w:rsidRPr="00356D27" w:rsidRDefault="00755CA9" w:rsidP="0076732F">
      <w:pPr>
        <w:pStyle w:val="3"/>
        <w:numPr>
          <w:ilvl w:val="0"/>
          <w:numId w:val="24"/>
        </w:numPr>
        <w:spacing w:afterLines="100" w:after="240"/>
        <w:rPr>
          <w:rFonts w:ascii="Arial" w:hAnsi="Arial" w:cs="Arial"/>
          <w:color w:val="auto"/>
          <w:sz w:val="28"/>
        </w:rPr>
      </w:pPr>
      <w:r w:rsidRPr="00356D27">
        <w:rPr>
          <w:rFonts w:ascii="Arial" w:hAnsi="Arial" w:cs="Arial"/>
          <w:color w:val="auto"/>
          <w:sz w:val="28"/>
        </w:rPr>
        <w:t>Contributions list and summary of proposals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916"/>
        <w:gridCol w:w="1956"/>
        <w:gridCol w:w="1583"/>
        <w:gridCol w:w="5388"/>
      </w:tblGrid>
      <w:tr w:rsidR="009136A3" w:rsidRPr="007E07FC" w:rsidTr="00787C78">
        <w:trPr>
          <w:trHeight w:val="443"/>
          <w:jc w:val="center"/>
        </w:trPr>
        <w:tc>
          <w:tcPr>
            <w:tcW w:w="916" w:type="dxa"/>
            <w:shd w:val="clear" w:color="auto" w:fill="auto"/>
            <w:vAlign w:val="center"/>
          </w:tcPr>
          <w:p w:rsidR="009136A3" w:rsidRPr="00787C78" w:rsidRDefault="009136A3" w:rsidP="00787C78">
            <w:pPr>
              <w:widowControl w:val="0"/>
              <w:adjustRightInd w:val="0"/>
              <w:snapToGrid w:val="0"/>
              <w:spacing w:before="60" w:after="60" w:line="240" w:lineRule="auto"/>
              <w:rPr>
                <w:rFonts w:eastAsia="Times New Roman" w:cs="Times New Roman"/>
                <w:b/>
                <w:szCs w:val="20"/>
                <w:lang w:eastAsia="zh-CN"/>
              </w:rPr>
            </w:pPr>
            <w:proofErr w:type="spellStart"/>
            <w:r w:rsidRPr="00787C78">
              <w:rPr>
                <w:rFonts w:eastAsia="Times New Roman" w:cs="Times New Roman"/>
                <w:b/>
                <w:szCs w:val="20"/>
                <w:lang w:eastAsia="zh-CN"/>
              </w:rPr>
              <w:t>Tdoc</w:t>
            </w:r>
            <w:proofErr w:type="spellEnd"/>
          </w:p>
        </w:tc>
        <w:tc>
          <w:tcPr>
            <w:tcW w:w="1956" w:type="dxa"/>
            <w:shd w:val="clear" w:color="auto" w:fill="auto"/>
            <w:vAlign w:val="center"/>
          </w:tcPr>
          <w:p w:rsidR="009136A3" w:rsidRPr="00787C78" w:rsidRDefault="009136A3" w:rsidP="00787C78">
            <w:pPr>
              <w:widowControl w:val="0"/>
              <w:adjustRightInd w:val="0"/>
              <w:snapToGrid w:val="0"/>
              <w:spacing w:before="60" w:after="60" w:line="240" w:lineRule="auto"/>
              <w:rPr>
                <w:rFonts w:eastAsia="Times New Roman" w:cs="Times New Roman"/>
                <w:b/>
                <w:szCs w:val="20"/>
                <w:lang w:eastAsia="zh-CN"/>
              </w:rPr>
            </w:pPr>
            <w:r w:rsidRPr="00787C78">
              <w:rPr>
                <w:rFonts w:eastAsia="Times New Roman" w:cs="Times New Roman"/>
                <w:b/>
                <w:szCs w:val="20"/>
                <w:lang w:eastAsia="zh-CN"/>
              </w:rPr>
              <w:t>Title</w:t>
            </w:r>
          </w:p>
        </w:tc>
        <w:tc>
          <w:tcPr>
            <w:tcW w:w="1583" w:type="dxa"/>
            <w:shd w:val="clear" w:color="auto" w:fill="auto"/>
            <w:vAlign w:val="center"/>
          </w:tcPr>
          <w:p w:rsidR="009136A3" w:rsidRPr="00787C78" w:rsidRDefault="009136A3" w:rsidP="00787C78">
            <w:pPr>
              <w:widowControl w:val="0"/>
              <w:adjustRightInd w:val="0"/>
              <w:snapToGrid w:val="0"/>
              <w:spacing w:before="60" w:after="60" w:line="240" w:lineRule="auto"/>
              <w:rPr>
                <w:rFonts w:eastAsia="Times New Roman" w:cs="Times New Roman"/>
                <w:b/>
                <w:szCs w:val="20"/>
                <w:lang w:eastAsia="zh-CN"/>
              </w:rPr>
            </w:pPr>
            <w:r w:rsidRPr="00787C78">
              <w:rPr>
                <w:rFonts w:eastAsia="Times New Roman" w:cs="Times New Roman"/>
                <w:b/>
                <w:szCs w:val="20"/>
                <w:lang w:eastAsia="zh-CN"/>
              </w:rPr>
              <w:t>Source</w:t>
            </w:r>
          </w:p>
        </w:tc>
        <w:tc>
          <w:tcPr>
            <w:tcW w:w="5388" w:type="dxa"/>
            <w:shd w:val="clear" w:color="auto" w:fill="auto"/>
            <w:vAlign w:val="center"/>
          </w:tcPr>
          <w:p w:rsidR="009136A3" w:rsidRPr="00787C78" w:rsidRDefault="009136A3" w:rsidP="00787C78">
            <w:pPr>
              <w:widowControl w:val="0"/>
              <w:adjustRightInd w:val="0"/>
              <w:snapToGrid w:val="0"/>
              <w:spacing w:before="60" w:after="60" w:line="240" w:lineRule="auto"/>
              <w:rPr>
                <w:rFonts w:eastAsia="Times New Roman" w:cs="Times New Roman"/>
                <w:b/>
                <w:szCs w:val="20"/>
                <w:lang w:eastAsia="zh-CN"/>
              </w:rPr>
            </w:pPr>
            <w:r w:rsidRPr="00787C78">
              <w:rPr>
                <w:rFonts w:eastAsia="Times New Roman" w:cs="Times New Roman"/>
                <w:b/>
                <w:szCs w:val="20"/>
                <w:lang w:eastAsia="zh-CN"/>
              </w:rPr>
              <w:t>Proposal</w:t>
            </w:r>
          </w:p>
        </w:tc>
      </w:tr>
      <w:tr w:rsidR="00122B68" w:rsidRPr="007E07FC" w:rsidTr="00787C78">
        <w:trPr>
          <w:trHeight w:val="589"/>
          <w:jc w:val="center"/>
        </w:trPr>
        <w:tc>
          <w:tcPr>
            <w:tcW w:w="916" w:type="dxa"/>
            <w:shd w:val="clear" w:color="auto" w:fill="auto"/>
            <w:vAlign w:val="center"/>
          </w:tcPr>
          <w:p w:rsidR="00122B68" w:rsidRPr="00787C78" w:rsidRDefault="00122B68" w:rsidP="00787C78">
            <w:pPr>
              <w:rPr>
                <w:rFonts w:eastAsia="宋体" w:cs="Times New Roman"/>
                <w:szCs w:val="20"/>
              </w:rPr>
            </w:pPr>
            <w:r w:rsidRPr="00787C78">
              <w:rPr>
                <w:rFonts w:cs="Times New Roman"/>
                <w:szCs w:val="20"/>
              </w:rPr>
              <w:t>R4-1907928</w:t>
            </w:r>
          </w:p>
        </w:tc>
        <w:tc>
          <w:tcPr>
            <w:tcW w:w="1956" w:type="dxa"/>
            <w:shd w:val="clear" w:color="auto" w:fill="auto"/>
            <w:vAlign w:val="center"/>
          </w:tcPr>
          <w:p w:rsidR="00122B68" w:rsidRPr="00787C78" w:rsidRDefault="00122B68" w:rsidP="00787C78">
            <w:pPr>
              <w:rPr>
                <w:rFonts w:eastAsia="宋体" w:cs="Times New Roman"/>
                <w:szCs w:val="20"/>
              </w:rPr>
            </w:pPr>
            <w:r w:rsidRPr="00787C78">
              <w:rPr>
                <w:rFonts w:cs="Times New Roman"/>
                <w:szCs w:val="20"/>
              </w:rPr>
              <w:t>On NR CA PDSCH normal demodulation requirements</w:t>
            </w:r>
          </w:p>
        </w:tc>
        <w:tc>
          <w:tcPr>
            <w:tcW w:w="1583" w:type="dxa"/>
            <w:shd w:val="clear" w:color="auto" w:fill="auto"/>
            <w:vAlign w:val="center"/>
          </w:tcPr>
          <w:p w:rsidR="00122B68" w:rsidRPr="00787C78" w:rsidRDefault="00122B68" w:rsidP="00787C78">
            <w:pPr>
              <w:rPr>
                <w:rFonts w:eastAsia="宋体" w:cs="Times New Roman"/>
                <w:szCs w:val="20"/>
              </w:rPr>
            </w:pPr>
            <w:r w:rsidRPr="00787C78">
              <w:rPr>
                <w:rFonts w:cs="Times New Roman"/>
                <w:szCs w:val="20"/>
              </w:rPr>
              <w:t>China Telecom</w:t>
            </w:r>
          </w:p>
        </w:tc>
        <w:tc>
          <w:tcPr>
            <w:tcW w:w="5388" w:type="dxa"/>
            <w:vAlign w:val="center"/>
          </w:tcPr>
          <w:p w:rsidR="00122B68" w:rsidRPr="00787C78" w:rsidRDefault="00122B68" w:rsidP="00787C78">
            <w:pPr>
              <w:pStyle w:val="ad"/>
              <w:tabs>
                <w:tab w:val="num" w:pos="226"/>
                <w:tab w:val="num" w:pos="284"/>
                <w:tab w:val="left" w:pos="5103"/>
              </w:tabs>
              <w:snapToGrid w:val="0"/>
              <w:jc w:val="left"/>
              <w:rPr>
                <w:rFonts w:eastAsia="宋体"/>
                <w:szCs w:val="20"/>
                <w:lang w:eastAsia="zh-CN"/>
              </w:rPr>
            </w:pPr>
            <w:r w:rsidRPr="00787C78">
              <w:rPr>
                <w:rFonts w:eastAsia="宋体"/>
                <w:szCs w:val="20"/>
                <w:u w:val="single"/>
                <w:lang w:eastAsia="zh-CN"/>
              </w:rPr>
              <w:t>Proposal 1</w:t>
            </w:r>
            <w:r w:rsidRPr="00787C78">
              <w:rPr>
                <w:rFonts w:eastAsia="宋体"/>
                <w:szCs w:val="20"/>
                <w:lang w:eastAsia="zh-CN"/>
              </w:rPr>
              <w:t>: Develop NR CA normal demodulation requirement based on per CC performance requirement, which is identical to single carrier performance without extra margin.</w:t>
            </w:r>
          </w:p>
          <w:p w:rsidR="00122B68" w:rsidRPr="00787C78" w:rsidRDefault="00122B68" w:rsidP="00787C78">
            <w:pPr>
              <w:pStyle w:val="ad"/>
              <w:tabs>
                <w:tab w:val="num" w:pos="226"/>
                <w:tab w:val="num" w:pos="284"/>
                <w:tab w:val="left" w:pos="5103"/>
              </w:tabs>
              <w:snapToGrid w:val="0"/>
              <w:jc w:val="left"/>
              <w:rPr>
                <w:rFonts w:eastAsia="宋体"/>
                <w:szCs w:val="20"/>
                <w:lang w:eastAsia="zh-CN"/>
              </w:rPr>
            </w:pPr>
            <w:r w:rsidRPr="00787C78">
              <w:rPr>
                <w:rFonts w:eastAsia="宋体"/>
                <w:szCs w:val="20"/>
                <w:u w:val="single"/>
                <w:lang w:eastAsia="zh-CN"/>
              </w:rPr>
              <w:t>Proposal 2</w:t>
            </w:r>
            <w:r w:rsidRPr="00787C78">
              <w:rPr>
                <w:rFonts w:eastAsia="宋体"/>
                <w:szCs w:val="20"/>
                <w:lang w:eastAsia="zh-CN"/>
              </w:rPr>
              <w:t>: Considering the test coverage, it is proposed to test rank 1 with QPSK and/or 256QAM, rank 2 with 64QAM, rank 2 with 16QAM and type X receiver for 2Rx CC; and test rank 1 with QPSK and/or 256QAM, rank 2 with 64QAM, rank 3 with 16QAM and type X receiver, rank 4 with 16QAM for 4Rx CC.</w:t>
            </w:r>
          </w:p>
          <w:p w:rsidR="00122B68" w:rsidRPr="00787C78" w:rsidRDefault="00122B68" w:rsidP="00787C78">
            <w:pPr>
              <w:pStyle w:val="ad"/>
              <w:tabs>
                <w:tab w:val="num" w:pos="226"/>
                <w:tab w:val="num" w:pos="284"/>
                <w:tab w:val="left" w:pos="5103"/>
              </w:tabs>
              <w:snapToGrid w:val="0"/>
              <w:jc w:val="left"/>
              <w:rPr>
                <w:rFonts w:eastAsia="宋体"/>
                <w:szCs w:val="20"/>
                <w:lang w:eastAsia="zh-CN"/>
              </w:rPr>
            </w:pPr>
            <w:r w:rsidRPr="00787C78">
              <w:rPr>
                <w:rFonts w:eastAsia="宋体"/>
                <w:szCs w:val="20"/>
                <w:u w:val="single"/>
                <w:lang w:eastAsia="zh-CN"/>
              </w:rPr>
              <w:t>Proposal 3</w:t>
            </w:r>
            <w:r w:rsidRPr="00787C78">
              <w:rPr>
                <w:rFonts w:eastAsia="宋体"/>
                <w:szCs w:val="20"/>
                <w:lang w:eastAsia="zh-CN"/>
              </w:rPr>
              <w:t xml:space="preserve">: For defining per CC demodulation requirements, two alternatives for selecting single carrier channel bandwidth can be considered, and the alternative 2 is preferred. </w:t>
            </w:r>
          </w:p>
          <w:p w:rsidR="00122B68" w:rsidRPr="00787C78" w:rsidRDefault="00122B68" w:rsidP="00787C78">
            <w:pPr>
              <w:numPr>
                <w:ilvl w:val="0"/>
                <w:numId w:val="10"/>
              </w:numPr>
              <w:tabs>
                <w:tab w:val="num" w:pos="484"/>
              </w:tabs>
              <w:overflowPunct w:val="0"/>
              <w:autoSpaceDE w:val="0"/>
              <w:autoSpaceDN w:val="0"/>
              <w:adjustRightInd w:val="0"/>
              <w:snapToGrid w:val="0"/>
              <w:spacing w:before="0" w:after="100" w:line="240" w:lineRule="auto"/>
              <w:ind w:leftChars="100" w:left="470" w:hangingChars="135" w:hanging="270"/>
              <w:textAlignment w:val="baseline"/>
              <w:rPr>
                <w:rFonts w:cs="Times New Roman"/>
                <w:szCs w:val="20"/>
                <w:lang w:eastAsia="zh-CN"/>
              </w:rPr>
            </w:pPr>
            <w:r w:rsidRPr="00787C78">
              <w:rPr>
                <w:rFonts w:eastAsia="宋体" w:cs="Times New Roman"/>
                <w:szCs w:val="20"/>
                <w:lang w:eastAsia="zh-CN"/>
              </w:rPr>
              <w:t xml:space="preserve">Alternative </w:t>
            </w:r>
            <w:r w:rsidRPr="00787C78">
              <w:rPr>
                <w:rFonts w:cs="Times New Roman"/>
                <w:szCs w:val="20"/>
                <w:lang w:eastAsia="zh-CN"/>
              </w:rPr>
              <w:t xml:space="preserve">1: only cover single carrier channel bandwidths </w:t>
            </w:r>
            <w:r w:rsidRPr="00787C78">
              <w:rPr>
                <w:rFonts w:eastAsia="宋体" w:cs="Times New Roman"/>
                <w:szCs w:val="20"/>
                <w:lang w:eastAsia="zh-CN"/>
              </w:rPr>
              <w:t xml:space="preserve">in </w:t>
            </w:r>
            <w:r w:rsidRPr="00787C78">
              <w:rPr>
                <w:rFonts w:cs="Times New Roman"/>
                <w:szCs w:val="20"/>
                <w:lang w:eastAsia="zh-CN"/>
              </w:rPr>
              <w:t xml:space="preserve">the completed CA configurations </w:t>
            </w:r>
            <w:r w:rsidRPr="00787C78">
              <w:rPr>
                <w:rFonts w:eastAsia="宋体" w:cs="Times New Roman"/>
                <w:szCs w:val="20"/>
                <w:lang w:eastAsia="zh-CN"/>
              </w:rPr>
              <w:t>in</w:t>
            </w:r>
            <w:r w:rsidRPr="00787C78">
              <w:rPr>
                <w:rFonts w:cs="Times New Roman"/>
                <w:szCs w:val="20"/>
                <w:lang w:eastAsia="zh-CN"/>
              </w:rPr>
              <w:t xml:space="preserve"> Rel-</w:t>
            </w:r>
            <w:r w:rsidRPr="00787C78">
              <w:rPr>
                <w:rFonts w:eastAsia="宋体" w:cs="Times New Roman"/>
                <w:szCs w:val="20"/>
                <w:lang w:eastAsia="zh-CN"/>
              </w:rPr>
              <w:t>15/</w:t>
            </w:r>
            <w:r w:rsidRPr="00787C78">
              <w:rPr>
                <w:rFonts w:cs="Times New Roman"/>
                <w:szCs w:val="20"/>
                <w:lang w:eastAsia="zh-CN"/>
              </w:rPr>
              <w:t>16</w:t>
            </w:r>
            <w:r w:rsidRPr="00787C78">
              <w:rPr>
                <w:rFonts w:eastAsia="宋体" w:cs="Times New Roman"/>
                <w:szCs w:val="20"/>
                <w:lang w:eastAsia="zh-CN"/>
              </w:rPr>
              <w:t xml:space="preserve">, i.e., </w:t>
            </w:r>
          </w:p>
          <w:p w:rsidR="00122B68" w:rsidRPr="00787C78" w:rsidRDefault="00122B68" w:rsidP="00787C78">
            <w:pPr>
              <w:widowControl w:val="0"/>
              <w:numPr>
                <w:ilvl w:val="2"/>
                <w:numId w:val="11"/>
              </w:numPr>
              <w:tabs>
                <w:tab w:val="clear" w:pos="2160"/>
                <w:tab w:val="num" w:pos="709"/>
                <w:tab w:val="num" w:pos="993"/>
                <w:tab w:val="num" w:pos="1701"/>
              </w:tabs>
              <w:overflowPunct w:val="0"/>
              <w:autoSpaceDE w:val="0"/>
              <w:autoSpaceDN w:val="0"/>
              <w:adjustRightInd w:val="0"/>
              <w:snapToGrid w:val="0"/>
              <w:spacing w:before="0" w:after="100" w:line="240" w:lineRule="auto"/>
              <w:ind w:leftChars="313" w:left="909" w:hanging="283"/>
              <w:textAlignment w:val="baseline"/>
              <w:rPr>
                <w:rFonts w:cs="Times New Roman"/>
                <w:szCs w:val="20"/>
                <w:lang w:eastAsia="zh-CN"/>
              </w:rPr>
            </w:pPr>
            <w:r w:rsidRPr="00787C78">
              <w:rPr>
                <w:rFonts w:cs="Times New Roman"/>
                <w:szCs w:val="20"/>
                <w:lang w:eastAsia="zh-CN"/>
              </w:rPr>
              <w:t>FR1 FDD</w:t>
            </w:r>
            <w:r w:rsidRPr="00787C78">
              <w:rPr>
                <w:rFonts w:eastAsia="宋体" w:cs="Times New Roman"/>
                <w:szCs w:val="20"/>
                <w:lang w:eastAsia="zh-CN"/>
              </w:rPr>
              <w:t xml:space="preserve">: </w:t>
            </w:r>
            <w:r w:rsidRPr="00787C78">
              <w:rPr>
                <w:rFonts w:cs="Times New Roman"/>
                <w:szCs w:val="20"/>
                <w:lang w:eastAsia="zh-CN"/>
              </w:rPr>
              <w:t>5, 10, 15, 20, 25, 30, 40, 50 MHz</w:t>
            </w:r>
          </w:p>
          <w:p w:rsidR="00122B68" w:rsidRPr="00787C78" w:rsidRDefault="00122B68" w:rsidP="00787C78">
            <w:pPr>
              <w:widowControl w:val="0"/>
              <w:numPr>
                <w:ilvl w:val="2"/>
                <w:numId w:val="11"/>
              </w:numPr>
              <w:tabs>
                <w:tab w:val="clear" w:pos="2160"/>
                <w:tab w:val="num" w:pos="709"/>
                <w:tab w:val="num" w:pos="993"/>
                <w:tab w:val="num" w:pos="1701"/>
              </w:tabs>
              <w:overflowPunct w:val="0"/>
              <w:autoSpaceDE w:val="0"/>
              <w:autoSpaceDN w:val="0"/>
              <w:adjustRightInd w:val="0"/>
              <w:snapToGrid w:val="0"/>
              <w:spacing w:before="0" w:after="100" w:line="240" w:lineRule="auto"/>
              <w:ind w:leftChars="313" w:left="909" w:hanging="283"/>
              <w:textAlignment w:val="baseline"/>
              <w:rPr>
                <w:rFonts w:cs="Times New Roman"/>
                <w:szCs w:val="20"/>
                <w:lang w:eastAsia="zh-CN"/>
              </w:rPr>
            </w:pPr>
            <w:r w:rsidRPr="00787C78">
              <w:rPr>
                <w:rFonts w:cs="Times New Roman"/>
                <w:szCs w:val="20"/>
                <w:lang w:eastAsia="zh-CN"/>
              </w:rPr>
              <w:t>FR1 TDD</w:t>
            </w:r>
            <w:r w:rsidRPr="00787C78">
              <w:rPr>
                <w:rFonts w:eastAsia="宋体" w:cs="Times New Roman"/>
                <w:szCs w:val="20"/>
                <w:lang w:eastAsia="zh-CN"/>
              </w:rPr>
              <w:t xml:space="preserve">: </w:t>
            </w:r>
            <w:r w:rsidRPr="00787C78">
              <w:rPr>
                <w:rFonts w:cs="Times New Roman"/>
                <w:szCs w:val="20"/>
                <w:lang w:eastAsia="zh-CN"/>
              </w:rPr>
              <w:t>10, 40, 50, 60, 80, 90, 100 MHz</w:t>
            </w:r>
          </w:p>
          <w:p w:rsidR="00122B68" w:rsidRPr="00787C78" w:rsidRDefault="00122B68" w:rsidP="00787C78">
            <w:pPr>
              <w:widowControl w:val="0"/>
              <w:numPr>
                <w:ilvl w:val="2"/>
                <w:numId w:val="11"/>
              </w:numPr>
              <w:tabs>
                <w:tab w:val="clear" w:pos="2160"/>
                <w:tab w:val="num" w:pos="709"/>
                <w:tab w:val="num" w:pos="993"/>
                <w:tab w:val="num" w:pos="1701"/>
              </w:tabs>
              <w:overflowPunct w:val="0"/>
              <w:autoSpaceDE w:val="0"/>
              <w:autoSpaceDN w:val="0"/>
              <w:adjustRightInd w:val="0"/>
              <w:snapToGrid w:val="0"/>
              <w:spacing w:before="0" w:after="100" w:line="240" w:lineRule="auto"/>
              <w:ind w:leftChars="313" w:left="909" w:hanging="283"/>
              <w:textAlignment w:val="baseline"/>
              <w:rPr>
                <w:rFonts w:cs="Times New Roman"/>
                <w:szCs w:val="20"/>
                <w:lang w:eastAsia="zh-CN"/>
              </w:rPr>
            </w:pPr>
            <w:r w:rsidRPr="00787C78">
              <w:rPr>
                <w:rFonts w:cs="Times New Roman"/>
                <w:szCs w:val="20"/>
                <w:lang w:eastAsia="zh-CN"/>
              </w:rPr>
              <w:t>FR2</w:t>
            </w:r>
            <w:r w:rsidRPr="00787C78">
              <w:rPr>
                <w:rFonts w:eastAsia="宋体" w:cs="Times New Roman"/>
                <w:szCs w:val="20"/>
                <w:lang w:eastAsia="zh-CN"/>
              </w:rPr>
              <w:t xml:space="preserve">: </w:t>
            </w:r>
            <w:r w:rsidRPr="00787C78">
              <w:rPr>
                <w:rFonts w:cs="Times New Roman"/>
                <w:szCs w:val="20"/>
                <w:lang w:eastAsia="zh-CN"/>
              </w:rPr>
              <w:t>50, 100, 200, 400 MHz</w:t>
            </w:r>
          </w:p>
          <w:p w:rsidR="00122B68" w:rsidRPr="00787C78" w:rsidRDefault="00122B68" w:rsidP="00787C78">
            <w:pPr>
              <w:numPr>
                <w:ilvl w:val="0"/>
                <w:numId w:val="10"/>
              </w:numPr>
              <w:tabs>
                <w:tab w:val="num" w:pos="484"/>
              </w:tabs>
              <w:overflowPunct w:val="0"/>
              <w:autoSpaceDE w:val="0"/>
              <w:autoSpaceDN w:val="0"/>
              <w:adjustRightInd w:val="0"/>
              <w:snapToGrid w:val="0"/>
              <w:spacing w:before="0" w:after="100" w:line="240" w:lineRule="auto"/>
              <w:ind w:leftChars="100" w:left="620" w:hangingChars="210"/>
              <w:textAlignment w:val="baseline"/>
              <w:rPr>
                <w:rFonts w:cs="Times New Roman"/>
                <w:szCs w:val="20"/>
                <w:lang w:eastAsia="zh-CN"/>
              </w:rPr>
            </w:pPr>
            <w:r w:rsidRPr="00787C78">
              <w:rPr>
                <w:rFonts w:eastAsia="宋体" w:cs="Times New Roman"/>
                <w:szCs w:val="20"/>
                <w:lang w:eastAsia="zh-CN"/>
              </w:rPr>
              <w:t>Alternative 2</w:t>
            </w:r>
            <w:r w:rsidRPr="00787C78">
              <w:rPr>
                <w:rFonts w:cs="Times New Roman"/>
                <w:szCs w:val="20"/>
                <w:lang w:eastAsia="zh-CN"/>
              </w:rPr>
              <w:t xml:space="preserve">: </w:t>
            </w:r>
            <w:r w:rsidRPr="00787C78">
              <w:rPr>
                <w:rFonts w:eastAsia="宋体" w:cs="Times New Roman"/>
                <w:szCs w:val="20"/>
                <w:lang w:eastAsia="zh-CN"/>
              </w:rPr>
              <w:t xml:space="preserve">cover </w:t>
            </w:r>
            <w:r w:rsidRPr="00787C78">
              <w:rPr>
                <w:rFonts w:cs="Times New Roman"/>
                <w:szCs w:val="20"/>
                <w:lang w:eastAsia="zh-CN"/>
              </w:rPr>
              <w:t>all the possible single carrier channel bandwidths</w:t>
            </w:r>
            <w:r w:rsidRPr="00787C78">
              <w:rPr>
                <w:rFonts w:eastAsia="宋体" w:cs="Times New Roman"/>
                <w:szCs w:val="20"/>
                <w:lang w:eastAsia="zh-CN"/>
              </w:rPr>
              <w:t>, i.e.,</w:t>
            </w:r>
          </w:p>
          <w:p w:rsidR="00122B68" w:rsidRPr="00787C78" w:rsidRDefault="00122B68" w:rsidP="00787C78">
            <w:pPr>
              <w:widowControl w:val="0"/>
              <w:numPr>
                <w:ilvl w:val="2"/>
                <w:numId w:val="11"/>
              </w:numPr>
              <w:tabs>
                <w:tab w:val="clear" w:pos="2160"/>
                <w:tab w:val="num" w:pos="709"/>
                <w:tab w:val="num" w:pos="993"/>
                <w:tab w:val="num" w:pos="1701"/>
              </w:tabs>
              <w:overflowPunct w:val="0"/>
              <w:autoSpaceDE w:val="0"/>
              <w:autoSpaceDN w:val="0"/>
              <w:adjustRightInd w:val="0"/>
              <w:snapToGrid w:val="0"/>
              <w:spacing w:before="0" w:after="100" w:line="240" w:lineRule="auto"/>
              <w:ind w:leftChars="313" w:left="909" w:hanging="283"/>
              <w:textAlignment w:val="baseline"/>
              <w:rPr>
                <w:rFonts w:cs="Times New Roman"/>
                <w:szCs w:val="20"/>
                <w:lang w:eastAsia="zh-CN"/>
              </w:rPr>
            </w:pPr>
            <w:r w:rsidRPr="00787C78">
              <w:rPr>
                <w:rFonts w:cs="Times New Roman"/>
                <w:szCs w:val="20"/>
                <w:lang w:eastAsia="zh-CN"/>
              </w:rPr>
              <w:t>FR1 FDD: 5, 10, 15, 20, 25, 30, 40, 50 MHz</w:t>
            </w:r>
          </w:p>
          <w:p w:rsidR="00122B68" w:rsidRPr="00787C78" w:rsidRDefault="00122B68" w:rsidP="00787C78">
            <w:pPr>
              <w:widowControl w:val="0"/>
              <w:numPr>
                <w:ilvl w:val="2"/>
                <w:numId w:val="11"/>
              </w:numPr>
              <w:tabs>
                <w:tab w:val="clear" w:pos="2160"/>
                <w:tab w:val="num" w:pos="709"/>
                <w:tab w:val="num" w:pos="993"/>
                <w:tab w:val="num" w:pos="1701"/>
              </w:tabs>
              <w:overflowPunct w:val="0"/>
              <w:autoSpaceDE w:val="0"/>
              <w:autoSpaceDN w:val="0"/>
              <w:adjustRightInd w:val="0"/>
              <w:snapToGrid w:val="0"/>
              <w:spacing w:before="0" w:after="100" w:line="240" w:lineRule="auto"/>
              <w:ind w:leftChars="313" w:left="909" w:hanging="283"/>
              <w:textAlignment w:val="baseline"/>
              <w:rPr>
                <w:rFonts w:cs="Times New Roman"/>
                <w:szCs w:val="20"/>
                <w:lang w:eastAsia="zh-CN"/>
              </w:rPr>
            </w:pPr>
            <w:r w:rsidRPr="00787C78">
              <w:rPr>
                <w:rFonts w:cs="Times New Roman"/>
                <w:szCs w:val="20"/>
                <w:lang w:eastAsia="zh-CN"/>
              </w:rPr>
              <w:t xml:space="preserve">FR1 TDD: </w:t>
            </w:r>
            <w:r w:rsidRPr="00787C78">
              <w:rPr>
                <w:rFonts w:eastAsia="宋体" w:cs="Times New Roman"/>
                <w:szCs w:val="20"/>
                <w:u w:val="single"/>
                <w:lang w:eastAsia="zh-CN"/>
              </w:rPr>
              <w:t>5</w:t>
            </w:r>
            <w:r w:rsidRPr="00787C78">
              <w:rPr>
                <w:rFonts w:eastAsia="宋体" w:cs="Times New Roman"/>
                <w:szCs w:val="20"/>
                <w:lang w:eastAsia="zh-CN"/>
              </w:rPr>
              <w:t xml:space="preserve">, </w:t>
            </w:r>
            <w:r w:rsidRPr="00787C78">
              <w:rPr>
                <w:rFonts w:cs="Times New Roman"/>
                <w:szCs w:val="20"/>
                <w:lang w:eastAsia="zh-CN"/>
              </w:rPr>
              <w:t xml:space="preserve">10, </w:t>
            </w:r>
            <w:r w:rsidRPr="00787C78">
              <w:rPr>
                <w:rFonts w:cs="Times New Roman"/>
                <w:szCs w:val="20"/>
                <w:u w:val="single"/>
                <w:lang w:eastAsia="zh-CN"/>
              </w:rPr>
              <w:t>15</w:t>
            </w:r>
            <w:r w:rsidRPr="00787C78">
              <w:rPr>
                <w:rFonts w:eastAsia="宋体" w:cs="Times New Roman"/>
                <w:szCs w:val="20"/>
                <w:u w:val="single"/>
                <w:lang w:eastAsia="zh-CN"/>
              </w:rPr>
              <w:t>, 20, 25, 30</w:t>
            </w:r>
            <w:r w:rsidRPr="00787C78">
              <w:rPr>
                <w:rFonts w:eastAsia="宋体" w:cs="Times New Roman"/>
                <w:szCs w:val="20"/>
                <w:lang w:eastAsia="zh-CN"/>
              </w:rPr>
              <w:t xml:space="preserve">, </w:t>
            </w:r>
            <w:r w:rsidRPr="00787C78">
              <w:rPr>
                <w:rFonts w:cs="Times New Roman"/>
                <w:szCs w:val="20"/>
                <w:lang w:eastAsia="zh-CN"/>
              </w:rPr>
              <w:t>40, 50, 60, 80, 90, 100 MHz</w:t>
            </w:r>
          </w:p>
          <w:p w:rsidR="00122B68" w:rsidRPr="00787C78" w:rsidRDefault="00122B68" w:rsidP="00787C78">
            <w:pPr>
              <w:widowControl w:val="0"/>
              <w:numPr>
                <w:ilvl w:val="2"/>
                <w:numId w:val="11"/>
              </w:numPr>
              <w:tabs>
                <w:tab w:val="clear" w:pos="2160"/>
                <w:tab w:val="num" w:pos="709"/>
                <w:tab w:val="num" w:pos="993"/>
                <w:tab w:val="num" w:pos="1701"/>
              </w:tabs>
              <w:overflowPunct w:val="0"/>
              <w:autoSpaceDE w:val="0"/>
              <w:autoSpaceDN w:val="0"/>
              <w:adjustRightInd w:val="0"/>
              <w:snapToGrid w:val="0"/>
              <w:spacing w:before="0" w:after="100" w:line="240" w:lineRule="auto"/>
              <w:ind w:leftChars="313" w:left="909" w:hanging="283"/>
              <w:textAlignment w:val="baseline"/>
              <w:rPr>
                <w:rFonts w:cs="Times New Roman"/>
                <w:szCs w:val="20"/>
                <w:lang w:eastAsia="zh-CN"/>
              </w:rPr>
            </w:pPr>
            <w:r w:rsidRPr="00787C78">
              <w:rPr>
                <w:rFonts w:cs="Times New Roman"/>
                <w:szCs w:val="20"/>
                <w:lang w:eastAsia="zh-CN"/>
              </w:rPr>
              <w:t>FR2: 50, 100, 200, 400 MHz</w:t>
            </w:r>
          </w:p>
          <w:p w:rsidR="00122B68" w:rsidRPr="00787C78" w:rsidRDefault="00122B68" w:rsidP="00787C78">
            <w:pPr>
              <w:pStyle w:val="ad"/>
              <w:tabs>
                <w:tab w:val="num" w:pos="226"/>
                <w:tab w:val="num" w:pos="284"/>
                <w:tab w:val="left" w:pos="5103"/>
              </w:tabs>
              <w:snapToGrid w:val="0"/>
              <w:jc w:val="left"/>
              <w:rPr>
                <w:rFonts w:eastAsia="宋体"/>
                <w:szCs w:val="20"/>
                <w:lang w:eastAsia="zh-CN"/>
              </w:rPr>
            </w:pPr>
            <w:r w:rsidRPr="00787C78">
              <w:rPr>
                <w:rFonts w:eastAsia="宋体"/>
                <w:szCs w:val="20"/>
                <w:u w:val="single"/>
                <w:lang w:eastAsia="zh-CN"/>
              </w:rPr>
              <w:t>Proposal 4</w:t>
            </w:r>
            <w:r w:rsidRPr="00787C78">
              <w:rPr>
                <w:rFonts w:eastAsia="宋体"/>
                <w:szCs w:val="20"/>
                <w:lang w:eastAsia="zh-CN"/>
              </w:rPr>
              <w:t>: Use 15kHz, 30kHz and 120kHz SCS for FR1 FDD, FR1 TDD and FR2 respectively.</w:t>
            </w:r>
          </w:p>
          <w:p w:rsidR="00122B68" w:rsidRPr="00787C78" w:rsidRDefault="00122B68" w:rsidP="00787C78">
            <w:pPr>
              <w:pStyle w:val="ad"/>
              <w:tabs>
                <w:tab w:val="num" w:pos="226"/>
                <w:tab w:val="num" w:pos="284"/>
                <w:tab w:val="left" w:pos="5103"/>
              </w:tabs>
              <w:snapToGrid w:val="0"/>
              <w:jc w:val="left"/>
              <w:rPr>
                <w:rFonts w:eastAsia="宋体"/>
                <w:szCs w:val="20"/>
                <w:lang w:eastAsia="zh-CN"/>
              </w:rPr>
            </w:pPr>
            <w:r w:rsidRPr="00787C78">
              <w:rPr>
                <w:rFonts w:eastAsia="宋体"/>
                <w:szCs w:val="20"/>
                <w:u w:val="single"/>
                <w:lang w:eastAsia="zh-CN"/>
              </w:rPr>
              <w:t>Proposal 5</w:t>
            </w:r>
            <w:r w:rsidRPr="00787C78">
              <w:rPr>
                <w:rFonts w:eastAsia="宋体"/>
                <w:szCs w:val="20"/>
                <w:lang w:eastAsia="zh-CN"/>
              </w:rPr>
              <w:t xml:space="preserve">: For UEs supporting multiple CA configurations and multiple bandwidth combinations for each CA configuration, it is proposed to reuse the same test applicability from LTE. </w:t>
            </w:r>
          </w:p>
        </w:tc>
      </w:tr>
      <w:tr w:rsidR="00A41794" w:rsidRPr="007E07FC" w:rsidTr="00787C78">
        <w:trPr>
          <w:trHeight w:val="589"/>
          <w:jc w:val="center"/>
        </w:trPr>
        <w:tc>
          <w:tcPr>
            <w:tcW w:w="916" w:type="dxa"/>
            <w:shd w:val="clear" w:color="auto" w:fill="auto"/>
            <w:vAlign w:val="center"/>
          </w:tcPr>
          <w:p w:rsidR="00A41794" w:rsidRPr="00787C78" w:rsidRDefault="00A41794" w:rsidP="00787C78">
            <w:pPr>
              <w:rPr>
                <w:rFonts w:eastAsia="宋体" w:cs="Times New Roman"/>
                <w:szCs w:val="20"/>
              </w:rPr>
            </w:pPr>
            <w:r w:rsidRPr="00787C78">
              <w:rPr>
                <w:rFonts w:cs="Times New Roman"/>
                <w:szCs w:val="20"/>
              </w:rPr>
              <w:lastRenderedPageBreak/>
              <w:t>R4-1908146</w:t>
            </w:r>
          </w:p>
        </w:tc>
        <w:tc>
          <w:tcPr>
            <w:tcW w:w="1956" w:type="dxa"/>
            <w:shd w:val="clear" w:color="auto" w:fill="auto"/>
            <w:vAlign w:val="center"/>
          </w:tcPr>
          <w:p w:rsidR="00A41794" w:rsidRPr="00787C78" w:rsidRDefault="00A41794" w:rsidP="00787C78">
            <w:pPr>
              <w:rPr>
                <w:rFonts w:eastAsia="宋体" w:cs="Times New Roman"/>
                <w:szCs w:val="20"/>
              </w:rPr>
            </w:pPr>
            <w:r w:rsidRPr="00787C78">
              <w:rPr>
                <w:rFonts w:cs="Times New Roman"/>
                <w:szCs w:val="20"/>
              </w:rPr>
              <w:t>Views on NR CA PDSCH Demodulation Performance Tests</w:t>
            </w:r>
          </w:p>
        </w:tc>
        <w:tc>
          <w:tcPr>
            <w:tcW w:w="1583" w:type="dxa"/>
            <w:shd w:val="clear" w:color="auto" w:fill="auto"/>
            <w:vAlign w:val="center"/>
          </w:tcPr>
          <w:p w:rsidR="00A41794" w:rsidRPr="00787C78" w:rsidRDefault="00A41794" w:rsidP="00787C78">
            <w:pPr>
              <w:rPr>
                <w:rFonts w:eastAsia="宋体" w:cs="Times New Roman"/>
                <w:szCs w:val="20"/>
              </w:rPr>
            </w:pPr>
            <w:r w:rsidRPr="00787C78">
              <w:rPr>
                <w:rFonts w:cs="Times New Roman"/>
                <w:szCs w:val="20"/>
              </w:rPr>
              <w:t>Qualcomm Incorporated</w:t>
            </w:r>
          </w:p>
        </w:tc>
        <w:tc>
          <w:tcPr>
            <w:tcW w:w="5388" w:type="dxa"/>
            <w:vAlign w:val="center"/>
          </w:tcPr>
          <w:p w:rsidR="00DD6FAF" w:rsidRPr="00787C78" w:rsidRDefault="00DD6FAF" w:rsidP="00787C78">
            <w:pPr>
              <w:rPr>
                <w:rFonts w:cs="Times New Roman"/>
                <w:szCs w:val="20"/>
              </w:rPr>
            </w:pPr>
            <w:r w:rsidRPr="00787C78">
              <w:rPr>
                <w:rFonts w:cs="Times New Roman"/>
                <w:szCs w:val="20"/>
              </w:rPr>
              <w:t>Proposal 3: For FR1 CA, consider FDD+FDD, FR1 TDD+FR1 TDD and FDD+FR1 TDD CA band combinations and for FR2 CA, consider FR2 TDD +FR2 TDD band combinations.</w:t>
            </w:r>
          </w:p>
          <w:p w:rsidR="00DD6FAF" w:rsidRPr="00787C78" w:rsidRDefault="00DD6FAF" w:rsidP="00787C78">
            <w:pPr>
              <w:rPr>
                <w:rFonts w:cs="Times New Roman"/>
                <w:szCs w:val="20"/>
              </w:rPr>
            </w:pPr>
            <w:r w:rsidRPr="00787C78">
              <w:rPr>
                <w:rFonts w:cs="Times New Roman"/>
                <w:szCs w:val="20"/>
              </w:rPr>
              <w:t>Proposal 4: Use following BW/SCS in different CA band combination:</w:t>
            </w:r>
          </w:p>
          <w:p w:rsidR="00DD6FAF" w:rsidRPr="00787C78" w:rsidRDefault="00DD6FAF" w:rsidP="00787C78">
            <w:pPr>
              <w:numPr>
                <w:ilvl w:val="0"/>
                <w:numId w:val="12"/>
              </w:numPr>
              <w:spacing w:before="0" w:after="180" w:line="240" w:lineRule="auto"/>
              <w:rPr>
                <w:rFonts w:cs="Times New Roman"/>
                <w:szCs w:val="20"/>
              </w:rPr>
            </w:pPr>
            <w:r w:rsidRPr="00787C78">
              <w:rPr>
                <w:rFonts w:cs="Times New Roman"/>
                <w:szCs w:val="20"/>
              </w:rPr>
              <w:t xml:space="preserve"> FR1 FDD+FDD CA: 10MHz/15kHz for each CC</w:t>
            </w:r>
          </w:p>
          <w:p w:rsidR="00DD6FAF" w:rsidRPr="00787C78" w:rsidRDefault="00DD6FAF" w:rsidP="00787C78">
            <w:pPr>
              <w:numPr>
                <w:ilvl w:val="0"/>
                <w:numId w:val="12"/>
              </w:numPr>
              <w:spacing w:before="0" w:after="180" w:line="240" w:lineRule="auto"/>
              <w:rPr>
                <w:rFonts w:cs="Times New Roman"/>
                <w:szCs w:val="20"/>
              </w:rPr>
            </w:pPr>
            <w:r w:rsidRPr="00787C78">
              <w:rPr>
                <w:rFonts w:cs="Times New Roman"/>
                <w:szCs w:val="20"/>
              </w:rPr>
              <w:t xml:space="preserve"> FR1 TDD+TDD CA: 100MHz/30kHz for each CC</w:t>
            </w:r>
          </w:p>
          <w:p w:rsidR="00DD6FAF" w:rsidRPr="00787C78" w:rsidRDefault="00DD6FAF" w:rsidP="00787C78">
            <w:pPr>
              <w:numPr>
                <w:ilvl w:val="0"/>
                <w:numId w:val="12"/>
              </w:numPr>
              <w:spacing w:before="0" w:after="180" w:line="240" w:lineRule="auto"/>
              <w:rPr>
                <w:rFonts w:cs="Times New Roman"/>
                <w:szCs w:val="20"/>
              </w:rPr>
            </w:pPr>
            <w:r w:rsidRPr="00787C78">
              <w:rPr>
                <w:rFonts w:cs="Times New Roman"/>
                <w:szCs w:val="20"/>
              </w:rPr>
              <w:t xml:space="preserve"> FR1 FDD+TDD CA: FDD carrier with 20MHz/15kHz, TDD carrier with 100MHz/30kHz</w:t>
            </w:r>
          </w:p>
          <w:p w:rsidR="00DD6FAF" w:rsidRPr="00787C78" w:rsidRDefault="00DD6FAF" w:rsidP="00787C78">
            <w:pPr>
              <w:numPr>
                <w:ilvl w:val="0"/>
                <w:numId w:val="12"/>
              </w:numPr>
              <w:spacing w:before="0" w:after="180" w:line="240" w:lineRule="auto"/>
              <w:rPr>
                <w:rFonts w:cs="Times New Roman"/>
                <w:szCs w:val="20"/>
              </w:rPr>
            </w:pPr>
            <w:r w:rsidRPr="00787C78">
              <w:rPr>
                <w:rFonts w:cs="Times New Roman"/>
                <w:szCs w:val="20"/>
              </w:rPr>
              <w:t xml:space="preserve"> FR2 TDD+TDD CA: 100MHz/120kHz for each CC</w:t>
            </w:r>
          </w:p>
          <w:p w:rsidR="00DD6FAF" w:rsidRPr="00787C78" w:rsidRDefault="00DD6FAF" w:rsidP="00787C78">
            <w:pPr>
              <w:rPr>
                <w:rFonts w:cs="Times New Roman"/>
                <w:szCs w:val="20"/>
              </w:rPr>
            </w:pPr>
            <w:r w:rsidRPr="00787C78">
              <w:rPr>
                <w:rFonts w:cs="Times New Roman"/>
                <w:szCs w:val="20"/>
              </w:rPr>
              <w:t>Proposal 5: Define FR1 CA requirements up to 2CCs and FR2 CA requirements up to 8CCs.</w:t>
            </w:r>
          </w:p>
          <w:p w:rsidR="00DD6FAF" w:rsidRPr="00787C78" w:rsidRDefault="00DD6FAF" w:rsidP="00787C78">
            <w:pPr>
              <w:rPr>
                <w:rFonts w:cs="Times New Roman"/>
                <w:szCs w:val="20"/>
              </w:rPr>
            </w:pPr>
            <w:r w:rsidRPr="00787C78">
              <w:rPr>
                <w:rFonts w:cs="Times New Roman"/>
                <w:szCs w:val="20"/>
              </w:rPr>
              <w:t>Proposal 6: Focus on Rank1 and Rank2 when defining PDSCH CA demodulation performance tests.</w:t>
            </w:r>
          </w:p>
          <w:p w:rsidR="00DD6FAF" w:rsidRPr="00787C78" w:rsidRDefault="00DD6FAF" w:rsidP="00787C78">
            <w:pPr>
              <w:rPr>
                <w:rFonts w:cs="Times New Roman"/>
                <w:szCs w:val="20"/>
              </w:rPr>
            </w:pPr>
            <w:r w:rsidRPr="00787C78">
              <w:rPr>
                <w:rFonts w:cs="Times New Roman"/>
                <w:szCs w:val="20"/>
              </w:rPr>
              <w:t>Proposal 7: All SA NR CA requirements are applicable to NSA as well. In case of NSA, EUTRA performance will not be verified.</w:t>
            </w:r>
          </w:p>
          <w:p w:rsidR="00A41794" w:rsidRPr="00787C78" w:rsidRDefault="00DD6FAF" w:rsidP="00787C78">
            <w:pPr>
              <w:rPr>
                <w:rFonts w:cs="Times New Roman"/>
                <w:szCs w:val="20"/>
                <w:lang w:eastAsia="zh-CN"/>
              </w:rPr>
            </w:pPr>
            <w:r w:rsidRPr="00787C78">
              <w:rPr>
                <w:rFonts w:cs="Times New Roman"/>
                <w:szCs w:val="20"/>
              </w:rPr>
              <w:t>Proposal 8: For band combinations with number of CCs &gt; 2, any 2 CCs matching the test description can be used to verify NR CA requirements.</w:t>
            </w:r>
          </w:p>
        </w:tc>
      </w:tr>
      <w:tr w:rsidR="00122B68" w:rsidRPr="007E07FC" w:rsidTr="00787C78">
        <w:trPr>
          <w:trHeight w:val="1351"/>
          <w:jc w:val="center"/>
        </w:trPr>
        <w:tc>
          <w:tcPr>
            <w:tcW w:w="916" w:type="dxa"/>
            <w:shd w:val="clear" w:color="auto" w:fill="auto"/>
            <w:vAlign w:val="center"/>
          </w:tcPr>
          <w:p w:rsidR="00122B68" w:rsidRPr="00787C78" w:rsidRDefault="00122B68" w:rsidP="00787C78">
            <w:pPr>
              <w:rPr>
                <w:rFonts w:eastAsia="宋体" w:cs="Times New Roman"/>
                <w:szCs w:val="20"/>
              </w:rPr>
            </w:pPr>
            <w:r w:rsidRPr="00787C78">
              <w:rPr>
                <w:rFonts w:cs="Times New Roman"/>
                <w:szCs w:val="20"/>
              </w:rPr>
              <w:t>R4-1908218</w:t>
            </w:r>
          </w:p>
        </w:tc>
        <w:tc>
          <w:tcPr>
            <w:tcW w:w="1956" w:type="dxa"/>
            <w:shd w:val="clear" w:color="auto" w:fill="auto"/>
            <w:vAlign w:val="center"/>
          </w:tcPr>
          <w:p w:rsidR="00122B68" w:rsidRPr="00787C78" w:rsidRDefault="00122B68" w:rsidP="00787C78">
            <w:pPr>
              <w:rPr>
                <w:rFonts w:eastAsia="宋体" w:cs="Times New Roman"/>
                <w:szCs w:val="20"/>
              </w:rPr>
            </w:pPr>
            <w:r w:rsidRPr="00787C78">
              <w:rPr>
                <w:rFonts w:cs="Times New Roman"/>
                <w:szCs w:val="20"/>
              </w:rPr>
              <w:t>Discussion on NR CA UE demodulation requirements</w:t>
            </w:r>
          </w:p>
        </w:tc>
        <w:tc>
          <w:tcPr>
            <w:tcW w:w="1583" w:type="dxa"/>
            <w:shd w:val="clear" w:color="auto" w:fill="auto"/>
            <w:vAlign w:val="center"/>
          </w:tcPr>
          <w:p w:rsidR="00122B68" w:rsidRPr="00787C78" w:rsidRDefault="00122B68" w:rsidP="00787C78">
            <w:pPr>
              <w:rPr>
                <w:rFonts w:eastAsia="宋体" w:cs="Times New Roman"/>
                <w:szCs w:val="20"/>
              </w:rPr>
            </w:pPr>
            <w:r w:rsidRPr="00787C78">
              <w:rPr>
                <w:rFonts w:cs="Times New Roman"/>
                <w:szCs w:val="20"/>
              </w:rPr>
              <w:t>Intel Corporation</w:t>
            </w:r>
          </w:p>
        </w:tc>
        <w:tc>
          <w:tcPr>
            <w:tcW w:w="5388" w:type="dxa"/>
            <w:vAlign w:val="center"/>
          </w:tcPr>
          <w:p w:rsidR="00790E6E" w:rsidRPr="00787C78" w:rsidRDefault="00790E6E" w:rsidP="00787C78">
            <w:pPr>
              <w:tabs>
                <w:tab w:val="left" w:pos="1276"/>
              </w:tabs>
              <w:spacing w:before="60" w:after="60"/>
              <w:ind w:left="1276" w:hanging="1276"/>
              <w:rPr>
                <w:rFonts w:cs="Times New Roman"/>
                <w:szCs w:val="20"/>
              </w:rPr>
            </w:pPr>
            <w:r w:rsidRPr="00787C78">
              <w:rPr>
                <w:rFonts w:cs="Times New Roman"/>
                <w:szCs w:val="20"/>
              </w:rPr>
              <w:t>Proposal 1:</w:t>
            </w:r>
            <w:r w:rsidRPr="00787C78">
              <w:rPr>
                <w:rFonts w:cs="Times New Roman"/>
                <w:szCs w:val="20"/>
              </w:rPr>
              <w:tab/>
              <w:t>Define reference point values for minimum requirements assuming single carrier transmission for each supported channel bandwidth and subcarrier spacing combination.</w:t>
            </w:r>
          </w:p>
          <w:p w:rsidR="00790E6E" w:rsidRPr="00787C78" w:rsidRDefault="00790E6E" w:rsidP="00787C78">
            <w:pPr>
              <w:tabs>
                <w:tab w:val="left" w:pos="1276"/>
              </w:tabs>
              <w:spacing w:before="60" w:after="60"/>
              <w:ind w:left="1276" w:hanging="1276"/>
              <w:rPr>
                <w:rFonts w:cs="Times New Roman"/>
                <w:szCs w:val="20"/>
              </w:rPr>
            </w:pPr>
            <w:r w:rsidRPr="00787C78">
              <w:rPr>
                <w:rFonts w:cs="Times New Roman"/>
                <w:szCs w:val="20"/>
              </w:rPr>
              <w:t>Proposal 2:</w:t>
            </w:r>
            <w:r w:rsidRPr="00787C78">
              <w:rPr>
                <w:rFonts w:cs="Times New Roman"/>
                <w:szCs w:val="20"/>
              </w:rPr>
              <w:tab/>
              <w:t>Test UE only for one channel bandwidth combination with maximum aggregated bandwidth for selected CA configuration.</w:t>
            </w:r>
          </w:p>
          <w:p w:rsidR="00790E6E" w:rsidRPr="00787C78" w:rsidRDefault="00790E6E" w:rsidP="00787C78">
            <w:pPr>
              <w:tabs>
                <w:tab w:val="left" w:pos="1276"/>
              </w:tabs>
              <w:spacing w:before="60" w:after="60"/>
              <w:ind w:left="1276" w:hanging="1276"/>
              <w:rPr>
                <w:rFonts w:cs="Times New Roman"/>
                <w:szCs w:val="20"/>
              </w:rPr>
            </w:pPr>
            <w:r w:rsidRPr="00787C78">
              <w:rPr>
                <w:rFonts w:cs="Times New Roman"/>
                <w:szCs w:val="20"/>
              </w:rPr>
              <w:t>Proposal 3:</w:t>
            </w:r>
            <w:r w:rsidRPr="00787C78">
              <w:rPr>
                <w:rFonts w:cs="Times New Roman"/>
                <w:szCs w:val="20"/>
              </w:rPr>
              <w:tab/>
              <w:t>Do not list in TS 38.101-4 all tested channel bandwidth combinations for NR Normal CA requirements and provide references to the sections with CA configurations in TS 38.101-1/2.</w:t>
            </w:r>
          </w:p>
          <w:p w:rsidR="00790E6E" w:rsidRPr="00787C78" w:rsidRDefault="00790E6E" w:rsidP="00787C78">
            <w:pPr>
              <w:tabs>
                <w:tab w:val="left" w:pos="1276"/>
              </w:tabs>
              <w:spacing w:before="60" w:after="60"/>
              <w:ind w:left="1276" w:hanging="1276"/>
              <w:rPr>
                <w:rFonts w:cs="Times New Roman"/>
                <w:szCs w:val="20"/>
              </w:rPr>
            </w:pPr>
            <w:r w:rsidRPr="00787C78">
              <w:rPr>
                <w:rFonts w:cs="Times New Roman"/>
                <w:szCs w:val="20"/>
              </w:rPr>
              <w:t>Proposal 4:</w:t>
            </w:r>
            <w:r w:rsidRPr="00787C78">
              <w:rPr>
                <w:rFonts w:cs="Times New Roman"/>
                <w:szCs w:val="20"/>
              </w:rPr>
              <w:tab/>
              <w:t>Further study the following aspects of NR Normal CA requirements applicability and test rules: methodology for selection of tested CA configuration and how to handle cases with simultaneous support of different CA scenarios (i.e. inter band and intra band).</w:t>
            </w:r>
          </w:p>
          <w:p w:rsidR="00790E6E" w:rsidRPr="00787C78" w:rsidRDefault="00790E6E" w:rsidP="00787C78">
            <w:pPr>
              <w:tabs>
                <w:tab w:val="left" w:pos="1276"/>
              </w:tabs>
              <w:spacing w:before="60" w:after="60"/>
              <w:ind w:left="1276" w:hanging="1276"/>
              <w:rPr>
                <w:rFonts w:cs="Times New Roman"/>
                <w:szCs w:val="20"/>
              </w:rPr>
            </w:pPr>
            <w:r w:rsidRPr="00787C78">
              <w:rPr>
                <w:rFonts w:cs="Times New Roman"/>
                <w:szCs w:val="20"/>
              </w:rPr>
              <w:t>Proposal 5:</w:t>
            </w:r>
            <w:r w:rsidRPr="00787C78">
              <w:rPr>
                <w:rFonts w:cs="Times New Roman"/>
                <w:szCs w:val="20"/>
              </w:rPr>
              <w:tab/>
              <w:t>Use the following simulation assumptions for definition of NR Normal CA requirements</w:t>
            </w:r>
          </w:p>
          <w:tbl>
            <w:tblPr>
              <w:tblW w:w="0" w:type="auto"/>
              <w:tblInd w:w="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499"/>
              <w:gridCol w:w="572"/>
              <w:gridCol w:w="1653"/>
            </w:tblGrid>
            <w:tr w:rsidR="00790E6E" w:rsidRPr="00787C78" w:rsidTr="00790E6E">
              <w:tc>
                <w:tcPr>
                  <w:tcW w:w="1372" w:type="dxa"/>
                  <w:shd w:val="clear" w:color="auto" w:fill="DEEAF6"/>
                </w:tcPr>
                <w:p w:rsidR="00790E6E" w:rsidRPr="00787C78" w:rsidRDefault="00790E6E" w:rsidP="00787C78">
                  <w:pPr>
                    <w:tabs>
                      <w:tab w:val="left" w:pos="1276"/>
                    </w:tabs>
                    <w:spacing w:before="60" w:after="60" w:line="280" w:lineRule="atLeast"/>
                    <w:rPr>
                      <w:rFonts w:cs="Times New Roman"/>
                      <w:szCs w:val="20"/>
                    </w:rPr>
                  </w:pPr>
                </w:p>
              </w:tc>
              <w:tc>
                <w:tcPr>
                  <w:tcW w:w="1384" w:type="dxa"/>
                  <w:shd w:val="clear" w:color="auto" w:fill="DEEAF6"/>
                </w:tcPr>
                <w:p w:rsidR="00790E6E" w:rsidRPr="00787C78" w:rsidRDefault="00790E6E" w:rsidP="00787C78">
                  <w:pPr>
                    <w:tabs>
                      <w:tab w:val="left" w:pos="1276"/>
                    </w:tabs>
                    <w:spacing w:before="60" w:after="60" w:line="280" w:lineRule="atLeast"/>
                    <w:rPr>
                      <w:rFonts w:cs="Times New Roman"/>
                      <w:szCs w:val="20"/>
                    </w:rPr>
                  </w:pPr>
                  <w:r w:rsidRPr="00787C78">
                    <w:rPr>
                      <w:rFonts w:cs="Times New Roman"/>
                      <w:szCs w:val="20"/>
                    </w:rPr>
                    <w:t>FR1</w:t>
                  </w:r>
                </w:p>
              </w:tc>
              <w:tc>
                <w:tcPr>
                  <w:tcW w:w="2336" w:type="dxa"/>
                  <w:gridSpan w:val="2"/>
                  <w:shd w:val="clear" w:color="auto" w:fill="DEEAF6"/>
                </w:tcPr>
                <w:p w:rsidR="00790E6E" w:rsidRPr="00787C78" w:rsidRDefault="00790E6E" w:rsidP="00787C78">
                  <w:pPr>
                    <w:tabs>
                      <w:tab w:val="left" w:pos="1276"/>
                    </w:tabs>
                    <w:spacing w:before="60" w:after="60" w:line="280" w:lineRule="atLeast"/>
                    <w:rPr>
                      <w:rFonts w:cs="Times New Roman"/>
                      <w:szCs w:val="20"/>
                    </w:rPr>
                  </w:pPr>
                  <w:r w:rsidRPr="00787C78">
                    <w:rPr>
                      <w:rFonts w:cs="Times New Roman"/>
                      <w:szCs w:val="20"/>
                    </w:rPr>
                    <w:t>FR2</w:t>
                  </w:r>
                </w:p>
              </w:tc>
            </w:tr>
            <w:tr w:rsidR="00790E6E" w:rsidRPr="00787C78" w:rsidTr="00790E6E">
              <w:tc>
                <w:tcPr>
                  <w:tcW w:w="1372" w:type="dxa"/>
                  <w:shd w:val="clear" w:color="auto" w:fill="DEEAF6"/>
                  <w:vAlign w:val="center"/>
                </w:tcPr>
                <w:p w:rsidR="00790E6E" w:rsidRPr="00787C78" w:rsidRDefault="00790E6E" w:rsidP="00787C78">
                  <w:pPr>
                    <w:tabs>
                      <w:tab w:val="left" w:pos="1276"/>
                    </w:tabs>
                    <w:spacing w:before="60" w:after="60" w:line="280" w:lineRule="atLeast"/>
                    <w:rPr>
                      <w:rFonts w:cs="Times New Roman"/>
                      <w:szCs w:val="20"/>
                    </w:rPr>
                  </w:pPr>
                  <w:r w:rsidRPr="00787C78">
                    <w:rPr>
                      <w:rFonts w:cs="Times New Roman"/>
                      <w:szCs w:val="20"/>
                    </w:rPr>
                    <w:t>SSB configuration</w:t>
                  </w:r>
                </w:p>
              </w:tc>
              <w:tc>
                <w:tcPr>
                  <w:tcW w:w="3720" w:type="dxa"/>
                  <w:gridSpan w:val="3"/>
                  <w:shd w:val="clear" w:color="auto" w:fill="auto"/>
                </w:tcPr>
                <w:p w:rsidR="00790E6E" w:rsidRPr="00787C78" w:rsidRDefault="00790E6E" w:rsidP="00787C78">
                  <w:pPr>
                    <w:tabs>
                      <w:tab w:val="left" w:pos="1276"/>
                    </w:tabs>
                    <w:spacing w:before="60" w:after="60" w:line="280" w:lineRule="atLeast"/>
                    <w:rPr>
                      <w:rFonts w:cs="Times New Roman"/>
                      <w:szCs w:val="20"/>
                    </w:rPr>
                  </w:pPr>
                  <w:r w:rsidRPr="00787C78">
                    <w:rPr>
                      <w:rFonts w:cs="Times New Roman"/>
                      <w:szCs w:val="20"/>
                    </w:rPr>
                    <w:t xml:space="preserve">Periodicity 20 </w:t>
                  </w:r>
                  <w:proofErr w:type="spellStart"/>
                  <w:r w:rsidRPr="00787C78">
                    <w:rPr>
                      <w:rFonts w:cs="Times New Roman"/>
                      <w:szCs w:val="20"/>
                    </w:rPr>
                    <w:t>ms</w:t>
                  </w:r>
                  <w:proofErr w:type="spellEnd"/>
                  <w:r w:rsidRPr="00787C78">
                    <w:rPr>
                      <w:rFonts w:cs="Times New Roman"/>
                      <w:szCs w:val="20"/>
                    </w:rPr>
                    <w:t>, Allocated in first slot within 20ms</w:t>
                  </w:r>
                </w:p>
              </w:tc>
            </w:tr>
            <w:tr w:rsidR="00790E6E" w:rsidRPr="00787C78" w:rsidTr="00790E6E">
              <w:tc>
                <w:tcPr>
                  <w:tcW w:w="1372" w:type="dxa"/>
                  <w:shd w:val="clear" w:color="auto" w:fill="DEEAF6"/>
                  <w:vAlign w:val="center"/>
                </w:tcPr>
                <w:p w:rsidR="00790E6E" w:rsidRPr="00787C78" w:rsidRDefault="00790E6E" w:rsidP="00787C78">
                  <w:pPr>
                    <w:tabs>
                      <w:tab w:val="left" w:pos="1276"/>
                    </w:tabs>
                    <w:spacing w:before="60" w:after="60" w:line="280" w:lineRule="atLeast"/>
                    <w:rPr>
                      <w:rFonts w:cs="Times New Roman"/>
                      <w:szCs w:val="20"/>
                    </w:rPr>
                  </w:pPr>
                  <w:r w:rsidRPr="00787C78">
                    <w:rPr>
                      <w:rFonts w:cs="Times New Roman"/>
                      <w:szCs w:val="20"/>
                    </w:rPr>
                    <w:t>PDSCH configuration</w:t>
                  </w:r>
                </w:p>
              </w:tc>
              <w:tc>
                <w:tcPr>
                  <w:tcW w:w="2019" w:type="dxa"/>
                  <w:gridSpan w:val="2"/>
                  <w:shd w:val="clear" w:color="auto" w:fill="auto"/>
                </w:tcPr>
                <w:p w:rsidR="00790E6E" w:rsidRPr="00787C78" w:rsidRDefault="00790E6E" w:rsidP="00787C78">
                  <w:pPr>
                    <w:tabs>
                      <w:tab w:val="left" w:pos="1276"/>
                    </w:tabs>
                    <w:spacing w:before="60" w:after="60" w:line="280" w:lineRule="atLeast"/>
                    <w:rPr>
                      <w:rFonts w:cs="Times New Roman"/>
                      <w:szCs w:val="20"/>
                    </w:rPr>
                  </w:pPr>
                  <w:r w:rsidRPr="00787C78">
                    <w:rPr>
                      <w:rFonts w:cs="Times New Roman"/>
                      <w:szCs w:val="20"/>
                    </w:rPr>
                    <w:t xml:space="preserve">Type A, Start symbol 2, </w:t>
                  </w:r>
                  <w:r w:rsidRPr="00787C78">
                    <w:rPr>
                      <w:rFonts w:cs="Times New Roman"/>
                      <w:szCs w:val="20"/>
                    </w:rPr>
                    <w:br/>
                    <w:t xml:space="preserve">Duration 12 (for full </w:t>
                  </w:r>
                  <w:r w:rsidRPr="00787C78">
                    <w:rPr>
                      <w:rFonts w:cs="Times New Roman"/>
                      <w:szCs w:val="20"/>
                    </w:rPr>
                    <w:lastRenderedPageBreak/>
                    <w:t>DL slots)</w:t>
                  </w:r>
                </w:p>
              </w:tc>
              <w:tc>
                <w:tcPr>
                  <w:tcW w:w="1701" w:type="dxa"/>
                  <w:shd w:val="clear" w:color="auto" w:fill="auto"/>
                </w:tcPr>
                <w:p w:rsidR="00790E6E" w:rsidRPr="00787C78" w:rsidRDefault="00790E6E" w:rsidP="00787C78">
                  <w:pPr>
                    <w:tabs>
                      <w:tab w:val="left" w:pos="720"/>
                    </w:tabs>
                    <w:spacing w:before="60" w:after="60" w:line="280" w:lineRule="atLeast"/>
                    <w:rPr>
                      <w:rFonts w:cs="Times New Roman"/>
                      <w:szCs w:val="20"/>
                    </w:rPr>
                  </w:pPr>
                  <w:r w:rsidRPr="00787C78">
                    <w:rPr>
                      <w:rFonts w:cs="Times New Roman"/>
                      <w:szCs w:val="20"/>
                    </w:rPr>
                    <w:lastRenderedPageBreak/>
                    <w:t xml:space="preserve">Type A, Start symbol 1, </w:t>
                  </w:r>
                  <w:r w:rsidRPr="00787C78">
                    <w:rPr>
                      <w:rFonts w:cs="Times New Roman"/>
                      <w:szCs w:val="20"/>
                    </w:rPr>
                    <w:br/>
                    <w:t xml:space="preserve">Duration 13 (for </w:t>
                  </w:r>
                  <w:r w:rsidRPr="00787C78">
                    <w:rPr>
                      <w:rFonts w:cs="Times New Roman"/>
                      <w:szCs w:val="20"/>
                    </w:rPr>
                    <w:lastRenderedPageBreak/>
                    <w:t>full DL slots)</w:t>
                  </w:r>
                </w:p>
              </w:tc>
            </w:tr>
            <w:tr w:rsidR="00790E6E" w:rsidRPr="00787C78" w:rsidTr="00790E6E">
              <w:tc>
                <w:tcPr>
                  <w:tcW w:w="1372" w:type="dxa"/>
                  <w:shd w:val="clear" w:color="auto" w:fill="DEEAF6"/>
                  <w:vAlign w:val="center"/>
                </w:tcPr>
                <w:p w:rsidR="00790E6E" w:rsidRPr="00787C78" w:rsidRDefault="00790E6E" w:rsidP="00787C78">
                  <w:pPr>
                    <w:tabs>
                      <w:tab w:val="left" w:pos="1276"/>
                    </w:tabs>
                    <w:spacing w:before="60" w:after="60" w:line="280" w:lineRule="atLeast"/>
                    <w:rPr>
                      <w:rFonts w:cs="Times New Roman"/>
                      <w:szCs w:val="20"/>
                    </w:rPr>
                  </w:pPr>
                  <w:r w:rsidRPr="00787C78">
                    <w:rPr>
                      <w:rFonts w:cs="Times New Roman"/>
                      <w:szCs w:val="20"/>
                    </w:rPr>
                    <w:lastRenderedPageBreak/>
                    <w:t>DMRS configuration</w:t>
                  </w:r>
                </w:p>
              </w:tc>
              <w:tc>
                <w:tcPr>
                  <w:tcW w:w="3720" w:type="dxa"/>
                  <w:gridSpan w:val="3"/>
                  <w:shd w:val="clear" w:color="auto" w:fill="auto"/>
                </w:tcPr>
                <w:p w:rsidR="00790E6E" w:rsidRPr="00787C78" w:rsidRDefault="00790E6E" w:rsidP="00787C78">
                  <w:pPr>
                    <w:tabs>
                      <w:tab w:val="left" w:pos="1276"/>
                    </w:tabs>
                    <w:spacing w:before="60" w:after="60" w:line="280" w:lineRule="atLeast"/>
                    <w:rPr>
                      <w:rFonts w:cs="Times New Roman"/>
                      <w:szCs w:val="20"/>
                    </w:rPr>
                  </w:pPr>
                  <w:r w:rsidRPr="00787C78">
                    <w:rPr>
                      <w:rFonts w:cs="Times New Roman"/>
                      <w:szCs w:val="20"/>
                    </w:rPr>
                    <w:t>Type 1, 1 additional DMRS, Single symbol</w:t>
                  </w:r>
                </w:p>
              </w:tc>
            </w:tr>
            <w:tr w:rsidR="00790E6E" w:rsidRPr="00787C78" w:rsidTr="00790E6E">
              <w:tc>
                <w:tcPr>
                  <w:tcW w:w="1372" w:type="dxa"/>
                  <w:shd w:val="clear" w:color="auto" w:fill="DEEAF6"/>
                  <w:vAlign w:val="center"/>
                </w:tcPr>
                <w:p w:rsidR="00790E6E" w:rsidRPr="00787C78" w:rsidRDefault="00790E6E" w:rsidP="00787C78">
                  <w:pPr>
                    <w:tabs>
                      <w:tab w:val="left" w:pos="1276"/>
                    </w:tabs>
                    <w:spacing w:before="60" w:after="60" w:line="280" w:lineRule="atLeast"/>
                    <w:rPr>
                      <w:rFonts w:cs="Times New Roman"/>
                      <w:szCs w:val="20"/>
                    </w:rPr>
                  </w:pPr>
                  <w:r w:rsidRPr="00787C78">
                    <w:rPr>
                      <w:rFonts w:cs="Times New Roman"/>
                      <w:szCs w:val="20"/>
                    </w:rPr>
                    <w:t xml:space="preserve">PTRS configuration </w:t>
                  </w:r>
                </w:p>
              </w:tc>
              <w:tc>
                <w:tcPr>
                  <w:tcW w:w="1384" w:type="dxa"/>
                  <w:shd w:val="clear" w:color="auto" w:fill="auto"/>
                </w:tcPr>
                <w:p w:rsidR="00790E6E" w:rsidRPr="00787C78" w:rsidRDefault="00790E6E" w:rsidP="00787C78">
                  <w:pPr>
                    <w:tabs>
                      <w:tab w:val="left" w:pos="1276"/>
                    </w:tabs>
                    <w:spacing w:before="60" w:after="60" w:line="280" w:lineRule="atLeast"/>
                    <w:rPr>
                      <w:rFonts w:cs="Times New Roman"/>
                      <w:szCs w:val="20"/>
                    </w:rPr>
                  </w:pPr>
                  <w:r w:rsidRPr="00787C78">
                    <w:rPr>
                      <w:rFonts w:cs="Times New Roman"/>
                      <w:szCs w:val="20"/>
                    </w:rPr>
                    <w:t>N/A</w:t>
                  </w:r>
                </w:p>
              </w:tc>
              <w:tc>
                <w:tcPr>
                  <w:tcW w:w="2336" w:type="dxa"/>
                  <w:gridSpan w:val="2"/>
                  <w:shd w:val="clear" w:color="auto" w:fill="auto"/>
                </w:tcPr>
                <w:p w:rsidR="00790E6E" w:rsidRPr="00787C78" w:rsidRDefault="00790E6E" w:rsidP="00787C78">
                  <w:pPr>
                    <w:tabs>
                      <w:tab w:val="left" w:pos="1276"/>
                    </w:tabs>
                    <w:spacing w:before="60" w:after="60" w:line="280" w:lineRule="atLeast"/>
                    <w:rPr>
                      <w:rFonts w:cs="Times New Roman"/>
                      <w:szCs w:val="20"/>
                    </w:rPr>
                  </w:pPr>
                  <w:r w:rsidRPr="00787C78">
                    <w:rPr>
                      <w:rFonts w:cs="Times New Roman"/>
                      <w:szCs w:val="20"/>
                    </w:rPr>
                    <w:t>Frequency density 2, Time density 1</w:t>
                  </w:r>
                </w:p>
              </w:tc>
            </w:tr>
            <w:tr w:rsidR="00790E6E" w:rsidRPr="00787C78" w:rsidTr="00790E6E">
              <w:tc>
                <w:tcPr>
                  <w:tcW w:w="1372" w:type="dxa"/>
                  <w:shd w:val="clear" w:color="auto" w:fill="DEEAF6"/>
                  <w:vAlign w:val="center"/>
                </w:tcPr>
                <w:p w:rsidR="00790E6E" w:rsidRPr="00787C78" w:rsidRDefault="00790E6E" w:rsidP="00787C78">
                  <w:pPr>
                    <w:tabs>
                      <w:tab w:val="left" w:pos="1276"/>
                    </w:tabs>
                    <w:spacing w:before="60" w:after="60" w:line="280" w:lineRule="atLeast"/>
                    <w:rPr>
                      <w:rFonts w:cs="Times New Roman"/>
                      <w:szCs w:val="20"/>
                    </w:rPr>
                  </w:pPr>
                  <w:r w:rsidRPr="00787C78">
                    <w:rPr>
                      <w:rFonts w:cs="Times New Roman"/>
                      <w:szCs w:val="20"/>
                    </w:rPr>
                    <w:t xml:space="preserve">TRS configuration </w:t>
                  </w:r>
                </w:p>
              </w:tc>
              <w:tc>
                <w:tcPr>
                  <w:tcW w:w="3720" w:type="dxa"/>
                  <w:gridSpan w:val="3"/>
                  <w:shd w:val="clear" w:color="auto" w:fill="auto"/>
                </w:tcPr>
                <w:p w:rsidR="00790E6E" w:rsidRPr="00787C78" w:rsidRDefault="00790E6E" w:rsidP="00787C78">
                  <w:pPr>
                    <w:tabs>
                      <w:tab w:val="left" w:pos="1276"/>
                    </w:tabs>
                    <w:spacing w:before="60" w:after="60" w:line="280" w:lineRule="atLeast"/>
                    <w:rPr>
                      <w:rFonts w:cs="Times New Roman"/>
                      <w:szCs w:val="20"/>
                    </w:rPr>
                  </w:pPr>
                  <w:r w:rsidRPr="00787C78">
                    <w:rPr>
                      <w:rFonts w:cs="Times New Roman"/>
                      <w:szCs w:val="20"/>
                    </w:rPr>
                    <w:t xml:space="preserve">20 </w:t>
                  </w:r>
                  <w:proofErr w:type="spellStart"/>
                  <w:r w:rsidRPr="00787C78">
                    <w:rPr>
                      <w:rFonts w:cs="Times New Roman"/>
                      <w:szCs w:val="20"/>
                    </w:rPr>
                    <w:t>ms</w:t>
                  </w:r>
                  <w:proofErr w:type="spellEnd"/>
                  <w:r w:rsidRPr="00787C78">
                    <w:rPr>
                      <w:rFonts w:cs="Times New Roman"/>
                      <w:szCs w:val="20"/>
                    </w:rPr>
                    <w:t xml:space="preserve"> periodicity, 2 slots, Offset 10 </w:t>
                  </w:r>
                  <w:proofErr w:type="spellStart"/>
                  <w:r w:rsidRPr="00787C78">
                    <w:rPr>
                      <w:rFonts w:cs="Times New Roman"/>
                      <w:szCs w:val="20"/>
                    </w:rPr>
                    <w:t>ms</w:t>
                  </w:r>
                  <w:proofErr w:type="spellEnd"/>
                </w:p>
              </w:tc>
            </w:tr>
            <w:tr w:rsidR="00790E6E" w:rsidRPr="00787C78" w:rsidTr="00790E6E">
              <w:tc>
                <w:tcPr>
                  <w:tcW w:w="1372" w:type="dxa"/>
                  <w:shd w:val="clear" w:color="auto" w:fill="DEEAF6"/>
                  <w:vAlign w:val="center"/>
                </w:tcPr>
                <w:p w:rsidR="00790E6E" w:rsidRPr="00787C78" w:rsidRDefault="00790E6E" w:rsidP="00787C78">
                  <w:pPr>
                    <w:tabs>
                      <w:tab w:val="left" w:pos="1276"/>
                    </w:tabs>
                    <w:spacing w:before="60" w:after="60" w:line="280" w:lineRule="atLeast"/>
                    <w:rPr>
                      <w:rFonts w:cs="Times New Roman"/>
                      <w:szCs w:val="20"/>
                    </w:rPr>
                  </w:pPr>
                  <w:r w:rsidRPr="00787C78">
                    <w:rPr>
                      <w:rFonts w:cs="Times New Roman"/>
                      <w:szCs w:val="20"/>
                    </w:rPr>
                    <w:t>TDD UL/Dl patterns</w:t>
                  </w:r>
                </w:p>
              </w:tc>
              <w:tc>
                <w:tcPr>
                  <w:tcW w:w="1384" w:type="dxa"/>
                  <w:shd w:val="clear" w:color="auto" w:fill="auto"/>
                </w:tcPr>
                <w:p w:rsidR="00790E6E" w:rsidRPr="00787C78" w:rsidRDefault="00790E6E" w:rsidP="00787C78">
                  <w:pPr>
                    <w:tabs>
                      <w:tab w:val="left" w:pos="1276"/>
                    </w:tabs>
                    <w:spacing w:before="60" w:after="60" w:line="280" w:lineRule="atLeast"/>
                    <w:rPr>
                      <w:rFonts w:cs="Times New Roman"/>
                      <w:szCs w:val="20"/>
                    </w:rPr>
                  </w:pPr>
                  <w:r w:rsidRPr="00787C78">
                    <w:rPr>
                      <w:rFonts w:cs="Times New Roman"/>
                      <w:szCs w:val="20"/>
                    </w:rPr>
                    <w:t>15 kHz: DDDSU with S=10D+2G+2U</w:t>
                  </w:r>
                </w:p>
                <w:p w:rsidR="00790E6E" w:rsidRPr="00787C78" w:rsidRDefault="00790E6E" w:rsidP="00787C78">
                  <w:pPr>
                    <w:tabs>
                      <w:tab w:val="left" w:pos="1276"/>
                    </w:tabs>
                    <w:spacing w:before="60" w:after="60" w:line="280" w:lineRule="atLeast"/>
                    <w:rPr>
                      <w:rFonts w:cs="Times New Roman"/>
                      <w:szCs w:val="20"/>
                    </w:rPr>
                  </w:pPr>
                  <w:r w:rsidRPr="00787C78">
                    <w:rPr>
                      <w:rFonts w:cs="Times New Roman"/>
                      <w:szCs w:val="20"/>
                    </w:rPr>
                    <w:t>30 kHz: 7DS2U with S=6D+4G+4U</w:t>
                  </w:r>
                </w:p>
              </w:tc>
              <w:tc>
                <w:tcPr>
                  <w:tcW w:w="2336" w:type="dxa"/>
                  <w:gridSpan w:val="2"/>
                  <w:shd w:val="clear" w:color="auto" w:fill="auto"/>
                </w:tcPr>
                <w:p w:rsidR="00790E6E" w:rsidRPr="00787C78" w:rsidRDefault="00790E6E" w:rsidP="00787C78">
                  <w:pPr>
                    <w:tabs>
                      <w:tab w:val="left" w:pos="1080"/>
                    </w:tabs>
                    <w:spacing w:before="60" w:after="60" w:line="280" w:lineRule="atLeast"/>
                    <w:rPr>
                      <w:rFonts w:cs="Times New Roman"/>
                      <w:szCs w:val="20"/>
                    </w:rPr>
                  </w:pPr>
                  <w:r w:rsidRPr="00787C78">
                    <w:rPr>
                      <w:rFonts w:cs="Times New Roman"/>
                      <w:szCs w:val="20"/>
                    </w:rPr>
                    <w:t>60 kHz: DDSU with S=11D+3G+0U</w:t>
                  </w:r>
                </w:p>
                <w:p w:rsidR="00790E6E" w:rsidRPr="00787C78" w:rsidRDefault="00790E6E" w:rsidP="00787C78">
                  <w:pPr>
                    <w:tabs>
                      <w:tab w:val="left" w:pos="1080"/>
                    </w:tabs>
                    <w:spacing w:before="60" w:after="60" w:line="280" w:lineRule="atLeast"/>
                    <w:rPr>
                      <w:rFonts w:cs="Times New Roman"/>
                      <w:szCs w:val="20"/>
                    </w:rPr>
                  </w:pPr>
                  <w:r w:rsidRPr="00787C78">
                    <w:rPr>
                      <w:rFonts w:cs="Times New Roman"/>
                      <w:szCs w:val="20"/>
                    </w:rPr>
                    <w:t>120 kHz: DDDSU with S=10D+2G+2U</w:t>
                  </w:r>
                </w:p>
              </w:tc>
            </w:tr>
            <w:tr w:rsidR="00790E6E" w:rsidRPr="00787C78" w:rsidTr="00790E6E">
              <w:tc>
                <w:tcPr>
                  <w:tcW w:w="1372" w:type="dxa"/>
                  <w:shd w:val="clear" w:color="auto" w:fill="DEEAF6"/>
                  <w:vAlign w:val="center"/>
                </w:tcPr>
                <w:p w:rsidR="00790E6E" w:rsidRPr="00787C78" w:rsidRDefault="00790E6E" w:rsidP="00787C78">
                  <w:pPr>
                    <w:tabs>
                      <w:tab w:val="left" w:pos="1276"/>
                    </w:tabs>
                    <w:spacing w:before="60" w:after="60" w:line="280" w:lineRule="atLeast"/>
                    <w:rPr>
                      <w:rFonts w:cs="Times New Roman"/>
                      <w:szCs w:val="20"/>
                    </w:rPr>
                  </w:pPr>
                  <w:r w:rsidRPr="00787C78">
                    <w:rPr>
                      <w:rFonts w:cs="Times New Roman"/>
                      <w:szCs w:val="20"/>
                    </w:rPr>
                    <w:t>FRC</w:t>
                  </w:r>
                </w:p>
              </w:tc>
              <w:tc>
                <w:tcPr>
                  <w:tcW w:w="3720" w:type="dxa"/>
                  <w:gridSpan w:val="3"/>
                  <w:shd w:val="clear" w:color="auto" w:fill="auto"/>
                </w:tcPr>
                <w:p w:rsidR="00790E6E" w:rsidRPr="00787C78" w:rsidRDefault="00790E6E" w:rsidP="00787C78">
                  <w:pPr>
                    <w:tabs>
                      <w:tab w:val="left" w:pos="1080"/>
                    </w:tabs>
                    <w:spacing w:before="60" w:after="60" w:line="280" w:lineRule="atLeast"/>
                    <w:rPr>
                      <w:rFonts w:cs="Times New Roman"/>
                      <w:szCs w:val="20"/>
                    </w:rPr>
                  </w:pPr>
                  <w:r w:rsidRPr="00787C78">
                    <w:rPr>
                      <w:rFonts w:cs="Times New Roman"/>
                      <w:szCs w:val="20"/>
                    </w:rPr>
                    <w:t>Rank 1, MCS 13 (16QAM, CR 1/2)</w:t>
                  </w:r>
                </w:p>
              </w:tc>
            </w:tr>
            <w:tr w:rsidR="00790E6E" w:rsidRPr="00787C78" w:rsidTr="00790E6E">
              <w:tc>
                <w:tcPr>
                  <w:tcW w:w="1372" w:type="dxa"/>
                  <w:shd w:val="clear" w:color="auto" w:fill="DEEAF6"/>
                  <w:vAlign w:val="center"/>
                </w:tcPr>
                <w:p w:rsidR="00790E6E" w:rsidRPr="00787C78" w:rsidRDefault="00790E6E" w:rsidP="00787C78">
                  <w:pPr>
                    <w:tabs>
                      <w:tab w:val="left" w:pos="1276"/>
                    </w:tabs>
                    <w:spacing w:before="60" w:after="60" w:line="280" w:lineRule="atLeast"/>
                    <w:rPr>
                      <w:rFonts w:cs="Times New Roman"/>
                      <w:szCs w:val="20"/>
                    </w:rPr>
                  </w:pPr>
                  <w:r w:rsidRPr="00787C78">
                    <w:rPr>
                      <w:rFonts w:cs="Times New Roman"/>
                      <w:szCs w:val="20"/>
                    </w:rPr>
                    <w:t>Channel model</w:t>
                  </w:r>
                </w:p>
              </w:tc>
              <w:tc>
                <w:tcPr>
                  <w:tcW w:w="1384" w:type="dxa"/>
                  <w:shd w:val="clear" w:color="auto" w:fill="auto"/>
                </w:tcPr>
                <w:p w:rsidR="00790E6E" w:rsidRPr="00787C78" w:rsidRDefault="00790E6E" w:rsidP="00787C78">
                  <w:pPr>
                    <w:tabs>
                      <w:tab w:val="left" w:pos="1080"/>
                    </w:tabs>
                    <w:spacing w:before="60" w:after="60" w:line="280" w:lineRule="atLeast"/>
                    <w:rPr>
                      <w:rFonts w:cs="Times New Roman"/>
                      <w:szCs w:val="20"/>
                    </w:rPr>
                  </w:pPr>
                  <w:r w:rsidRPr="00787C78">
                    <w:rPr>
                      <w:rFonts w:cs="Times New Roman"/>
                      <w:szCs w:val="20"/>
                    </w:rPr>
                    <w:t>TDL-A, 30ns, 10Hz</w:t>
                  </w:r>
                </w:p>
              </w:tc>
              <w:tc>
                <w:tcPr>
                  <w:tcW w:w="2336" w:type="dxa"/>
                  <w:gridSpan w:val="2"/>
                  <w:shd w:val="clear" w:color="auto" w:fill="auto"/>
                </w:tcPr>
                <w:p w:rsidR="00790E6E" w:rsidRPr="00787C78" w:rsidRDefault="00790E6E" w:rsidP="00787C78">
                  <w:pPr>
                    <w:tabs>
                      <w:tab w:val="left" w:pos="1080"/>
                    </w:tabs>
                    <w:spacing w:before="60" w:after="60" w:line="280" w:lineRule="atLeast"/>
                    <w:rPr>
                      <w:rFonts w:cs="Times New Roman"/>
                      <w:szCs w:val="20"/>
                    </w:rPr>
                  </w:pPr>
                  <w:r w:rsidRPr="00787C78">
                    <w:rPr>
                      <w:rFonts w:cs="Times New Roman"/>
                      <w:szCs w:val="20"/>
                    </w:rPr>
                    <w:t>TDL-A, 30ns, 75Hz</w:t>
                  </w:r>
                </w:p>
              </w:tc>
            </w:tr>
            <w:tr w:rsidR="00790E6E" w:rsidRPr="00787C78" w:rsidTr="00790E6E">
              <w:tc>
                <w:tcPr>
                  <w:tcW w:w="1372" w:type="dxa"/>
                  <w:shd w:val="clear" w:color="auto" w:fill="DEEAF6"/>
                  <w:vAlign w:val="center"/>
                </w:tcPr>
                <w:p w:rsidR="00790E6E" w:rsidRPr="00787C78" w:rsidRDefault="00790E6E" w:rsidP="00787C78">
                  <w:pPr>
                    <w:tabs>
                      <w:tab w:val="left" w:pos="1276"/>
                    </w:tabs>
                    <w:spacing w:before="60" w:after="60" w:line="280" w:lineRule="atLeast"/>
                    <w:rPr>
                      <w:rFonts w:cs="Times New Roman"/>
                      <w:szCs w:val="20"/>
                    </w:rPr>
                  </w:pPr>
                  <w:r w:rsidRPr="00787C78">
                    <w:rPr>
                      <w:rFonts w:cs="Times New Roman"/>
                      <w:szCs w:val="20"/>
                    </w:rPr>
                    <w:t>Test point</w:t>
                  </w:r>
                </w:p>
              </w:tc>
              <w:tc>
                <w:tcPr>
                  <w:tcW w:w="3720" w:type="dxa"/>
                  <w:gridSpan w:val="3"/>
                  <w:shd w:val="clear" w:color="auto" w:fill="auto"/>
                </w:tcPr>
                <w:p w:rsidR="00790E6E" w:rsidRPr="00787C78" w:rsidRDefault="00790E6E" w:rsidP="00787C78">
                  <w:pPr>
                    <w:tabs>
                      <w:tab w:val="left" w:pos="1080"/>
                    </w:tabs>
                    <w:spacing w:before="60" w:after="60" w:line="280" w:lineRule="atLeast"/>
                    <w:rPr>
                      <w:rFonts w:cs="Times New Roman"/>
                      <w:szCs w:val="20"/>
                    </w:rPr>
                  </w:pPr>
                  <w:r w:rsidRPr="00787C78">
                    <w:rPr>
                      <w:rFonts w:cs="Times New Roman"/>
                      <w:szCs w:val="20"/>
                    </w:rPr>
                    <w:t>SNR for 70% of Maximum throughput</w:t>
                  </w:r>
                </w:p>
              </w:tc>
            </w:tr>
          </w:tbl>
          <w:p w:rsidR="00122B68" w:rsidRPr="00787C78" w:rsidRDefault="00122B68" w:rsidP="00787C78">
            <w:pPr>
              <w:spacing w:before="100" w:beforeAutospacing="1" w:after="100" w:afterAutospacing="1"/>
              <w:rPr>
                <w:rFonts w:eastAsia="DengXian" w:cs="Times New Roman"/>
                <w:szCs w:val="20"/>
                <w:lang w:eastAsia="zh-CN"/>
              </w:rPr>
            </w:pPr>
          </w:p>
        </w:tc>
      </w:tr>
      <w:tr w:rsidR="00122B68" w:rsidRPr="007E07FC" w:rsidTr="00787C78">
        <w:trPr>
          <w:trHeight w:val="589"/>
          <w:jc w:val="center"/>
        </w:trPr>
        <w:tc>
          <w:tcPr>
            <w:tcW w:w="916" w:type="dxa"/>
            <w:shd w:val="clear" w:color="auto" w:fill="auto"/>
            <w:vAlign w:val="center"/>
          </w:tcPr>
          <w:p w:rsidR="00122B68" w:rsidRPr="00787C78" w:rsidRDefault="00122B68" w:rsidP="00787C78">
            <w:pPr>
              <w:rPr>
                <w:rFonts w:eastAsia="宋体" w:cs="Times New Roman"/>
                <w:szCs w:val="20"/>
              </w:rPr>
            </w:pPr>
            <w:r w:rsidRPr="00787C78">
              <w:rPr>
                <w:rFonts w:cs="Times New Roman"/>
                <w:szCs w:val="20"/>
              </w:rPr>
              <w:lastRenderedPageBreak/>
              <w:t>R4-1908607</w:t>
            </w:r>
          </w:p>
        </w:tc>
        <w:tc>
          <w:tcPr>
            <w:tcW w:w="1956" w:type="dxa"/>
            <w:shd w:val="clear" w:color="auto" w:fill="auto"/>
            <w:vAlign w:val="center"/>
          </w:tcPr>
          <w:p w:rsidR="00122B68" w:rsidRPr="00787C78" w:rsidRDefault="00122B68" w:rsidP="00787C78">
            <w:pPr>
              <w:rPr>
                <w:rFonts w:eastAsia="宋体" w:cs="Times New Roman"/>
                <w:szCs w:val="20"/>
              </w:rPr>
            </w:pPr>
            <w:r w:rsidRPr="00787C78">
              <w:rPr>
                <w:rFonts w:cs="Times New Roman"/>
                <w:szCs w:val="20"/>
              </w:rPr>
              <w:t>Views on normal PDSCH demodulation test for CA</w:t>
            </w:r>
          </w:p>
        </w:tc>
        <w:tc>
          <w:tcPr>
            <w:tcW w:w="1583" w:type="dxa"/>
            <w:shd w:val="clear" w:color="auto" w:fill="auto"/>
            <w:vAlign w:val="center"/>
          </w:tcPr>
          <w:p w:rsidR="00122B68" w:rsidRPr="00787C78" w:rsidRDefault="00122B68" w:rsidP="00787C78">
            <w:pPr>
              <w:rPr>
                <w:rFonts w:eastAsia="宋体" w:cs="Times New Roman"/>
                <w:szCs w:val="20"/>
              </w:rPr>
            </w:pPr>
            <w:r w:rsidRPr="00787C78">
              <w:rPr>
                <w:rFonts w:cs="Times New Roman"/>
                <w:szCs w:val="20"/>
              </w:rPr>
              <w:t>DOCOMO Communications Lab.</w:t>
            </w:r>
          </w:p>
        </w:tc>
        <w:tc>
          <w:tcPr>
            <w:tcW w:w="5388" w:type="dxa"/>
            <w:vAlign w:val="center"/>
          </w:tcPr>
          <w:p w:rsidR="007811D6" w:rsidRPr="00787C78" w:rsidRDefault="007811D6" w:rsidP="00787C78">
            <w:pPr>
              <w:spacing w:after="0"/>
              <w:rPr>
                <w:rFonts w:cs="Times New Roman"/>
                <w:color w:val="000000" w:themeColor="text1"/>
                <w:szCs w:val="20"/>
                <w:lang w:eastAsia="ja-JP"/>
              </w:rPr>
            </w:pPr>
            <w:r w:rsidRPr="00787C78">
              <w:rPr>
                <w:rFonts w:cs="Times New Roman"/>
                <w:color w:val="000000" w:themeColor="text1"/>
                <w:szCs w:val="20"/>
                <w:lang w:eastAsia="ja-JP"/>
              </w:rPr>
              <w:t>Proposal 1: The same specification process in LTE CA (&gt;=3CC) should be reused for normal NR CA.</w:t>
            </w:r>
          </w:p>
          <w:p w:rsidR="007811D6" w:rsidRPr="00787C78" w:rsidRDefault="007811D6" w:rsidP="00787C78">
            <w:pPr>
              <w:pStyle w:val="a4"/>
              <w:numPr>
                <w:ilvl w:val="0"/>
                <w:numId w:val="13"/>
              </w:numPr>
              <w:overflowPunct w:val="0"/>
              <w:autoSpaceDE w:val="0"/>
              <w:autoSpaceDN w:val="0"/>
              <w:adjustRightInd w:val="0"/>
              <w:spacing w:before="0" w:after="0" w:line="240" w:lineRule="auto"/>
              <w:textAlignment w:val="baseline"/>
              <w:rPr>
                <w:rFonts w:cs="Times New Roman"/>
                <w:color w:val="000000" w:themeColor="text1"/>
                <w:szCs w:val="20"/>
                <w:lang w:eastAsia="ja-JP"/>
              </w:rPr>
            </w:pPr>
            <w:r w:rsidRPr="00787C78">
              <w:rPr>
                <w:rFonts w:cs="Times New Roman"/>
                <w:color w:val="000000" w:themeColor="text1"/>
                <w:szCs w:val="20"/>
                <w:lang w:eastAsia="ja-JP"/>
              </w:rPr>
              <w:t>Specify PDSCH normal demodulation requirement for all configurable channel bandwidths and Rx ports</w:t>
            </w:r>
          </w:p>
          <w:p w:rsidR="007811D6" w:rsidRPr="00787C78" w:rsidRDefault="007811D6" w:rsidP="00787C78">
            <w:pPr>
              <w:pStyle w:val="a4"/>
              <w:numPr>
                <w:ilvl w:val="0"/>
                <w:numId w:val="13"/>
              </w:numPr>
              <w:overflowPunct w:val="0"/>
              <w:autoSpaceDE w:val="0"/>
              <w:autoSpaceDN w:val="0"/>
              <w:adjustRightInd w:val="0"/>
              <w:spacing w:before="0" w:after="0" w:line="240" w:lineRule="auto"/>
              <w:textAlignment w:val="baseline"/>
              <w:rPr>
                <w:rFonts w:cs="Times New Roman"/>
                <w:color w:val="000000" w:themeColor="text1"/>
                <w:szCs w:val="20"/>
                <w:lang w:eastAsia="ja-JP"/>
              </w:rPr>
            </w:pPr>
            <w:r w:rsidRPr="00787C78">
              <w:rPr>
                <w:rFonts w:cs="Times New Roman"/>
                <w:color w:val="000000" w:themeColor="text1"/>
                <w:szCs w:val="20"/>
                <w:lang w:eastAsia="ja-JP"/>
              </w:rPr>
              <w:t>Apply above single carrier requirement for each CC in tested CA configuration</w:t>
            </w:r>
          </w:p>
          <w:p w:rsidR="007811D6" w:rsidRPr="00787C78" w:rsidRDefault="007811D6" w:rsidP="00787C78">
            <w:pPr>
              <w:rPr>
                <w:rFonts w:cs="Times New Roman"/>
                <w:color w:val="000000" w:themeColor="text1"/>
                <w:szCs w:val="20"/>
                <w:lang w:eastAsia="ja-JP"/>
              </w:rPr>
            </w:pPr>
            <w:r w:rsidRPr="00787C78">
              <w:rPr>
                <w:rFonts w:cs="Times New Roman"/>
                <w:color w:val="000000" w:themeColor="text1"/>
                <w:szCs w:val="20"/>
                <w:lang w:eastAsia="ja-JP"/>
              </w:rPr>
              <w:t>Proposal 2: Specify normal PDSCH demodulation requirements for all CA configurations specified in TS38.101-1 and TS38.101-2.</w:t>
            </w:r>
          </w:p>
          <w:p w:rsidR="00122B68" w:rsidRPr="00787C78" w:rsidRDefault="007811D6" w:rsidP="00787C78">
            <w:pPr>
              <w:rPr>
                <w:rFonts w:cs="Times New Roman"/>
                <w:color w:val="000000" w:themeColor="text1"/>
                <w:szCs w:val="20"/>
                <w:lang w:eastAsia="zh-CN"/>
              </w:rPr>
            </w:pPr>
            <w:r w:rsidRPr="00787C78">
              <w:rPr>
                <w:rFonts w:cs="Times New Roman"/>
                <w:color w:val="000000" w:themeColor="text1"/>
                <w:szCs w:val="20"/>
                <w:lang w:eastAsia="ja-JP"/>
              </w:rPr>
              <w:t>Proposal 3: Specify HARQ soft combining performance requirement with 16 HARQ process and low MCS/Rank for limited CA configuration(s)/band combination(s) to verify proper soft combining capability in CA scenario.</w:t>
            </w:r>
          </w:p>
        </w:tc>
      </w:tr>
      <w:tr w:rsidR="00122B68" w:rsidRPr="007E07FC" w:rsidTr="00787C78">
        <w:trPr>
          <w:trHeight w:val="589"/>
          <w:jc w:val="center"/>
        </w:trPr>
        <w:tc>
          <w:tcPr>
            <w:tcW w:w="916" w:type="dxa"/>
            <w:shd w:val="clear" w:color="auto" w:fill="auto"/>
            <w:vAlign w:val="center"/>
          </w:tcPr>
          <w:p w:rsidR="00122B68" w:rsidRPr="00787C78" w:rsidRDefault="00122B68" w:rsidP="00787C78">
            <w:pPr>
              <w:rPr>
                <w:rFonts w:eastAsia="宋体" w:cs="Times New Roman"/>
                <w:szCs w:val="20"/>
              </w:rPr>
            </w:pPr>
            <w:r w:rsidRPr="00787C78">
              <w:rPr>
                <w:rFonts w:cs="Times New Roman"/>
                <w:szCs w:val="20"/>
              </w:rPr>
              <w:t>R4-1908923</w:t>
            </w:r>
          </w:p>
        </w:tc>
        <w:tc>
          <w:tcPr>
            <w:tcW w:w="1956" w:type="dxa"/>
            <w:shd w:val="clear" w:color="auto" w:fill="auto"/>
            <w:vAlign w:val="center"/>
          </w:tcPr>
          <w:p w:rsidR="00122B68" w:rsidRPr="00787C78" w:rsidRDefault="000C0F2B" w:rsidP="00787C78">
            <w:pPr>
              <w:rPr>
                <w:rFonts w:eastAsia="宋体" w:cs="Times New Roman"/>
                <w:szCs w:val="20"/>
              </w:rPr>
            </w:pPr>
            <w:r w:rsidRPr="00787C78">
              <w:rPr>
                <w:rFonts w:cs="Times New Roman"/>
                <w:szCs w:val="20"/>
              </w:rPr>
              <w:t>Discussion on scope of NR UE performance requirement enhancement</w:t>
            </w:r>
          </w:p>
        </w:tc>
        <w:tc>
          <w:tcPr>
            <w:tcW w:w="1583" w:type="dxa"/>
            <w:shd w:val="clear" w:color="auto" w:fill="auto"/>
            <w:vAlign w:val="center"/>
          </w:tcPr>
          <w:p w:rsidR="00122B68" w:rsidRPr="00787C78" w:rsidRDefault="00122B68" w:rsidP="00787C78">
            <w:pPr>
              <w:rPr>
                <w:rFonts w:eastAsia="宋体" w:cs="Times New Roman"/>
                <w:szCs w:val="20"/>
              </w:rPr>
            </w:pPr>
            <w:r w:rsidRPr="00787C78">
              <w:rPr>
                <w:rFonts w:cs="Times New Roman"/>
                <w:szCs w:val="20"/>
              </w:rPr>
              <w:t>CMCC</w:t>
            </w:r>
          </w:p>
        </w:tc>
        <w:tc>
          <w:tcPr>
            <w:tcW w:w="5388" w:type="dxa"/>
            <w:vAlign w:val="center"/>
          </w:tcPr>
          <w:p w:rsidR="00122B68" w:rsidRPr="00787C78" w:rsidRDefault="001118BB" w:rsidP="00787C78">
            <w:pPr>
              <w:tabs>
                <w:tab w:val="left" w:pos="1134"/>
              </w:tabs>
              <w:spacing w:after="180" w:line="240" w:lineRule="exact"/>
              <w:rPr>
                <w:rFonts w:cs="Times New Roman"/>
                <w:szCs w:val="20"/>
                <w:lang w:eastAsia="zh-CN"/>
              </w:rPr>
            </w:pPr>
            <w:r w:rsidRPr="00787C78">
              <w:rPr>
                <w:rFonts w:cs="Times New Roman"/>
                <w:szCs w:val="20"/>
              </w:rPr>
              <w:t>Proposal 1: No specific requirements for EN-DC, NE-DC and NR-DC will be specified in Rel-16</w:t>
            </w:r>
            <w:r w:rsidR="004D0DB2" w:rsidRPr="00787C78">
              <w:rPr>
                <w:rFonts w:cs="Times New Roman"/>
                <w:szCs w:val="20"/>
              </w:rPr>
              <w:t xml:space="preserve"> WI</w:t>
            </w:r>
          </w:p>
        </w:tc>
      </w:tr>
      <w:tr w:rsidR="00122B68" w:rsidRPr="007E07FC" w:rsidTr="00787C78">
        <w:trPr>
          <w:trHeight w:val="589"/>
          <w:jc w:val="center"/>
        </w:trPr>
        <w:tc>
          <w:tcPr>
            <w:tcW w:w="916" w:type="dxa"/>
            <w:shd w:val="clear" w:color="auto" w:fill="auto"/>
            <w:vAlign w:val="center"/>
          </w:tcPr>
          <w:p w:rsidR="00122B68" w:rsidRPr="00787C78" w:rsidRDefault="00122B68" w:rsidP="00787C78">
            <w:pPr>
              <w:rPr>
                <w:rFonts w:eastAsia="宋体" w:cs="Times New Roman"/>
                <w:szCs w:val="20"/>
              </w:rPr>
            </w:pPr>
            <w:r w:rsidRPr="00787C78">
              <w:rPr>
                <w:rFonts w:cs="Times New Roman"/>
                <w:szCs w:val="20"/>
              </w:rPr>
              <w:t>R4-1908924</w:t>
            </w:r>
          </w:p>
        </w:tc>
        <w:tc>
          <w:tcPr>
            <w:tcW w:w="1956" w:type="dxa"/>
            <w:shd w:val="clear" w:color="auto" w:fill="auto"/>
            <w:vAlign w:val="center"/>
          </w:tcPr>
          <w:p w:rsidR="00122B68" w:rsidRPr="00787C78" w:rsidRDefault="00122B68" w:rsidP="00787C78">
            <w:pPr>
              <w:rPr>
                <w:rFonts w:eastAsia="宋体" w:cs="Times New Roman"/>
                <w:szCs w:val="20"/>
              </w:rPr>
            </w:pPr>
            <w:r w:rsidRPr="00787C78">
              <w:rPr>
                <w:rFonts w:cs="Times New Roman"/>
                <w:szCs w:val="20"/>
              </w:rPr>
              <w:t>Discussion on NR CA PDSCH normal demodulation</w:t>
            </w:r>
          </w:p>
        </w:tc>
        <w:tc>
          <w:tcPr>
            <w:tcW w:w="1583" w:type="dxa"/>
            <w:shd w:val="clear" w:color="auto" w:fill="auto"/>
            <w:vAlign w:val="center"/>
          </w:tcPr>
          <w:p w:rsidR="00122B68" w:rsidRPr="00787C78" w:rsidRDefault="00122B68" w:rsidP="00787C78">
            <w:pPr>
              <w:rPr>
                <w:rFonts w:eastAsia="宋体" w:cs="Times New Roman"/>
                <w:szCs w:val="20"/>
              </w:rPr>
            </w:pPr>
            <w:r w:rsidRPr="00787C78">
              <w:rPr>
                <w:rFonts w:cs="Times New Roman"/>
                <w:szCs w:val="20"/>
              </w:rPr>
              <w:t>CMCC</w:t>
            </w:r>
          </w:p>
        </w:tc>
        <w:tc>
          <w:tcPr>
            <w:tcW w:w="5388" w:type="dxa"/>
            <w:vAlign w:val="center"/>
          </w:tcPr>
          <w:p w:rsidR="00730C29" w:rsidRPr="00787C78" w:rsidRDefault="00730C29" w:rsidP="00787C78">
            <w:pPr>
              <w:tabs>
                <w:tab w:val="left" w:pos="1134"/>
              </w:tabs>
              <w:spacing w:after="180" w:line="240" w:lineRule="exact"/>
              <w:rPr>
                <w:rFonts w:cs="Times New Roman"/>
                <w:szCs w:val="20"/>
              </w:rPr>
            </w:pPr>
            <w:r w:rsidRPr="00787C78">
              <w:rPr>
                <w:rFonts w:cs="Times New Roman"/>
                <w:szCs w:val="20"/>
              </w:rPr>
              <w:t>Observation 1: The number of NR supported bandwidths is significantly increased compared to LTE (6).</w:t>
            </w:r>
          </w:p>
          <w:p w:rsidR="00730C29" w:rsidRPr="00787C78" w:rsidRDefault="00730C29" w:rsidP="00787C78">
            <w:pPr>
              <w:tabs>
                <w:tab w:val="left" w:pos="1134"/>
              </w:tabs>
              <w:spacing w:after="180" w:line="240" w:lineRule="exact"/>
              <w:rPr>
                <w:rFonts w:cs="Times New Roman"/>
                <w:szCs w:val="20"/>
              </w:rPr>
            </w:pPr>
            <w:r w:rsidRPr="00787C78">
              <w:rPr>
                <w:rFonts w:cs="Times New Roman"/>
                <w:szCs w:val="20"/>
              </w:rPr>
              <w:t>Observation 2: According to TS 38.101-1, at least the following bandwidth/SCS performance for single carrier need to be specified in order to support FR1 CA</w:t>
            </w:r>
          </w:p>
          <w:p w:rsidR="00730C29" w:rsidRPr="00787C78" w:rsidRDefault="00730C29" w:rsidP="00787C78">
            <w:pPr>
              <w:numPr>
                <w:ilvl w:val="0"/>
                <w:numId w:val="15"/>
              </w:numPr>
              <w:tabs>
                <w:tab w:val="left" w:pos="1134"/>
              </w:tabs>
              <w:spacing w:before="0" w:after="180" w:line="240" w:lineRule="exact"/>
              <w:rPr>
                <w:rFonts w:cs="Times New Roman"/>
                <w:szCs w:val="20"/>
              </w:rPr>
            </w:pPr>
            <w:r w:rsidRPr="00787C78">
              <w:rPr>
                <w:rFonts w:cs="Times New Roman"/>
                <w:szCs w:val="20"/>
              </w:rPr>
              <w:t>FR1 FDD:</w:t>
            </w:r>
          </w:p>
          <w:p w:rsidR="00730C29" w:rsidRPr="00787C78" w:rsidRDefault="00730C29" w:rsidP="00787C78">
            <w:pPr>
              <w:numPr>
                <w:ilvl w:val="1"/>
                <w:numId w:val="15"/>
              </w:numPr>
              <w:tabs>
                <w:tab w:val="left" w:pos="1134"/>
              </w:tabs>
              <w:spacing w:before="0" w:after="180" w:line="240" w:lineRule="exact"/>
              <w:rPr>
                <w:rFonts w:cs="Times New Roman"/>
                <w:szCs w:val="20"/>
              </w:rPr>
            </w:pPr>
            <w:r w:rsidRPr="00787C78">
              <w:rPr>
                <w:rFonts w:cs="Times New Roman"/>
                <w:szCs w:val="20"/>
              </w:rPr>
              <w:t>10MHz/15KHz</w:t>
            </w:r>
          </w:p>
          <w:p w:rsidR="00730C29" w:rsidRPr="00787C78" w:rsidRDefault="00730C29" w:rsidP="00787C78">
            <w:pPr>
              <w:numPr>
                <w:ilvl w:val="1"/>
                <w:numId w:val="15"/>
              </w:numPr>
              <w:tabs>
                <w:tab w:val="left" w:pos="1134"/>
              </w:tabs>
              <w:spacing w:before="0" w:after="180" w:line="240" w:lineRule="exact"/>
              <w:rPr>
                <w:rFonts w:cs="Times New Roman"/>
                <w:szCs w:val="20"/>
              </w:rPr>
            </w:pPr>
            <w:r w:rsidRPr="00787C78">
              <w:rPr>
                <w:rFonts w:cs="Times New Roman"/>
                <w:szCs w:val="20"/>
              </w:rPr>
              <w:lastRenderedPageBreak/>
              <w:t>20MHz/15KHz</w:t>
            </w:r>
          </w:p>
          <w:p w:rsidR="00730C29" w:rsidRPr="00787C78" w:rsidRDefault="00730C29" w:rsidP="00787C78">
            <w:pPr>
              <w:numPr>
                <w:ilvl w:val="1"/>
                <w:numId w:val="15"/>
              </w:numPr>
              <w:tabs>
                <w:tab w:val="left" w:pos="1134"/>
              </w:tabs>
              <w:spacing w:before="0" w:after="180" w:line="240" w:lineRule="exact"/>
              <w:rPr>
                <w:rFonts w:cs="Times New Roman"/>
                <w:szCs w:val="20"/>
              </w:rPr>
            </w:pPr>
            <w:r w:rsidRPr="00787C78">
              <w:rPr>
                <w:rFonts w:cs="Times New Roman"/>
                <w:szCs w:val="20"/>
              </w:rPr>
              <w:t>5MHz/15KHz</w:t>
            </w:r>
          </w:p>
          <w:p w:rsidR="00730C29" w:rsidRPr="00787C78" w:rsidRDefault="00730C29" w:rsidP="00787C78">
            <w:pPr>
              <w:numPr>
                <w:ilvl w:val="1"/>
                <w:numId w:val="15"/>
              </w:numPr>
              <w:tabs>
                <w:tab w:val="left" w:pos="1134"/>
              </w:tabs>
              <w:spacing w:before="0" w:after="180" w:line="240" w:lineRule="exact"/>
              <w:rPr>
                <w:rFonts w:cs="Times New Roman"/>
                <w:szCs w:val="20"/>
              </w:rPr>
            </w:pPr>
            <w:r w:rsidRPr="00787C78">
              <w:rPr>
                <w:rFonts w:cs="Times New Roman"/>
                <w:szCs w:val="20"/>
              </w:rPr>
              <w:t>20MHz/30KHz</w:t>
            </w:r>
          </w:p>
          <w:p w:rsidR="00730C29" w:rsidRPr="00787C78" w:rsidRDefault="00730C29" w:rsidP="00787C78">
            <w:pPr>
              <w:numPr>
                <w:ilvl w:val="0"/>
                <w:numId w:val="15"/>
              </w:numPr>
              <w:tabs>
                <w:tab w:val="left" w:pos="1134"/>
              </w:tabs>
              <w:spacing w:before="0" w:after="180" w:line="240" w:lineRule="exact"/>
              <w:rPr>
                <w:rFonts w:cs="Times New Roman"/>
                <w:szCs w:val="20"/>
              </w:rPr>
            </w:pPr>
            <w:r w:rsidRPr="00787C78">
              <w:rPr>
                <w:rFonts w:cs="Times New Roman"/>
                <w:szCs w:val="20"/>
              </w:rPr>
              <w:t>FR1 TDD</w:t>
            </w:r>
          </w:p>
          <w:p w:rsidR="00730C29" w:rsidRPr="00787C78" w:rsidRDefault="00730C29" w:rsidP="00787C78">
            <w:pPr>
              <w:numPr>
                <w:ilvl w:val="1"/>
                <w:numId w:val="15"/>
              </w:numPr>
              <w:tabs>
                <w:tab w:val="left" w:pos="1134"/>
              </w:tabs>
              <w:spacing w:before="0" w:after="180" w:line="240" w:lineRule="exact"/>
              <w:rPr>
                <w:rFonts w:cs="Times New Roman"/>
                <w:szCs w:val="20"/>
              </w:rPr>
            </w:pPr>
            <w:r w:rsidRPr="00787C78">
              <w:rPr>
                <w:rFonts w:cs="Times New Roman"/>
                <w:szCs w:val="20"/>
              </w:rPr>
              <w:t>40MHz/30KHz, 100MHz/30KHz</w:t>
            </w:r>
          </w:p>
          <w:p w:rsidR="00730C29" w:rsidRPr="00787C78" w:rsidRDefault="00730C29" w:rsidP="00787C78">
            <w:pPr>
              <w:numPr>
                <w:ilvl w:val="1"/>
                <w:numId w:val="15"/>
              </w:numPr>
              <w:tabs>
                <w:tab w:val="left" w:pos="1134"/>
              </w:tabs>
              <w:spacing w:before="0" w:after="180" w:line="240" w:lineRule="exact"/>
              <w:rPr>
                <w:rFonts w:cs="Times New Roman"/>
                <w:szCs w:val="20"/>
              </w:rPr>
            </w:pPr>
            <w:r w:rsidRPr="00787C78">
              <w:rPr>
                <w:rFonts w:cs="Times New Roman"/>
                <w:szCs w:val="20"/>
              </w:rPr>
              <w:t>10MHz/15KHz</w:t>
            </w:r>
          </w:p>
          <w:p w:rsidR="00730C29" w:rsidRPr="00787C78" w:rsidRDefault="00730C29" w:rsidP="00787C78">
            <w:pPr>
              <w:tabs>
                <w:tab w:val="left" w:pos="1134"/>
              </w:tabs>
              <w:spacing w:after="180" w:line="240" w:lineRule="exact"/>
              <w:rPr>
                <w:rFonts w:cs="Times New Roman"/>
                <w:szCs w:val="20"/>
              </w:rPr>
            </w:pPr>
            <w:r w:rsidRPr="00787C78">
              <w:rPr>
                <w:rFonts w:cs="Times New Roman"/>
                <w:szCs w:val="20"/>
              </w:rPr>
              <w:t>Observation 3: According to TS 38.101-2, at least the following bandwidth/SCS performance for single carrier need to be specified in order to support FR2 CA</w:t>
            </w:r>
          </w:p>
          <w:p w:rsidR="00730C29" w:rsidRPr="00787C78" w:rsidRDefault="00730C29" w:rsidP="00787C78">
            <w:pPr>
              <w:numPr>
                <w:ilvl w:val="0"/>
                <w:numId w:val="14"/>
              </w:numPr>
              <w:tabs>
                <w:tab w:val="left" w:pos="1134"/>
              </w:tabs>
              <w:spacing w:before="0" w:after="180" w:line="240" w:lineRule="exact"/>
              <w:rPr>
                <w:rFonts w:cs="Times New Roman"/>
                <w:szCs w:val="20"/>
              </w:rPr>
            </w:pPr>
            <w:r w:rsidRPr="00787C78">
              <w:rPr>
                <w:rFonts w:cs="Times New Roman"/>
                <w:szCs w:val="20"/>
              </w:rPr>
              <w:t>FR2 TDD</w:t>
            </w:r>
          </w:p>
          <w:p w:rsidR="00730C29" w:rsidRPr="00787C78" w:rsidRDefault="00730C29" w:rsidP="00787C78">
            <w:pPr>
              <w:numPr>
                <w:ilvl w:val="1"/>
                <w:numId w:val="14"/>
              </w:numPr>
              <w:tabs>
                <w:tab w:val="left" w:pos="1134"/>
              </w:tabs>
              <w:spacing w:before="0" w:after="180" w:line="240" w:lineRule="exact"/>
              <w:rPr>
                <w:rFonts w:cs="Times New Roman"/>
                <w:szCs w:val="20"/>
              </w:rPr>
            </w:pPr>
            <w:r w:rsidRPr="00787C78">
              <w:rPr>
                <w:rFonts w:cs="Times New Roman"/>
                <w:szCs w:val="20"/>
              </w:rPr>
              <w:t>100MHz/120KHz</w:t>
            </w:r>
          </w:p>
          <w:p w:rsidR="00730C29" w:rsidRPr="00787C78" w:rsidRDefault="00730C29" w:rsidP="00787C78">
            <w:pPr>
              <w:numPr>
                <w:ilvl w:val="1"/>
                <w:numId w:val="14"/>
              </w:numPr>
              <w:tabs>
                <w:tab w:val="left" w:pos="1134"/>
              </w:tabs>
              <w:spacing w:before="0" w:after="180" w:line="240" w:lineRule="exact"/>
              <w:rPr>
                <w:rFonts w:cs="Times New Roman"/>
                <w:szCs w:val="20"/>
              </w:rPr>
            </w:pPr>
            <w:r w:rsidRPr="00787C78">
              <w:rPr>
                <w:rFonts w:cs="Times New Roman"/>
                <w:szCs w:val="20"/>
              </w:rPr>
              <w:t>200MHz/120KHz</w:t>
            </w:r>
          </w:p>
          <w:p w:rsidR="00730C29" w:rsidRPr="00787C78" w:rsidRDefault="00730C29" w:rsidP="00787C78">
            <w:pPr>
              <w:numPr>
                <w:ilvl w:val="1"/>
                <w:numId w:val="14"/>
              </w:numPr>
              <w:tabs>
                <w:tab w:val="left" w:pos="1134"/>
              </w:tabs>
              <w:spacing w:before="0" w:after="180" w:line="240" w:lineRule="exact"/>
              <w:rPr>
                <w:rFonts w:cs="Times New Roman"/>
                <w:szCs w:val="20"/>
              </w:rPr>
            </w:pPr>
            <w:r w:rsidRPr="00787C78">
              <w:rPr>
                <w:rFonts w:cs="Times New Roman"/>
                <w:szCs w:val="20"/>
              </w:rPr>
              <w:t>400MHz/120KHz</w:t>
            </w:r>
          </w:p>
          <w:p w:rsidR="00730C29" w:rsidRPr="00787C78" w:rsidRDefault="00730C29" w:rsidP="00787C78">
            <w:pPr>
              <w:tabs>
                <w:tab w:val="left" w:pos="1134"/>
              </w:tabs>
              <w:spacing w:after="180" w:line="240" w:lineRule="exact"/>
              <w:rPr>
                <w:rFonts w:cs="Times New Roman"/>
                <w:szCs w:val="20"/>
              </w:rPr>
            </w:pPr>
            <w:r w:rsidRPr="00787C78">
              <w:rPr>
                <w:rFonts w:cs="Times New Roman"/>
                <w:szCs w:val="20"/>
              </w:rPr>
              <w:t>Observation 4: For FR1+FR2 CA, no additional bandwidth/SCS is needed compared to FR1 CA and FR2 CA.</w:t>
            </w:r>
          </w:p>
          <w:p w:rsidR="00730C29" w:rsidRPr="00787C78" w:rsidRDefault="00730C29" w:rsidP="00787C78">
            <w:pPr>
              <w:tabs>
                <w:tab w:val="left" w:pos="1134"/>
              </w:tabs>
              <w:spacing w:after="180" w:line="240" w:lineRule="exact"/>
              <w:rPr>
                <w:rFonts w:cs="Times New Roman"/>
                <w:szCs w:val="20"/>
              </w:rPr>
            </w:pPr>
            <w:r w:rsidRPr="00787C78">
              <w:rPr>
                <w:rFonts w:cs="Times New Roman"/>
                <w:szCs w:val="20"/>
              </w:rPr>
              <w:t>Hence, we propose that:</w:t>
            </w:r>
          </w:p>
          <w:p w:rsidR="00730C29" w:rsidRPr="00787C78" w:rsidRDefault="00730C29" w:rsidP="00787C78">
            <w:pPr>
              <w:tabs>
                <w:tab w:val="left" w:pos="1134"/>
              </w:tabs>
              <w:spacing w:after="180" w:line="240" w:lineRule="exact"/>
              <w:rPr>
                <w:rFonts w:cs="Times New Roman"/>
                <w:szCs w:val="20"/>
              </w:rPr>
            </w:pPr>
            <w:r w:rsidRPr="00787C78">
              <w:rPr>
                <w:rFonts w:cs="Times New Roman"/>
                <w:szCs w:val="20"/>
              </w:rPr>
              <w:t>Proposal 1: It is proposed to specify NR normal demodulation requirements based on the single carrier approach similar as NR.</w:t>
            </w:r>
          </w:p>
          <w:p w:rsidR="00730C29" w:rsidRPr="00787C78" w:rsidRDefault="00730C29" w:rsidP="00787C78">
            <w:pPr>
              <w:tabs>
                <w:tab w:val="left" w:pos="1134"/>
              </w:tabs>
              <w:spacing w:after="180" w:line="240" w:lineRule="exact"/>
              <w:rPr>
                <w:rFonts w:cs="Times New Roman"/>
                <w:szCs w:val="20"/>
              </w:rPr>
            </w:pPr>
            <w:r w:rsidRPr="00787C78">
              <w:rPr>
                <w:rFonts w:cs="Times New Roman"/>
                <w:szCs w:val="20"/>
              </w:rPr>
              <w:t>Proposal 2: It is proposed not to specify the single carrier requirements of all possible bandwidths for CA in order to reduce the high workload.</w:t>
            </w:r>
          </w:p>
          <w:p w:rsidR="00730C29" w:rsidRPr="00787C78" w:rsidRDefault="00730C29" w:rsidP="00787C78">
            <w:pPr>
              <w:tabs>
                <w:tab w:val="left" w:pos="1134"/>
              </w:tabs>
              <w:spacing w:after="180" w:line="240" w:lineRule="exact"/>
              <w:rPr>
                <w:rFonts w:cs="Times New Roman"/>
                <w:szCs w:val="20"/>
              </w:rPr>
            </w:pPr>
            <w:r w:rsidRPr="00787C78">
              <w:rPr>
                <w:rFonts w:cs="Times New Roman"/>
                <w:szCs w:val="20"/>
              </w:rPr>
              <w:t>Proposal 3: It is proposed to specify the following bandwidth/SCS in order to support CA normal demodulation requirements based on single carrier approach.</w:t>
            </w:r>
          </w:p>
          <w:p w:rsidR="00730C29" w:rsidRPr="00787C78" w:rsidRDefault="00730C29" w:rsidP="00787C78">
            <w:pPr>
              <w:numPr>
                <w:ilvl w:val="0"/>
                <w:numId w:val="15"/>
              </w:numPr>
              <w:tabs>
                <w:tab w:val="left" w:pos="1134"/>
              </w:tabs>
              <w:spacing w:before="0" w:after="180" w:line="240" w:lineRule="exact"/>
              <w:rPr>
                <w:rFonts w:cs="Times New Roman"/>
                <w:szCs w:val="20"/>
              </w:rPr>
            </w:pPr>
            <w:r w:rsidRPr="00787C78">
              <w:rPr>
                <w:rFonts w:cs="Times New Roman"/>
                <w:szCs w:val="20"/>
              </w:rPr>
              <w:t>FR1 FDD:</w:t>
            </w:r>
          </w:p>
          <w:p w:rsidR="00730C29" w:rsidRPr="00787C78" w:rsidRDefault="00730C29" w:rsidP="00787C78">
            <w:pPr>
              <w:numPr>
                <w:ilvl w:val="1"/>
                <w:numId w:val="15"/>
              </w:numPr>
              <w:tabs>
                <w:tab w:val="left" w:pos="1134"/>
              </w:tabs>
              <w:spacing w:before="0" w:after="180" w:line="240" w:lineRule="exact"/>
              <w:rPr>
                <w:rFonts w:cs="Times New Roman"/>
                <w:szCs w:val="20"/>
              </w:rPr>
            </w:pPr>
            <w:r w:rsidRPr="00787C78">
              <w:rPr>
                <w:rFonts w:cs="Times New Roman"/>
                <w:szCs w:val="20"/>
              </w:rPr>
              <w:t>10MHz/15KHz</w:t>
            </w:r>
          </w:p>
          <w:p w:rsidR="00730C29" w:rsidRPr="00787C78" w:rsidRDefault="00730C29" w:rsidP="00787C78">
            <w:pPr>
              <w:numPr>
                <w:ilvl w:val="1"/>
                <w:numId w:val="15"/>
              </w:numPr>
              <w:tabs>
                <w:tab w:val="left" w:pos="1134"/>
              </w:tabs>
              <w:spacing w:before="0" w:after="180" w:line="240" w:lineRule="exact"/>
              <w:rPr>
                <w:rFonts w:cs="Times New Roman"/>
                <w:szCs w:val="20"/>
              </w:rPr>
            </w:pPr>
            <w:r w:rsidRPr="00787C78">
              <w:rPr>
                <w:rFonts w:cs="Times New Roman"/>
                <w:szCs w:val="20"/>
              </w:rPr>
              <w:t>20MHz/15KHz</w:t>
            </w:r>
          </w:p>
          <w:p w:rsidR="00730C29" w:rsidRPr="00787C78" w:rsidRDefault="00730C29" w:rsidP="00787C78">
            <w:pPr>
              <w:numPr>
                <w:ilvl w:val="1"/>
                <w:numId w:val="15"/>
              </w:numPr>
              <w:tabs>
                <w:tab w:val="left" w:pos="1134"/>
              </w:tabs>
              <w:spacing w:before="0" w:after="180" w:line="240" w:lineRule="exact"/>
              <w:rPr>
                <w:rFonts w:cs="Times New Roman"/>
                <w:szCs w:val="20"/>
              </w:rPr>
            </w:pPr>
            <w:r w:rsidRPr="00787C78">
              <w:rPr>
                <w:rFonts w:cs="Times New Roman"/>
                <w:szCs w:val="20"/>
              </w:rPr>
              <w:t>5MHz/15KHz</w:t>
            </w:r>
          </w:p>
          <w:p w:rsidR="00730C29" w:rsidRPr="00787C78" w:rsidRDefault="00730C29" w:rsidP="00787C78">
            <w:pPr>
              <w:numPr>
                <w:ilvl w:val="1"/>
                <w:numId w:val="15"/>
              </w:numPr>
              <w:tabs>
                <w:tab w:val="left" w:pos="1134"/>
              </w:tabs>
              <w:spacing w:before="0" w:after="180" w:line="240" w:lineRule="exact"/>
              <w:rPr>
                <w:rFonts w:cs="Times New Roman"/>
                <w:szCs w:val="20"/>
              </w:rPr>
            </w:pPr>
            <w:r w:rsidRPr="00787C78">
              <w:rPr>
                <w:rFonts w:cs="Times New Roman"/>
                <w:szCs w:val="20"/>
              </w:rPr>
              <w:t>20MHz/30KHz</w:t>
            </w:r>
          </w:p>
          <w:p w:rsidR="00730C29" w:rsidRPr="00787C78" w:rsidRDefault="00730C29" w:rsidP="00787C78">
            <w:pPr>
              <w:numPr>
                <w:ilvl w:val="0"/>
                <w:numId w:val="15"/>
              </w:numPr>
              <w:tabs>
                <w:tab w:val="left" w:pos="1134"/>
              </w:tabs>
              <w:spacing w:before="0" w:after="180" w:line="240" w:lineRule="exact"/>
              <w:rPr>
                <w:rFonts w:cs="Times New Roman"/>
                <w:szCs w:val="20"/>
              </w:rPr>
            </w:pPr>
            <w:r w:rsidRPr="00787C78">
              <w:rPr>
                <w:rFonts w:cs="Times New Roman"/>
                <w:szCs w:val="20"/>
              </w:rPr>
              <w:t>FR1 TDD</w:t>
            </w:r>
          </w:p>
          <w:p w:rsidR="00730C29" w:rsidRPr="00787C78" w:rsidRDefault="00730C29" w:rsidP="00787C78">
            <w:pPr>
              <w:numPr>
                <w:ilvl w:val="1"/>
                <w:numId w:val="15"/>
              </w:numPr>
              <w:tabs>
                <w:tab w:val="left" w:pos="1134"/>
              </w:tabs>
              <w:spacing w:before="0" w:after="180" w:line="240" w:lineRule="exact"/>
              <w:rPr>
                <w:rFonts w:cs="Times New Roman"/>
                <w:szCs w:val="20"/>
              </w:rPr>
            </w:pPr>
            <w:r w:rsidRPr="00787C78">
              <w:rPr>
                <w:rFonts w:cs="Times New Roman"/>
                <w:szCs w:val="20"/>
              </w:rPr>
              <w:t>40MHz/30KHz</w:t>
            </w:r>
          </w:p>
          <w:p w:rsidR="00730C29" w:rsidRPr="00787C78" w:rsidRDefault="00730C29" w:rsidP="00787C78">
            <w:pPr>
              <w:numPr>
                <w:ilvl w:val="1"/>
                <w:numId w:val="15"/>
              </w:numPr>
              <w:tabs>
                <w:tab w:val="left" w:pos="1134"/>
              </w:tabs>
              <w:spacing w:before="0" w:after="180" w:line="240" w:lineRule="exact"/>
              <w:rPr>
                <w:rFonts w:cs="Times New Roman"/>
                <w:szCs w:val="20"/>
              </w:rPr>
            </w:pPr>
            <w:r w:rsidRPr="00787C78">
              <w:rPr>
                <w:rFonts w:cs="Times New Roman"/>
                <w:szCs w:val="20"/>
              </w:rPr>
              <w:t>100MHz/30KHz</w:t>
            </w:r>
          </w:p>
          <w:p w:rsidR="00730C29" w:rsidRPr="00787C78" w:rsidRDefault="00730C29" w:rsidP="00787C78">
            <w:pPr>
              <w:numPr>
                <w:ilvl w:val="1"/>
                <w:numId w:val="15"/>
              </w:numPr>
              <w:tabs>
                <w:tab w:val="left" w:pos="1134"/>
              </w:tabs>
              <w:spacing w:before="0" w:after="180" w:line="240" w:lineRule="exact"/>
              <w:rPr>
                <w:rFonts w:cs="Times New Roman"/>
                <w:szCs w:val="20"/>
              </w:rPr>
            </w:pPr>
            <w:r w:rsidRPr="00787C78">
              <w:rPr>
                <w:rFonts w:cs="Times New Roman"/>
                <w:szCs w:val="20"/>
              </w:rPr>
              <w:t>10MHz/15KHz</w:t>
            </w:r>
          </w:p>
          <w:p w:rsidR="00730C29" w:rsidRPr="00787C78" w:rsidRDefault="00730C29" w:rsidP="00787C78">
            <w:pPr>
              <w:numPr>
                <w:ilvl w:val="0"/>
                <w:numId w:val="15"/>
              </w:numPr>
              <w:tabs>
                <w:tab w:val="left" w:pos="1134"/>
              </w:tabs>
              <w:spacing w:before="0" w:after="180" w:line="240" w:lineRule="exact"/>
              <w:rPr>
                <w:rFonts w:cs="Times New Roman"/>
                <w:szCs w:val="20"/>
              </w:rPr>
            </w:pPr>
            <w:r w:rsidRPr="00787C78">
              <w:rPr>
                <w:rFonts w:cs="Times New Roman"/>
                <w:szCs w:val="20"/>
              </w:rPr>
              <w:t>FR2 TDD</w:t>
            </w:r>
          </w:p>
          <w:p w:rsidR="00730C29" w:rsidRPr="00787C78" w:rsidRDefault="00730C29" w:rsidP="00787C78">
            <w:pPr>
              <w:numPr>
                <w:ilvl w:val="1"/>
                <w:numId w:val="15"/>
              </w:numPr>
              <w:tabs>
                <w:tab w:val="left" w:pos="1134"/>
              </w:tabs>
              <w:spacing w:before="0" w:after="180" w:line="240" w:lineRule="exact"/>
              <w:rPr>
                <w:rFonts w:cs="Times New Roman"/>
                <w:szCs w:val="20"/>
              </w:rPr>
            </w:pPr>
            <w:r w:rsidRPr="00787C78">
              <w:rPr>
                <w:rFonts w:cs="Times New Roman"/>
                <w:szCs w:val="20"/>
              </w:rPr>
              <w:t>100MHz/120KHz</w:t>
            </w:r>
          </w:p>
          <w:p w:rsidR="00730C29" w:rsidRPr="00787C78" w:rsidRDefault="00730C29" w:rsidP="00787C78">
            <w:pPr>
              <w:numPr>
                <w:ilvl w:val="1"/>
                <w:numId w:val="15"/>
              </w:numPr>
              <w:tabs>
                <w:tab w:val="left" w:pos="1134"/>
              </w:tabs>
              <w:spacing w:before="0" w:after="180" w:line="240" w:lineRule="exact"/>
              <w:rPr>
                <w:rFonts w:cs="Times New Roman"/>
                <w:szCs w:val="20"/>
              </w:rPr>
            </w:pPr>
            <w:r w:rsidRPr="00787C78">
              <w:rPr>
                <w:rFonts w:cs="Times New Roman"/>
                <w:szCs w:val="20"/>
              </w:rPr>
              <w:t>200MHz/120KHz</w:t>
            </w:r>
          </w:p>
          <w:p w:rsidR="00122B68" w:rsidRPr="00787C78" w:rsidRDefault="00730C29" w:rsidP="00787C78">
            <w:pPr>
              <w:numPr>
                <w:ilvl w:val="1"/>
                <w:numId w:val="15"/>
              </w:numPr>
              <w:tabs>
                <w:tab w:val="left" w:pos="1134"/>
              </w:tabs>
              <w:spacing w:before="0" w:after="180" w:line="240" w:lineRule="exact"/>
              <w:rPr>
                <w:rFonts w:cs="Times New Roman"/>
                <w:szCs w:val="20"/>
              </w:rPr>
            </w:pPr>
            <w:r w:rsidRPr="00787C78">
              <w:rPr>
                <w:rFonts w:cs="Times New Roman"/>
                <w:szCs w:val="20"/>
              </w:rPr>
              <w:lastRenderedPageBreak/>
              <w:t>400MHz/120KHz</w:t>
            </w:r>
          </w:p>
        </w:tc>
      </w:tr>
      <w:tr w:rsidR="00122B68" w:rsidRPr="007E07FC" w:rsidTr="00787C78">
        <w:trPr>
          <w:trHeight w:val="589"/>
          <w:jc w:val="center"/>
        </w:trPr>
        <w:tc>
          <w:tcPr>
            <w:tcW w:w="916" w:type="dxa"/>
            <w:shd w:val="clear" w:color="auto" w:fill="auto"/>
            <w:vAlign w:val="center"/>
          </w:tcPr>
          <w:p w:rsidR="00122B68" w:rsidRPr="00787C78" w:rsidRDefault="00122B68" w:rsidP="00787C78">
            <w:pPr>
              <w:rPr>
                <w:rFonts w:eastAsia="宋体" w:cs="Times New Roman"/>
                <w:szCs w:val="20"/>
              </w:rPr>
            </w:pPr>
            <w:r w:rsidRPr="00787C78">
              <w:rPr>
                <w:rFonts w:cs="Times New Roman"/>
                <w:szCs w:val="20"/>
              </w:rPr>
              <w:lastRenderedPageBreak/>
              <w:t>R4-1908984</w:t>
            </w:r>
          </w:p>
        </w:tc>
        <w:tc>
          <w:tcPr>
            <w:tcW w:w="1956" w:type="dxa"/>
            <w:shd w:val="clear" w:color="auto" w:fill="auto"/>
            <w:vAlign w:val="center"/>
          </w:tcPr>
          <w:p w:rsidR="00122B68" w:rsidRPr="00787C78" w:rsidRDefault="00122B68" w:rsidP="00787C78">
            <w:pPr>
              <w:rPr>
                <w:rFonts w:eastAsia="宋体" w:cs="Times New Roman"/>
                <w:szCs w:val="20"/>
              </w:rPr>
            </w:pPr>
            <w:r w:rsidRPr="00787C78">
              <w:rPr>
                <w:rFonts w:cs="Times New Roman"/>
                <w:szCs w:val="20"/>
              </w:rPr>
              <w:t>Discussion on applicability for CA demodulation requirements</w:t>
            </w:r>
          </w:p>
        </w:tc>
        <w:tc>
          <w:tcPr>
            <w:tcW w:w="1583" w:type="dxa"/>
            <w:shd w:val="clear" w:color="auto" w:fill="auto"/>
            <w:vAlign w:val="center"/>
          </w:tcPr>
          <w:p w:rsidR="00122B68" w:rsidRPr="00787C78" w:rsidRDefault="00122B68" w:rsidP="00787C78">
            <w:pPr>
              <w:rPr>
                <w:rFonts w:eastAsia="宋体" w:cs="Times New Roman"/>
                <w:szCs w:val="20"/>
              </w:rPr>
            </w:pPr>
            <w:r w:rsidRPr="00787C78">
              <w:rPr>
                <w:rFonts w:cs="Times New Roman"/>
                <w:szCs w:val="20"/>
              </w:rPr>
              <w:t>CMCC</w:t>
            </w:r>
          </w:p>
        </w:tc>
        <w:tc>
          <w:tcPr>
            <w:tcW w:w="5388" w:type="dxa"/>
            <w:vAlign w:val="center"/>
          </w:tcPr>
          <w:p w:rsidR="000E59D3" w:rsidRPr="00787C78" w:rsidRDefault="000E59D3" w:rsidP="00787C78">
            <w:pPr>
              <w:overflowPunct w:val="0"/>
              <w:autoSpaceDE w:val="0"/>
              <w:autoSpaceDN w:val="0"/>
              <w:adjustRightInd w:val="0"/>
              <w:spacing w:after="180"/>
              <w:textAlignment w:val="baseline"/>
              <w:rPr>
                <w:rFonts w:cs="Times New Roman"/>
                <w:szCs w:val="20"/>
                <w:lang w:val="en-GB"/>
              </w:rPr>
            </w:pPr>
            <w:r w:rsidRPr="00787C78">
              <w:rPr>
                <w:rFonts w:cs="Times New Roman"/>
                <w:szCs w:val="20"/>
                <w:lang w:val="en-GB"/>
              </w:rPr>
              <w:t>Proposal 1: it is proposed to categorize CA capabilities under different duple modes and FRs according to the core spec TS 38.101-1/-2/-3.</w:t>
            </w:r>
          </w:p>
          <w:p w:rsidR="000E59D3" w:rsidRPr="00787C78" w:rsidRDefault="000E59D3" w:rsidP="00787C78">
            <w:pPr>
              <w:tabs>
                <w:tab w:val="left" w:pos="1134"/>
              </w:tabs>
              <w:spacing w:after="180" w:line="240" w:lineRule="exact"/>
              <w:rPr>
                <w:rFonts w:cs="Times New Roman"/>
                <w:szCs w:val="20"/>
                <w:lang w:val="en-GB"/>
              </w:rPr>
            </w:pPr>
            <w:r w:rsidRPr="00787C78">
              <w:rPr>
                <w:rFonts w:cs="Times New Roman"/>
                <w:szCs w:val="20"/>
                <w:lang w:val="en-GB"/>
              </w:rPr>
              <w:t>Proposal 2: it is proposed that:</w:t>
            </w:r>
          </w:p>
          <w:p w:rsidR="000E59D3" w:rsidRPr="00787C78" w:rsidRDefault="000E59D3" w:rsidP="00787C78">
            <w:pPr>
              <w:numPr>
                <w:ilvl w:val="0"/>
                <w:numId w:val="16"/>
              </w:numPr>
              <w:overflowPunct w:val="0"/>
              <w:autoSpaceDE w:val="0"/>
              <w:autoSpaceDN w:val="0"/>
              <w:adjustRightInd w:val="0"/>
              <w:spacing w:before="0" w:after="180" w:line="240" w:lineRule="auto"/>
              <w:textAlignment w:val="baseline"/>
              <w:rPr>
                <w:rFonts w:cs="Times New Roman"/>
                <w:szCs w:val="20"/>
                <w:lang w:val="en-GB"/>
              </w:rPr>
            </w:pPr>
            <w:r w:rsidRPr="00787C78">
              <w:rPr>
                <w:rFonts w:cs="Times New Roman"/>
                <w:szCs w:val="20"/>
                <w:lang w:val="en-GB"/>
              </w:rPr>
              <w:t>Each supported CA duplex mode need to be tested.</w:t>
            </w:r>
          </w:p>
          <w:p w:rsidR="000E59D3" w:rsidRPr="00787C78" w:rsidRDefault="000E59D3" w:rsidP="00787C78">
            <w:pPr>
              <w:numPr>
                <w:ilvl w:val="0"/>
                <w:numId w:val="16"/>
              </w:numPr>
              <w:overflowPunct w:val="0"/>
              <w:autoSpaceDE w:val="0"/>
              <w:autoSpaceDN w:val="0"/>
              <w:adjustRightInd w:val="0"/>
              <w:spacing w:before="0" w:after="180" w:line="240" w:lineRule="auto"/>
              <w:textAlignment w:val="baseline"/>
              <w:rPr>
                <w:rFonts w:cs="Times New Roman"/>
                <w:szCs w:val="20"/>
                <w:lang w:val="en-GB"/>
              </w:rPr>
            </w:pPr>
            <w:r w:rsidRPr="00787C78">
              <w:rPr>
                <w:rFonts w:cs="Times New Roman"/>
                <w:szCs w:val="20"/>
                <w:lang w:val="en-GB"/>
              </w:rPr>
              <w:t>Each supported CA capability needs to be tested.</w:t>
            </w:r>
          </w:p>
          <w:p w:rsidR="000E59D3" w:rsidRPr="00787C78" w:rsidRDefault="000E59D3" w:rsidP="00787C78">
            <w:pPr>
              <w:numPr>
                <w:ilvl w:val="0"/>
                <w:numId w:val="16"/>
              </w:numPr>
              <w:overflowPunct w:val="0"/>
              <w:autoSpaceDE w:val="0"/>
              <w:autoSpaceDN w:val="0"/>
              <w:adjustRightInd w:val="0"/>
              <w:spacing w:before="0" w:after="180" w:line="240" w:lineRule="auto"/>
              <w:textAlignment w:val="baseline"/>
              <w:rPr>
                <w:rFonts w:cs="Times New Roman"/>
                <w:szCs w:val="20"/>
                <w:lang w:val="en-GB"/>
              </w:rPr>
            </w:pPr>
            <w:r w:rsidRPr="00787C78">
              <w:rPr>
                <w:rFonts w:cs="Times New Roman"/>
                <w:szCs w:val="20"/>
                <w:lang w:val="en-GB"/>
              </w:rPr>
              <w:t>For the UE capable of simultaneous reception or transmission with different numerologies in CA, both same SCSs and different SCSs need to be tested; and for the UE not capable of simultaneous reception or transmission with same numerologies in CA, only same SCSs need to be tested. Whether all possible SCSs will be tested can be further discussed.</w:t>
            </w:r>
          </w:p>
          <w:p w:rsidR="00122B68" w:rsidRPr="00787C78" w:rsidRDefault="000E59D3" w:rsidP="00787C78">
            <w:pPr>
              <w:snapToGrid w:val="0"/>
              <w:spacing w:before="60" w:after="60" w:line="240" w:lineRule="auto"/>
              <w:rPr>
                <w:rFonts w:eastAsia="宋体" w:cs="Times New Roman"/>
                <w:szCs w:val="20"/>
                <w:lang w:eastAsia="zh-CN"/>
              </w:rPr>
            </w:pPr>
            <w:r w:rsidRPr="00787C78">
              <w:rPr>
                <w:rFonts w:cs="Times New Roman"/>
                <w:szCs w:val="20"/>
                <w:lang w:val="en-GB"/>
              </w:rPr>
              <w:t>Only the largest aggregated CA bandwidth combinations under such SCSs in the test cases supported by UE can be tested.</w:t>
            </w:r>
          </w:p>
        </w:tc>
      </w:tr>
      <w:tr w:rsidR="00122B68" w:rsidRPr="007E07FC" w:rsidTr="00787C78">
        <w:trPr>
          <w:trHeight w:val="589"/>
          <w:jc w:val="center"/>
        </w:trPr>
        <w:tc>
          <w:tcPr>
            <w:tcW w:w="916" w:type="dxa"/>
            <w:shd w:val="clear" w:color="auto" w:fill="auto"/>
            <w:vAlign w:val="center"/>
          </w:tcPr>
          <w:p w:rsidR="00122B68" w:rsidRPr="00787C78" w:rsidRDefault="00122B68" w:rsidP="00787C78">
            <w:pPr>
              <w:rPr>
                <w:rFonts w:eastAsia="宋体" w:cs="Times New Roman"/>
                <w:szCs w:val="20"/>
              </w:rPr>
            </w:pPr>
            <w:r w:rsidRPr="00787C78">
              <w:rPr>
                <w:rFonts w:cs="Times New Roman"/>
                <w:szCs w:val="20"/>
              </w:rPr>
              <w:t>R4-1909165</w:t>
            </w:r>
          </w:p>
        </w:tc>
        <w:tc>
          <w:tcPr>
            <w:tcW w:w="1956" w:type="dxa"/>
            <w:shd w:val="clear" w:color="auto" w:fill="auto"/>
            <w:vAlign w:val="center"/>
          </w:tcPr>
          <w:p w:rsidR="00122B68" w:rsidRPr="00787C78" w:rsidRDefault="00122B68" w:rsidP="00787C78">
            <w:pPr>
              <w:rPr>
                <w:rFonts w:eastAsia="宋体" w:cs="Times New Roman"/>
                <w:szCs w:val="20"/>
              </w:rPr>
            </w:pPr>
            <w:r w:rsidRPr="00787C78">
              <w:rPr>
                <w:rFonts w:cs="Times New Roman"/>
                <w:szCs w:val="20"/>
              </w:rPr>
              <w:t>Discussion on UE demodulation requirements for CA, EN-DC, and NE-DC</w:t>
            </w:r>
          </w:p>
        </w:tc>
        <w:tc>
          <w:tcPr>
            <w:tcW w:w="1583" w:type="dxa"/>
            <w:shd w:val="clear" w:color="auto" w:fill="auto"/>
            <w:vAlign w:val="center"/>
          </w:tcPr>
          <w:p w:rsidR="00122B68" w:rsidRPr="00787C78" w:rsidRDefault="00122B68" w:rsidP="00787C78">
            <w:pPr>
              <w:rPr>
                <w:rFonts w:eastAsia="宋体" w:cs="Times New Roman"/>
                <w:szCs w:val="20"/>
              </w:rPr>
            </w:pPr>
            <w:r w:rsidRPr="00787C78">
              <w:rPr>
                <w:rFonts w:cs="Times New Roman"/>
                <w:szCs w:val="20"/>
              </w:rPr>
              <w:t>Ericsson</w:t>
            </w:r>
          </w:p>
        </w:tc>
        <w:tc>
          <w:tcPr>
            <w:tcW w:w="5388" w:type="dxa"/>
            <w:vAlign w:val="center"/>
          </w:tcPr>
          <w:p w:rsidR="004D6D28" w:rsidRPr="00787C78" w:rsidRDefault="004D6D28" w:rsidP="00787C78">
            <w:pPr>
              <w:rPr>
                <w:rFonts w:cs="Times New Roman"/>
                <w:szCs w:val="20"/>
              </w:rPr>
            </w:pPr>
            <w:r w:rsidRPr="00787C78">
              <w:rPr>
                <w:rFonts w:cs="Times New Roman"/>
                <w:szCs w:val="20"/>
              </w:rPr>
              <w:t xml:space="preserve">Proposal 1: RAN4 specify the PDSCH demodulation requirements of CA based on the realistic deployment scenario. </w:t>
            </w:r>
          </w:p>
          <w:p w:rsidR="004D6D28" w:rsidRPr="00787C78" w:rsidRDefault="004D6D28" w:rsidP="00787C78">
            <w:pPr>
              <w:rPr>
                <w:rFonts w:cs="Times New Roman"/>
                <w:szCs w:val="20"/>
                <w:lang w:val="en-GB"/>
              </w:rPr>
            </w:pPr>
            <w:r w:rsidRPr="00787C78">
              <w:rPr>
                <w:rFonts w:cs="Times New Roman"/>
                <w:szCs w:val="20"/>
                <w:lang w:val="en-GB"/>
              </w:rPr>
              <w:t xml:space="preserve">Proposal 2: RAN4 specifies 2CC PDSCH demodulation requirements with: </w:t>
            </w:r>
          </w:p>
          <w:p w:rsidR="004D6D28" w:rsidRPr="00787C78" w:rsidRDefault="004D6D28" w:rsidP="00787C78">
            <w:pPr>
              <w:pStyle w:val="a4"/>
              <w:widowControl w:val="0"/>
              <w:numPr>
                <w:ilvl w:val="0"/>
                <w:numId w:val="17"/>
              </w:numPr>
              <w:spacing w:before="0" w:after="0" w:line="240" w:lineRule="auto"/>
              <w:contextualSpacing w:val="0"/>
              <w:rPr>
                <w:rFonts w:cs="Times New Roman"/>
                <w:szCs w:val="20"/>
                <w:lang w:val="en-GB"/>
              </w:rPr>
            </w:pPr>
            <w:r w:rsidRPr="00787C78">
              <w:rPr>
                <w:rFonts w:cs="Times New Roman"/>
                <w:szCs w:val="20"/>
                <w:lang w:val="en-GB"/>
              </w:rPr>
              <w:t>FR1 Intra-band contiguous CA: FDD+FDD and TDD+TDD</w:t>
            </w:r>
          </w:p>
          <w:p w:rsidR="004D6D28" w:rsidRPr="00787C78" w:rsidRDefault="004D6D28" w:rsidP="00787C78">
            <w:pPr>
              <w:pStyle w:val="a4"/>
              <w:widowControl w:val="0"/>
              <w:numPr>
                <w:ilvl w:val="0"/>
                <w:numId w:val="17"/>
              </w:numPr>
              <w:spacing w:before="0" w:after="0" w:line="240" w:lineRule="auto"/>
              <w:contextualSpacing w:val="0"/>
              <w:rPr>
                <w:rFonts w:cs="Times New Roman"/>
                <w:szCs w:val="20"/>
                <w:lang w:val="en-GB"/>
              </w:rPr>
            </w:pPr>
            <w:r w:rsidRPr="00787C78">
              <w:rPr>
                <w:rFonts w:cs="Times New Roman"/>
                <w:szCs w:val="20"/>
                <w:lang w:val="en-GB"/>
              </w:rPr>
              <w:t>FR1 Intra-band non-contiguous CA: TDD+TDD</w:t>
            </w:r>
          </w:p>
          <w:p w:rsidR="004D6D28" w:rsidRPr="00787C78" w:rsidRDefault="004D6D28" w:rsidP="00787C78">
            <w:pPr>
              <w:pStyle w:val="a4"/>
              <w:widowControl w:val="0"/>
              <w:numPr>
                <w:ilvl w:val="0"/>
                <w:numId w:val="17"/>
              </w:numPr>
              <w:spacing w:before="0" w:after="0" w:line="240" w:lineRule="auto"/>
              <w:contextualSpacing w:val="0"/>
              <w:rPr>
                <w:rFonts w:cs="Times New Roman"/>
                <w:szCs w:val="20"/>
                <w:lang w:val="en-GB"/>
              </w:rPr>
            </w:pPr>
            <w:r w:rsidRPr="00787C78">
              <w:rPr>
                <w:rFonts w:cs="Times New Roman"/>
                <w:szCs w:val="20"/>
                <w:lang w:val="en-GB"/>
              </w:rPr>
              <w:t>FR1+FR1 Inter-bad CA: FDD+FDD, TDD+TDD, and FDD+TDD</w:t>
            </w:r>
          </w:p>
          <w:p w:rsidR="004D6D28" w:rsidRPr="00787C78" w:rsidRDefault="004D6D28" w:rsidP="00787C78">
            <w:pPr>
              <w:pStyle w:val="a4"/>
              <w:widowControl w:val="0"/>
              <w:numPr>
                <w:ilvl w:val="0"/>
                <w:numId w:val="17"/>
              </w:numPr>
              <w:spacing w:before="0" w:after="0" w:line="240" w:lineRule="auto"/>
              <w:contextualSpacing w:val="0"/>
              <w:rPr>
                <w:rFonts w:cs="Times New Roman"/>
                <w:szCs w:val="20"/>
                <w:lang w:val="en-GB"/>
              </w:rPr>
            </w:pPr>
            <w:r w:rsidRPr="00787C78">
              <w:rPr>
                <w:rFonts w:cs="Times New Roman"/>
                <w:szCs w:val="20"/>
                <w:lang w:val="en-GB"/>
              </w:rPr>
              <w:t>FR2 Intra-band contiguous CA: TDD+TDD</w:t>
            </w:r>
          </w:p>
          <w:p w:rsidR="004D6D28" w:rsidRPr="00787C78" w:rsidRDefault="004D6D28" w:rsidP="00787C78">
            <w:pPr>
              <w:pStyle w:val="a4"/>
              <w:widowControl w:val="0"/>
              <w:numPr>
                <w:ilvl w:val="0"/>
                <w:numId w:val="17"/>
              </w:numPr>
              <w:spacing w:before="0" w:after="0" w:line="240" w:lineRule="auto"/>
              <w:contextualSpacing w:val="0"/>
              <w:rPr>
                <w:rFonts w:cs="Times New Roman"/>
                <w:szCs w:val="20"/>
                <w:lang w:val="en-GB"/>
              </w:rPr>
            </w:pPr>
            <w:r w:rsidRPr="00787C78">
              <w:rPr>
                <w:rFonts w:cs="Times New Roman"/>
                <w:szCs w:val="20"/>
                <w:lang w:val="en-GB"/>
              </w:rPr>
              <w:t>FR2 Intra-band non-contiguous CA: TDD+TDD</w:t>
            </w:r>
          </w:p>
          <w:p w:rsidR="004D6D28" w:rsidRPr="00787C78" w:rsidRDefault="004D6D28" w:rsidP="00787C78">
            <w:pPr>
              <w:pStyle w:val="a4"/>
              <w:widowControl w:val="0"/>
              <w:numPr>
                <w:ilvl w:val="0"/>
                <w:numId w:val="17"/>
              </w:numPr>
              <w:spacing w:before="0" w:after="0" w:line="240" w:lineRule="auto"/>
              <w:contextualSpacing w:val="0"/>
              <w:rPr>
                <w:rFonts w:cs="Times New Roman"/>
                <w:szCs w:val="20"/>
                <w:lang w:val="en-GB"/>
              </w:rPr>
            </w:pPr>
            <w:r w:rsidRPr="00787C78">
              <w:rPr>
                <w:rFonts w:cs="Times New Roman"/>
                <w:szCs w:val="20"/>
                <w:lang w:val="en-GB"/>
              </w:rPr>
              <w:t>FR1+FR2 Inter-band CA: FDD+TDD and FDD+TDD</w:t>
            </w:r>
          </w:p>
          <w:p w:rsidR="004D6D28" w:rsidRPr="00787C78" w:rsidRDefault="004D6D28" w:rsidP="00787C78">
            <w:pPr>
              <w:rPr>
                <w:rFonts w:cs="Times New Roman"/>
                <w:szCs w:val="20"/>
                <w:lang w:val="en-GB"/>
              </w:rPr>
            </w:pPr>
            <w:r w:rsidRPr="00787C78">
              <w:rPr>
                <w:rFonts w:cs="Times New Roman"/>
                <w:szCs w:val="20"/>
                <w:lang w:val="en-GB"/>
              </w:rPr>
              <w:t>Note: FR1 FDD uses SCS=15kHz, FR1 TDD uses SCS=30kHz and FR2 TDD uses SCS=120kHz.</w:t>
            </w:r>
          </w:p>
          <w:p w:rsidR="004D6D28" w:rsidRPr="00787C78" w:rsidRDefault="004D6D28" w:rsidP="00787C78">
            <w:pPr>
              <w:rPr>
                <w:rFonts w:cs="Times New Roman"/>
                <w:szCs w:val="20"/>
              </w:rPr>
            </w:pPr>
            <w:r w:rsidRPr="00787C78">
              <w:rPr>
                <w:rFonts w:cs="Times New Roman"/>
                <w:szCs w:val="20"/>
              </w:rPr>
              <w:t>Proposal 3: RAN4 specify the PDSCH demodulation requirements with CC &gt; 2 according to the existing CA combinations specified or to be specified in TS38.101-1/2/3 in Rel-16.</w:t>
            </w:r>
          </w:p>
          <w:p w:rsidR="004D6D28" w:rsidRPr="00787C78" w:rsidRDefault="004D6D28" w:rsidP="00787C78">
            <w:pPr>
              <w:rPr>
                <w:rFonts w:cs="Times New Roman"/>
                <w:szCs w:val="20"/>
                <w:lang w:val="en-GB"/>
              </w:rPr>
            </w:pPr>
            <w:r w:rsidRPr="00787C78">
              <w:rPr>
                <w:rFonts w:cs="Times New Roman"/>
                <w:szCs w:val="20"/>
                <w:lang w:val="en-GB"/>
              </w:rPr>
              <w:t xml:space="preserve">Proposal 4: NR CA PDSCH demodulation requirements are also applicable for EN-DC tests. </w:t>
            </w:r>
          </w:p>
          <w:p w:rsidR="00122B68" w:rsidRPr="00787C78" w:rsidRDefault="004D6D28" w:rsidP="00787C78">
            <w:pPr>
              <w:rPr>
                <w:rFonts w:cs="Times New Roman"/>
                <w:szCs w:val="20"/>
                <w:lang w:val="en-GB" w:eastAsia="zh-CN"/>
              </w:rPr>
            </w:pPr>
            <w:r w:rsidRPr="00787C78">
              <w:rPr>
                <w:rFonts w:cs="Times New Roman"/>
                <w:szCs w:val="20"/>
              </w:rPr>
              <w:t xml:space="preserve">Proposal 5: RAN4 specifies the NE-DC </w:t>
            </w:r>
            <w:r w:rsidRPr="00787C78">
              <w:rPr>
                <w:rFonts w:cs="Times New Roman"/>
                <w:szCs w:val="20"/>
                <w:lang w:val="en-GB"/>
              </w:rPr>
              <w:t>PDSCH demodulation requirements with NR FR1 FDD and LTE FDD.</w:t>
            </w:r>
          </w:p>
        </w:tc>
      </w:tr>
      <w:tr w:rsidR="00122B68" w:rsidRPr="007E07FC" w:rsidTr="00787C78">
        <w:trPr>
          <w:trHeight w:val="589"/>
          <w:jc w:val="center"/>
        </w:trPr>
        <w:tc>
          <w:tcPr>
            <w:tcW w:w="916" w:type="dxa"/>
            <w:shd w:val="clear" w:color="auto" w:fill="auto"/>
            <w:vAlign w:val="center"/>
          </w:tcPr>
          <w:p w:rsidR="00122B68" w:rsidRPr="00787C78" w:rsidRDefault="00122B68" w:rsidP="00787C78">
            <w:pPr>
              <w:rPr>
                <w:rFonts w:eastAsia="宋体" w:cs="Times New Roman"/>
                <w:szCs w:val="20"/>
              </w:rPr>
            </w:pPr>
            <w:r w:rsidRPr="00787C78">
              <w:rPr>
                <w:rFonts w:cs="Times New Roman"/>
                <w:szCs w:val="20"/>
              </w:rPr>
              <w:t>R4-1909166</w:t>
            </w:r>
          </w:p>
        </w:tc>
        <w:tc>
          <w:tcPr>
            <w:tcW w:w="1956" w:type="dxa"/>
            <w:shd w:val="clear" w:color="auto" w:fill="auto"/>
            <w:vAlign w:val="center"/>
          </w:tcPr>
          <w:p w:rsidR="00122B68" w:rsidRPr="00787C78" w:rsidRDefault="00122B68" w:rsidP="00787C78">
            <w:pPr>
              <w:rPr>
                <w:rFonts w:eastAsia="宋体" w:cs="Times New Roman"/>
                <w:szCs w:val="20"/>
              </w:rPr>
            </w:pPr>
            <w:r w:rsidRPr="00787C78">
              <w:rPr>
                <w:rFonts w:cs="Times New Roman"/>
                <w:szCs w:val="20"/>
              </w:rPr>
              <w:t>Discussion on UE demodulation requirements for NR-DC</w:t>
            </w:r>
          </w:p>
        </w:tc>
        <w:tc>
          <w:tcPr>
            <w:tcW w:w="1583" w:type="dxa"/>
            <w:shd w:val="clear" w:color="auto" w:fill="auto"/>
            <w:vAlign w:val="center"/>
          </w:tcPr>
          <w:p w:rsidR="00122B68" w:rsidRPr="00787C78" w:rsidRDefault="00122B68" w:rsidP="00787C78">
            <w:pPr>
              <w:rPr>
                <w:rFonts w:eastAsia="宋体" w:cs="Times New Roman"/>
                <w:szCs w:val="20"/>
              </w:rPr>
            </w:pPr>
            <w:r w:rsidRPr="00787C78">
              <w:rPr>
                <w:rFonts w:cs="Times New Roman"/>
                <w:szCs w:val="20"/>
              </w:rPr>
              <w:t>Ericsson</w:t>
            </w:r>
          </w:p>
        </w:tc>
        <w:tc>
          <w:tcPr>
            <w:tcW w:w="5388" w:type="dxa"/>
            <w:vAlign w:val="center"/>
          </w:tcPr>
          <w:p w:rsidR="003C6A36" w:rsidRPr="00787C78" w:rsidRDefault="003C6A36" w:rsidP="00787C78">
            <w:pPr>
              <w:rPr>
                <w:rFonts w:cs="Times New Roman"/>
                <w:szCs w:val="20"/>
              </w:rPr>
            </w:pPr>
            <w:r w:rsidRPr="00787C78">
              <w:rPr>
                <w:rFonts w:cs="Times New Roman"/>
                <w:szCs w:val="20"/>
              </w:rPr>
              <w:t>Proposal: RAN4 specify the PDSCH demodulation requirements for NR-DC with the following scenario:</w:t>
            </w:r>
          </w:p>
          <w:tbl>
            <w:tblPr>
              <w:tblStyle w:val="a5"/>
              <w:tblW w:w="0" w:type="auto"/>
              <w:tblLook w:val="04A0" w:firstRow="1" w:lastRow="0" w:firstColumn="1" w:lastColumn="0" w:noHBand="0" w:noVBand="1"/>
            </w:tblPr>
            <w:tblGrid>
              <w:gridCol w:w="1003"/>
              <w:gridCol w:w="1280"/>
              <w:gridCol w:w="833"/>
              <w:gridCol w:w="1217"/>
              <w:gridCol w:w="829"/>
            </w:tblGrid>
            <w:tr w:rsidR="003C6A36" w:rsidRPr="00787C78" w:rsidTr="00C9333A">
              <w:tc>
                <w:tcPr>
                  <w:tcW w:w="0" w:type="auto"/>
                </w:tcPr>
                <w:p w:rsidR="003C6A36" w:rsidRPr="00787C78" w:rsidRDefault="003C6A36" w:rsidP="00787C78">
                  <w:pPr>
                    <w:pStyle w:val="TAH"/>
                    <w:jc w:val="left"/>
                    <w:rPr>
                      <w:rFonts w:ascii="Times New Roman" w:hAnsi="Times New Roman"/>
                      <w:b w:val="0"/>
                      <w:sz w:val="20"/>
                    </w:rPr>
                  </w:pPr>
                  <w:r w:rsidRPr="00787C78">
                    <w:rPr>
                      <w:rFonts w:ascii="Times New Roman" w:hAnsi="Times New Roman"/>
                      <w:b w:val="0"/>
                      <w:sz w:val="20"/>
                    </w:rPr>
                    <w:t>Test number</w:t>
                  </w:r>
                </w:p>
              </w:tc>
              <w:tc>
                <w:tcPr>
                  <w:tcW w:w="0" w:type="auto"/>
                </w:tcPr>
                <w:p w:rsidR="003C6A36" w:rsidRPr="00787C78" w:rsidRDefault="003C6A36" w:rsidP="00787C78">
                  <w:pPr>
                    <w:pStyle w:val="TAH"/>
                    <w:jc w:val="left"/>
                    <w:rPr>
                      <w:rFonts w:ascii="Times New Roman" w:hAnsi="Times New Roman"/>
                      <w:b w:val="0"/>
                      <w:sz w:val="20"/>
                    </w:rPr>
                  </w:pPr>
                  <w:r w:rsidRPr="00787C78">
                    <w:rPr>
                      <w:rFonts w:ascii="Times New Roman" w:hAnsi="Times New Roman"/>
                      <w:b w:val="0"/>
                      <w:sz w:val="20"/>
                    </w:rPr>
                    <w:t>Frequency range</w:t>
                  </w:r>
                </w:p>
              </w:tc>
              <w:tc>
                <w:tcPr>
                  <w:tcW w:w="0" w:type="auto"/>
                </w:tcPr>
                <w:p w:rsidR="003C6A36" w:rsidRPr="00787C78" w:rsidRDefault="003C6A36" w:rsidP="00787C78">
                  <w:pPr>
                    <w:pStyle w:val="TAH"/>
                    <w:jc w:val="left"/>
                    <w:rPr>
                      <w:rFonts w:ascii="Times New Roman" w:hAnsi="Times New Roman"/>
                      <w:b w:val="0"/>
                      <w:sz w:val="20"/>
                    </w:rPr>
                  </w:pPr>
                  <w:r w:rsidRPr="00787C78">
                    <w:rPr>
                      <w:rFonts w:ascii="Times New Roman" w:hAnsi="Times New Roman"/>
                      <w:b w:val="0"/>
                      <w:sz w:val="20"/>
                    </w:rPr>
                    <w:t>DC Type</w:t>
                  </w:r>
                </w:p>
              </w:tc>
              <w:tc>
                <w:tcPr>
                  <w:tcW w:w="0" w:type="auto"/>
                </w:tcPr>
                <w:p w:rsidR="003C6A36" w:rsidRPr="00787C78" w:rsidRDefault="003C6A36" w:rsidP="00787C78">
                  <w:pPr>
                    <w:pStyle w:val="TAH"/>
                    <w:jc w:val="left"/>
                    <w:rPr>
                      <w:rFonts w:ascii="Times New Roman" w:hAnsi="Times New Roman"/>
                      <w:b w:val="0"/>
                      <w:sz w:val="20"/>
                    </w:rPr>
                  </w:pPr>
                  <w:r w:rsidRPr="00787C78">
                    <w:rPr>
                      <w:rFonts w:ascii="Times New Roman" w:hAnsi="Times New Roman"/>
                      <w:b w:val="0"/>
                      <w:sz w:val="20"/>
                    </w:rPr>
                    <w:t>Duplex mode</w:t>
                  </w:r>
                </w:p>
              </w:tc>
              <w:tc>
                <w:tcPr>
                  <w:tcW w:w="0" w:type="auto"/>
                </w:tcPr>
                <w:p w:rsidR="003C6A36" w:rsidRPr="00787C78" w:rsidRDefault="003C6A36" w:rsidP="00787C78">
                  <w:pPr>
                    <w:pStyle w:val="TAH"/>
                    <w:jc w:val="left"/>
                    <w:rPr>
                      <w:rFonts w:ascii="Times New Roman" w:hAnsi="Times New Roman"/>
                      <w:b w:val="0"/>
                      <w:sz w:val="20"/>
                    </w:rPr>
                  </w:pPr>
                  <w:r w:rsidRPr="00787C78">
                    <w:rPr>
                      <w:rFonts w:ascii="Times New Roman" w:hAnsi="Times New Roman"/>
                      <w:b w:val="0"/>
                      <w:sz w:val="20"/>
                    </w:rPr>
                    <w:t>SCS</w:t>
                  </w:r>
                </w:p>
              </w:tc>
            </w:tr>
            <w:tr w:rsidR="003C6A36" w:rsidRPr="00787C78" w:rsidTr="00C9333A">
              <w:tc>
                <w:tcPr>
                  <w:tcW w:w="0" w:type="auto"/>
                </w:tcPr>
                <w:p w:rsidR="003C6A36" w:rsidRPr="00787C78" w:rsidRDefault="003C6A36" w:rsidP="00787C78">
                  <w:pPr>
                    <w:pStyle w:val="TAL"/>
                    <w:jc w:val="left"/>
                    <w:rPr>
                      <w:rFonts w:ascii="Times New Roman" w:hAnsi="Times New Roman" w:cs="Times New Roman"/>
                      <w:sz w:val="20"/>
                      <w:szCs w:val="20"/>
                    </w:rPr>
                  </w:pPr>
                  <w:r w:rsidRPr="00787C78">
                    <w:rPr>
                      <w:rFonts w:ascii="Times New Roman" w:hAnsi="Times New Roman" w:cs="Times New Roman"/>
                      <w:sz w:val="20"/>
                      <w:szCs w:val="20"/>
                    </w:rPr>
                    <w:t>1</w:t>
                  </w:r>
                </w:p>
              </w:tc>
              <w:tc>
                <w:tcPr>
                  <w:tcW w:w="0" w:type="auto"/>
                </w:tcPr>
                <w:p w:rsidR="003C6A36" w:rsidRPr="00787C78" w:rsidRDefault="003C6A36" w:rsidP="00787C78">
                  <w:pPr>
                    <w:pStyle w:val="TAL"/>
                    <w:jc w:val="left"/>
                    <w:rPr>
                      <w:rFonts w:ascii="Times New Roman" w:hAnsi="Times New Roman" w:cs="Times New Roman"/>
                      <w:sz w:val="20"/>
                      <w:szCs w:val="20"/>
                    </w:rPr>
                  </w:pPr>
                  <w:r w:rsidRPr="00787C78">
                    <w:rPr>
                      <w:rFonts w:ascii="Times New Roman" w:hAnsi="Times New Roman" w:cs="Times New Roman"/>
                      <w:sz w:val="20"/>
                      <w:szCs w:val="20"/>
                    </w:rPr>
                    <w:t>FR1+FR2</w:t>
                  </w:r>
                </w:p>
              </w:tc>
              <w:tc>
                <w:tcPr>
                  <w:tcW w:w="0" w:type="auto"/>
                </w:tcPr>
                <w:p w:rsidR="003C6A36" w:rsidRPr="00787C78" w:rsidRDefault="003C6A36" w:rsidP="00787C78">
                  <w:pPr>
                    <w:pStyle w:val="TAL"/>
                    <w:jc w:val="left"/>
                    <w:rPr>
                      <w:rFonts w:ascii="Times New Roman" w:hAnsi="Times New Roman" w:cs="Times New Roman"/>
                      <w:sz w:val="20"/>
                      <w:szCs w:val="20"/>
                    </w:rPr>
                  </w:pPr>
                  <w:r w:rsidRPr="00787C78">
                    <w:rPr>
                      <w:rFonts w:ascii="Times New Roman" w:hAnsi="Times New Roman" w:cs="Times New Roman"/>
                      <w:sz w:val="20"/>
                      <w:szCs w:val="20"/>
                    </w:rPr>
                    <w:t xml:space="preserve">Inter-band </w:t>
                  </w:r>
                </w:p>
              </w:tc>
              <w:tc>
                <w:tcPr>
                  <w:tcW w:w="0" w:type="auto"/>
                </w:tcPr>
                <w:p w:rsidR="003C6A36" w:rsidRPr="00787C78" w:rsidRDefault="003C6A36" w:rsidP="00787C78">
                  <w:pPr>
                    <w:pStyle w:val="TAL"/>
                    <w:jc w:val="left"/>
                    <w:rPr>
                      <w:rFonts w:ascii="Times New Roman" w:hAnsi="Times New Roman" w:cs="Times New Roman"/>
                      <w:sz w:val="20"/>
                      <w:szCs w:val="20"/>
                    </w:rPr>
                  </w:pPr>
                  <w:r w:rsidRPr="00787C78">
                    <w:rPr>
                      <w:rFonts w:ascii="Times New Roman" w:hAnsi="Times New Roman" w:cs="Times New Roman"/>
                      <w:sz w:val="20"/>
                      <w:szCs w:val="20"/>
                    </w:rPr>
                    <w:t>TDD+TDD</w:t>
                  </w:r>
                </w:p>
              </w:tc>
              <w:tc>
                <w:tcPr>
                  <w:tcW w:w="0" w:type="auto"/>
                </w:tcPr>
                <w:p w:rsidR="003C6A36" w:rsidRPr="00787C78" w:rsidRDefault="003C6A36" w:rsidP="00787C78">
                  <w:pPr>
                    <w:pStyle w:val="TAL"/>
                    <w:jc w:val="left"/>
                    <w:rPr>
                      <w:rFonts w:ascii="Times New Roman" w:hAnsi="Times New Roman" w:cs="Times New Roman"/>
                      <w:sz w:val="20"/>
                      <w:szCs w:val="20"/>
                    </w:rPr>
                  </w:pPr>
                  <w:r w:rsidRPr="00787C78">
                    <w:rPr>
                      <w:rFonts w:ascii="Times New Roman" w:hAnsi="Times New Roman" w:cs="Times New Roman"/>
                      <w:sz w:val="20"/>
                      <w:szCs w:val="20"/>
                    </w:rPr>
                    <w:t>30+120</w:t>
                  </w:r>
                </w:p>
              </w:tc>
            </w:tr>
          </w:tbl>
          <w:p w:rsidR="00122B68" w:rsidRPr="00787C78" w:rsidRDefault="00122B68" w:rsidP="00787C78">
            <w:pPr>
              <w:pStyle w:val="RAN4proposal"/>
              <w:numPr>
                <w:ilvl w:val="0"/>
                <w:numId w:val="0"/>
              </w:numPr>
              <w:spacing w:before="0" w:after="60"/>
              <w:rPr>
                <w:rFonts w:cs="Times New Roman"/>
                <w:b w:val="0"/>
                <w:szCs w:val="20"/>
              </w:rPr>
            </w:pPr>
          </w:p>
        </w:tc>
      </w:tr>
      <w:tr w:rsidR="00122B68" w:rsidRPr="007E07FC" w:rsidTr="00787C78">
        <w:trPr>
          <w:trHeight w:val="589"/>
          <w:jc w:val="center"/>
        </w:trPr>
        <w:tc>
          <w:tcPr>
            <w:tcW w:w="916" w:type="dxa"/>
            <w:shd w:val="clear" w:color="auto" w:fill="auto"/>
            <w:vAlign w:val="center"/>
          </w:tcPr>
          <w:p w:rsidR="00122B68" w:rsidRPr="00787C78" w:rsidRDefault="00122B68" w:rsidP="00787C78">
            <w:pPr>
              <w:rPr>
                <w:rFonts w:eastAsia="宋体" w:cs="Times New Roman"/>
                <w:szCs w:val="20"/>
              </w:rPr>
            </w:pPr>
            <w:r w:rsidRPr="00787C78">
              <w:rPr>
                <w:rFonts w:cs="Times New Roman"/>
                <w:szCs w:val="20"/>
              </w:rPr>
              <w:lastRenderedPageBreak/>
              <w:t>R4-1909167</w:t>
            </w:r>
          </w:p>
        </w:tc>
        <w:tc>
          <w:tcPr>
            <w:tcW w:w="1956" w:type="dxa"/>
            <w:shd w:val="clear" w:color="auto" w:fill="auto"/>
            <w:vAlign w:val="center"/>
          </w:tcPr>
          <w:p w:rsidR="00122B68" w:rsidRPr="00787C78" w:rsidRDefault="00122B68" w:rsidP="00787C78">
            <w:pPr>
              <w:rPr>
                <w:rFonts w:eastAsia="宋体" w:cs="Times New Roman"/>
                <w:szCs w:val="20"/>
              </w:rPr>
            </w:pPr>
            <w:r w:rsidRPr="00787C78">
              <w:rPr>
                <w:rFonts w:cs="Times New Roman"/>
                <w:szCs w:val="20"/>
              </w:rPr>
              <w:t>Way forward on NR PDSCH demodulation requirements for CA, EN-DC, NE-DC, and NR-DC</w:t>
            </w:r>
          </w:p>
        </w:tc>
        <w:tc>
          <w:tcPr>
            <w:tcW w:w="1583" w:type="dxa"/>
            <w:shd w:val="clear" w:color="auto" w:fill="auto"/>
            <w:vAlign w:val="center"/>
          </w:tcPr>
          <w:p w:rsidR="00122B68" w:rsidRPr="00787C78" w:rsidRDefault="00122B68" w:rsidP="00787C78">
            <w:pPr>
              <w:rPr>
                <w:rFonts w:eastAsia="宋体" w:cs="Times New Roman"/>
                <w:szCs w:val="20"/>
              </w:rPr>
            </w:pPr>
            <w:r w:rsidRPr="00787C78">
              <w:rPr>
                <w:rFonts w:cs="Times New Roman"/>
                <w:szCs w:val="20"/>
              </w:rPr>
              <w:t>Ericsson</w:t>
            </w:r>
          </w:p>
        </w:tc>
        <w:tc>
          <w:tcPr>
            <w:tcW w:w="5388" w:type="dxa"/>
            <w:vAlign w:val="center"/>
          </w:tcPr>
          <w:p w:rsidR="00122B68" w:rsidRPr="00787C78" w:rsidRDefault="00F1590C" w:rsidP="00787C78">
            <w:pPr>
              <w:rPr>
                <w:rFonts w:cs="Times New Roman"/>
                <w:szCs w:val="20"/>
                <w:lang w:val="en-GB" w:eastAsia="zh-CN"/>
              </w:rPr>
            </w:pPr>
            <w:r w:rsidRPr="00787C78">
              <w:rPr>
                <w:rFonts w:cs="Times New Roman"/>
                <w:szCs w:val="20"/>
                <w:lang w:val="en-GB" w:eastAsia="zh-CN"/>
              </w:rPr>
              <w:t>WF</w:t>
            </w:r>
          </w:p>
        </w:tc>
      </w:tr>
      <w:tr w:rsidR="00122B68" w:rsidRPr="007E07FC" w:rsidTr="00787C78">
        <w:trPr>
          <w:trHeight w:val="589"/>
          <w:jc w:val="center"/>
        </w:trPr>
        <w:tc>
          <w:tcPr>
            <w:tcW w:w="916" w:type="dxa"/>
            <w:shd w:val="clear" w:color="auto" w:fill="auto"/>
            <w:vAlign w:val="center"/>
          </w:tcPr>
          <w:p w:rsidR="00122B68" w:rsidRPr="00787C78" w:rsidRDefault="00122B68" w:rsidP="00787C78">
            <w:pPr>
              <w:rPr>
                <w:rFonts w:eastAsia="宋体" w:cs="Times New Roman"/>
                <w:szCs w:val="20"/>
              </w:rPr>
            </w:pPr>
            <w:r w:rsidRPr="00787C78">
              <w:rPr>
                <w:rFonts w:cs="Times New Roman"/>
                <w:szCs w:val="20"/>
              </w:rPr>
              <w:t>R4-1909853</w:t>
            </w:r>
          </w:p>
        </w:tc>
        <w:tc>
          <w:tcPr>
            <w:tcW w:w="1956" w:type="dxa"/>
            <w:shd w:val="clear" w:color="auto" w:fill="auto"/>
            <w:vAlign w:val="center"/>
          </w:tcPr>
          <w:p w:rsidR="00122B68" w:rsidRPr="00787C78" w:rsidRDefault="00122B68" w:rsidP="00787C78">
            <w:pPr>
              <w:rPr>
                <w:rFonts w:eastAsia="宋体" w:cs="Times New Roman"/>
                <w:szCs w:val="20"/>
              </w:rPr>
            </w:pPr>
            <w:r w:rsidRPr="00787C78">
              <w:rPr>
                <w:rFonts w:cs="Times New Roman"/>
                <w:szCs w:val="20"/>
              </w:rPr>
              <w:t>Discuss on Rel-16 UE demodulation performance requirements for CA</w:t>
            </w:r>
          </w:p>
        </w:tc>
        <w:tc>
          <w:tcPr>
            <w:tcW w:w="1583" w:type="dxa"/>
            <w:shd w:val="clear" w:color="auto" w:fill="auto"/>
            <w:vAlign w:val="center"/>
          </w:tcPr>
          <w:p w:rsidR="00122B68" w:rsidRPr="00787C78" w:rsidRDefault="00122B68" w:rsidP="00787C78">
            <w:pPr>
              <w:rPr>
                <w:rFonts w:eastAsia="宋体" w:cs="Times New Roman"/>
                <w:szCs w:val="20"/>
              </w:rPr>
            </w:pPr>
            <w:r w:rsidRPr="00787C78">
              <w:rPr>
                <w:rFonts w:cs="Times New Roman"/>
                <w:szCs w:val="20"/>
              </w:rPr>
              <w:t xml:space="preserve">Huawei, </w:t>
            </w:r>
            <w:proofErr w:type="spellStart"/>
            <w:r w:rsidRPr="00787C78">
              <w:rPr>
                <w:rFonts w:cs="Times New Roman"/>
                <w:szCs w:val="20"/>
              </w:rPr>
              <w:t>HiSilicon</w:t>
            </w:r>
            <w:proofErr w:type="spellEnd"/>
          </w:p>
        </w:tc>
        <w:tc>
          <w:tcPr>
            <w:tcW w:w="5388" w:type="dxa"/>
            <w:vAlign w:val="center"/>
          </w:tcPr>
          <w:p w:rsidR="00A1365F" w:rsidRPr="00787C78" w:rsidRDefault="00A1365F" w:rsidP="00787C78">
            <w:pPr>
              <w:rPr>
                <w:rFonts w:cs="Times New Roman"/>
                <w:szCs w:val="20"/>
                <w:lang w:eastAsia="zh-CN"/>
              </w:rPr>
            </w:pPr>
            <w:r w:rsidRPr="00787C78">
              <w:rPr>
                <w:rFonts w:cs="Times New Roman"/>
                <w:szCs w:val="20"/>
                <w:lang w:eastAsia="zh-CN"/>
              </w:rPr>
              <w:t>Proposal 1: Define the CA PDSCH normal demodulation requirements based on the Rel-15 core specifications TS 38.101-1/2/3</w:t>
            </w:r>
          </w:p>
          <w:p w:rsidR="00A1365F" w:rsidRPr="00787C78" w:rsidRDefault="00A1365F" w:rsidP="00787C78">
            <w:pPr>
              <w:rPr>
                <w:rFonts w:cs="Times New Roman"/>
                <w:szCs w:val="20"/>
                <w:lang w:eastAsia="zh-CN"/>
              </w:rPr>
            </w:pPr>
            <w:r w:rsidRPr="00787C78">
              <w:rPr>
                <w:rFonts w:cs="Times New Roman"/>
                <w:szCs w:val="20"/>
                <w:lang w:eastAsia="zh-CN"/>
              </w:rPr>
              <w:t>Proposal 2: Define performance requirements for all channel bandwidths listed in Table 5.3.2-1 of TS 38.101-1[2] and TS 38.101-2[3] for FR1 and FR2 by focusing on 15kHz SCS for FR1 FDD, 30kHz SCS for FR1 TDD and 120kHz SCS for FR2 TDD by reusing LTE per CC structure for NR Rel-16 CA PDSCH performance requirements.</w:t>
            </w:r>
          </w:p>
          <w:p w:rsidR="00A1365F" w:rsidRPr="00787C78" w:rsidRDefault="00A1365F" w:rsidP="00787C78">
            <w:pPr>
              <w:rPr>
                <w:rFonts w:cs="Times New Roman"/>
                <w:szCs w:val="20"/>
                <w:lang w:eastAsia="zh-CN"/>
              </w:rPr>
            </w:pPr>
            <w:r w:rsidRPr="00787C78">
              <w:rPr>
                <w:rFonts w:cs="Times New Roman"/>
                <w:szCs w:val="20"/>
                <w:lang w:eastAsia="zh-CN"/>
              </w:rPr>
              <w:t>Proposal 3: Define NR Release 16 CA PDSCH UE demodulation requirements for FR1 with the following configurations:</w:t>
            </w:r>
          </w:p>
          <w:p w:rsidR="00A1365F" w:rsidRPr="00787C78" w:rsidRDefault="00A1365F" w:rsidP="00787C78">
            <w:pPr>
              <w:numPr>
                <w:ilvl w:val="0"/>
                <w:numId w:val="18"/>
              </w:numPr>
              <w:spacing w:before="0" w:after="180" w:line="240" w:lineRule="auto"/>
              <w:rPr>
                <w:rFonts w:cs="Times New Roman"/>
                <w:szCs w:val="20"/>
                <w:lang w:eastAsia="zh-CN"/>
              </w:rPr>
            </w:pPr>
            <w:r w:rsidRPr="00787C78">
              <w:rPr>
                <w:rFonts w:cs="Times New Roman"/>
                <w:szCs w:val="20"/>
                <w:lang w:eastAsia="zh-CN"/>
              </w:rPr>
              <w:t>Antenna configuration: 2x2 and 2x4, ULA Low</w:t>
            </w:r>
          </w:p>
          <w:p w:rsidR="00A1365F" w:rsidRPr="00787C78" w:rsidRDefault="00A1365F" w:rsidP="00787C78">
            <w:pPr>
              <w:numPr>
                <w:ilvl w:val="0"/>
                <w:numId w:val="18"/>
              </w:numPr>
              <w:spacing w:before="0" w:after="180" w:line="240" w:lineRule="auto"/>
              <w:rPr>
                <w:rFonts w:cs="Times New Roman"/>
                <w:szCs w:val="20"/>
                <w:lang w:eastAsia="zh-CN"/>
              </w:rPr>
            </w:pPr>
            <w:r w:rsidRPr="00787C78">
              <w:rPr>
                <w:rFonts w:cs="Times New Roman"/>
                <w:szCs w:val="20"/>
                <w:lang w:eastAsia="zh-CN"/>
              </w:rPr>
              <w:t>Modulation and Code rate: QPSK and 0.30</w:t>
            </w:r>
          </w:p>
          <w:p w:rsidR="00A1365F" w:rsidRPr="00787C78" w:rsidRDefault="00A1365F" w:rsidP="00787C78">
            <w:pPr>
              <w:numPr>
                <w:ilvl w:val="0"/>
                <w:numId w:val="18"/>
              </w:numPr>
              <w:spacing w:before="0" w:after="180" w:line="240" w:lineRule="auto"/>
              <w:rPr>
                <w:rFonts w:cs="Times New Roman"/>
                <w:szCs w:val="20"/>
                <w:lang w:eastAsia="zh-CN"/>
              </w:rPr>
            </w:pPr>
            <w:r w:rsidRPr="00787C78">
              <w:rPr>
                <w:rFonts w:cs="Times New Roman"/>
                <w:szCs w:val="20"/>
                <w:lang w:eastAsia="zh-CN"/>
              </w:rPr>
              <w:t>Propagation condition: TDLC300-100</w:t>
            </w:r>
          </w:p>
          <w:p w:rsidR="00A1365F" w:rsidRPr="00787C78" w:rsidRDefault="00A1365F" w:rsidP="00787C78">
            <w:pPr>
              <w:numPr>
                <w:ilvl w:val="0"/>
                <w:numId w:val="18"/>
              </w:numPr>
              <w:spacing w:before="0" w:after="180" w:line="240" w:lineRule="auto"/>
              <w:rPr>
                <w:rFonts w:cs="Times New Roman"/>
                <w:szCs w:val="20"/>
                <w:lang w:eastAsia="zh-CN"/>
              </w:rPr>
            </w:pPr>
            <w:r w:rsidRPr="00787C78">
              <w:rPr>
                <w:rFonts w:cs="Times New Roman"/>
                <w:szCs w:val="20"/>
                <w:lang w:eastAsia="zh-CN"/>
              </w:rPr>
              <w:t>TDD UL-DL pattern: FR1.30-1,</w:t>
            </w:r>
            <w:r w:rsidRPr="00787C78">
              <w:rPr>
                <w:rFonts w:cs="Times New Roman"/>
                <w:szCs w:val="20"/>
              </w:rPr>
              <w:t xml:space="preserve"> i.e. 7DS2U with S=6:4:4</w:t>
            </w:r>
          </w:p>
          <w:p w:rsidR="00A1365F" w:rsidRPr="00787C78" w:rsidRDefault="00A1365F" w:rsidP="00787C78">
            <w:pPr>
              <w:rPr>
                <w:rFonts w:cs="Times New Roman"/>
                <w:szCs w:val="20"/>
                <w:lang w:eastAsia="zh-CN"/>
              </w:rPr>
            </w:pPr>
            <w:r w:rsidRPr="00787C78">
              <w:rPr>
                <w:rFonts w:cs="Times New Roman"/>
                <w:szCs w:val="20"/>
                <w:lang w:eastAsia="zh-CN"/>
              </w:rPr>
              <w:t>Proposal 4: Not list all specific largest aggregated bandwidth combination for CA configurations with different number of DL CCs and just give the following test applicability rule to make the specification maintenance easier:</w:t>
            </w:r>
          </w:p>
          <w:p w:rsidR="00A1365F" w:rsidRPr="00787C78" w:rsidRDefault="00A1365F" w:rsidP="00787C78">
            <w:pPr>
              <w:numPr>
                <w:ilvl w:val="0"/>
                <w:numId w:val="18"/>
              </w:numPr>
              <w:spacing w:before="0" w:after="180" w:line="240" w:lineRule="auto"/>
              <w:rPr>
                <w:rFonts w:cs="Times New Roman"/>
                <w:szCs w:val="20"/>
                <w:lang w:eastAsia="zh-CN"/>
              </w:rPr>
            </w:pPr>
            <w:r w:rsidRPr="00787C78">
              <w:rPr>
                <w:rFonts w:cs="Times New Roman"/>
                <w:szCs w:val="20"/>
              </w:rPr>
              <w:t xml:space="preserve">For UEs supporting different CA configurations and bandwidth combination sets, choose any one of the supported CA capabilities with the largest aggregated CA bandwidth combination.  </w:t>
            </w:r>
          </w:p>
          <w:p w:rsidR="00A1365F" w:rsidRPr="00787C78" w:rsidRDefault="00A1365F" w:rsidP="00787C78">
            <w:pPr>
              <w:rPr>
                <w:rFonts w:cs="Times New Roman"/>
                <w:szCs w:val="20"/>
                <w:lang w:eastAsia="zh-CN"/>
              </w:rPr>
            </w:pPr>
            <w:r w:rsidRPr="00787C78">
              <w:rPr>
                <w:rFonts w:cs="Times New Roman"/>
                <w:szCs w:val="20"/>
                <w:lang w:eastAsia="zh-CN"/>
              </w:rPr>
              <w:t>Proposal 5: Define NR Release 16 CA PDSCH UE demodulation requirements for FR2 with the following configurations:</w:t>
            </w:r>
          </w:p>
          <w:p w:rsidR="00A1365F" w:rsidRPr="00787C78" w:rsidRDefault="00A1365F" w:rsidP="00787C78">
            <w:pPr>
              <w:numPr>
                <w:ilvl w:val="0"/>
                <w:numId w:val="18"/>
              </w:numPr>
              <w:spacing w:before="0" w:after="180" w:line="240" w:lineRule="auto"/>
              <w:rPr>
                <w:rFonts w:cs="Times New Roman"/>
                <w:szCs w:val="20"/>
                <w:lang w:eastAsia="zh-CN"/>
              </w:rPr>
            </w:pPr>
            <w:r w:rsidRPr="00787C78">
              <w:rPr>
                <w:rFonts w:cs="Times New Roman"/>
                <w:szCs w:val="20"/>
                <w:lang w:eastAsia="zh-CN"/>
              </w:rPr>
              <w:t>Subcarrier spacing: 120kHz</w:t>
            </w:r>
          </w:p>
          <w:p w:rsidR="00A1365F" w:rsidRPr="00787C78" w:rsidRDefault="00A1365F" w:rsidP="00787C78">
            <w:pPr>
              <w:numPr>
                <w:ilvl w:val="0"/>
                <w:numId w:val="18"/>
              </w:numPr>
              <w:spacing w:before="0" w:after="180" w:line="240" w:lineRule="auto"/>
              <w:rPr>
                <w:rFonts w:cs="Times New Roman"/>
                <w:szCs w:val="20"/>
                <w:lang w:eastAsia="zh-CN"/>
              </w:rPr>
            </w:pPr>
            <w:r w:rsidRPr="00787C78">
              <w:rPr>
                <w:rFonts w:cs="Times New Roman"/>
                <w:szCs w:val="20"/>
                <w:lang w:eastAsia="zh-CN"/>
              </w:rPr>
              <w:t>Antenna configuration: 2x2, ULA Low</w:t>
            </w:r>
          </w:p>
          <w:p w:rsidR="00A1365F" w:rsidRPr="00787C78" w:rsidRDefault="00A1365F" w:rsidP="00787C78">
            <w:pPr>
              <w:numPr>
                <w:ilvl w:val="0"/>
                <w:numId w:val="18"/>
              </w:numPr>
              <w:spacing w:before="0" w:after="180" w:line="240" w:lineRule="auto"/>
              <w:rPr>
                <w:rFonts w:cs="Times New Roman"/>
                <w:szCs w:val="20"/>
                <w:lang w:eastAsia="zh-CN"/>
              </w:rPr>
            </w:pPr>
            <w:r w:rsidRPr="00787C78">
              <w:rPr>
                <w:rFonts w:cs="Times New Roman"/>
                <w:szCs w:val="20"/>
                <w:lang w:eastAsia="zh-CN"/>
              </w:rPr>
              <w:t xml:space="preserve">Modulation and Code rate: </w:t>
            </w:r>
            <w:r w:rsidRPr="00787C78">
              <w:rPr>
                <w:rFonts w:cs="Times New Roman"/>
                <w:szCs w:val="20"/>
              </w:rPr>
              <w:t>QPSK and</w:t>
            </w:r>
            <w:r w:rsidRPr="00787C78">
              <w:rPr>
                <w:rFonts w:cs="Times New Roman"/>
                <w:szCs w:val="20"/>
                <w:lang w:eastAsia="zh-CN"/>
              </w:rPr>
              <w:t xml:space="preserve"> 0.30</w:t>
            </w:r>
          </w:p>
          <w:p w:rsidR="00A1365F" w:rsidRPr="00787C78" w:rsidRDefault="00A1365F" w:rsidP="00787C78">
            <w:pPr>
              <w:numPr>
                <w:ilvl w:val="0"/>
                <w:numId w:val="18"/>
              </w:numPr>
              <w:spacing w:before="0" w:after="180" w:line="240" w:lineRule="auto"/>
              <w:rPr>
                <w:rFonts w:cs="Times New Roman"/>
                <w:szCs w:val="20"/>
                <w:lang w:eastAsia="zh-CN"/>
              </w:rPr>
            </w:pPr>
            <w:r w:rsidRPr="00787C78">
              <w:rPr>
                <w:rFonts w:cs="Times New Roman"/>
                <w:szCs w:val="20"/>
                <w:lang w:eastAsia="zh-CN"/>
              </w:rPr>
              <w:t>Propagation condition: TDLC60-300</w:t>
            </w:r>
          </w:p>
          <w:p w:rsidR="00A1365F" w:rsidRPr="00787C78" w:rsidRDefault="00A1365F" w:rsidP="00787C78">
            <w:pPr>
              <w:numPr>
                <w:ilvl w:val="0"/>
                <w:numId w:val="18"/>
              </w:numPr>
              <w:spacing w:before="0" w:after="180" w:line="240" w:lineRule="auto"/>
              <w:rPr>
                <w:rFonts w:cs="Times New Roman"/>
                <w:szCs w:val="20"/>
                <w:lang w:eastAsia="zh-CN"/>
              </w:rPr>
            </w:pPr>
            <w:r w:rsidRPr="00787C78">
              <w:rPr>
                <w:rFonts w:cs="Times New Roman"/>
                <w:szCs w:val="20"/>
                <w:lang w:eastAsia="zh-CN"/>
              </w:rPr>
              <w:t>TDD UL-DL pattern: FR2.120-1,</w:t>
            </w:r>
            <w:r w:rsidRPr="00787C78">
              <w:rPr>
                <w:rFonts w:cs="Times New Roman"/>
                <w:szCs w:val="20"/>
              </w:rPr>
              <w:t xml:space="preserve"> i.e. DDDSU with S=10:2:2</w:t>
            </w:r>
          </w:p>
          <w:p w:rsidR="00122B68" w:rsidRPr="00787C78" w:rsidRDefault="00A1365F" w:rsidP="00787C78">
            <w:pPr>
              <w:ind w:left="45"/>
              <w:rPr>
                <w:rFonts w:cs="Times New Roman"/>
                <w:szCs w:val="20"/>
                <w:lang w:eastAsia="zh-CN"/>
              </w:rPr>
            </w:pPr>
            <w:r w:rsidRPr="00787C78">
              <w:rPr>
                <w:rFonts w:cs="Times New Roman"/>
                <w:szCs w:val="20"/>
                <w:lang w:eastAsia="zh-CN"/>
              </w:rPr>
              <w:t>Proposal 6: No additional requirements need to be defined for NR CA PDSCH demodulation requirements for EN-DC and NGEN-DC, i.e. reuse the existing requirements defined in section 9.2B.1 of TS 38.101-4.</w:t>
            </w:r>
          </w:p>
        </w:tc>
      </w:tr>
      <w:tr w:rsidR="00122B68" w:rsidRPr="007E07FC" w:rsidTr="00787C78">
        <w:trPr>
          <w:trHeight w:val="589"/>
          <w:jc w:val="center"/>
        </w:trPr>
        <w:tc>
          <w:tcPr>
            <w:tcW w:w="916" w:type="dxa"/>
            <w:shd w:val="clear" w:color="auto" w:fill="auto"/>
            <w:vAlign w:val="center"/>
          </w:tcPr>
          <w:p w:rsidR="00122B68" w:rsidRPr="00787C78" w:rsidRDefault="00122B68" w:rsidP="00787C78">
            <w:pPr>
              <w:rPr>
                <w:rFonts w:eastAsia="宋体" w:cs="Times New Roman"/>
                <w:szCs w:val="20"/>
              </w:rPr>
            </w:pPr>
            <w:r w:rsidRPr="00787C78">
              <w:rPr>
                <w:rFonts w:cs="Times New Roman"/>
                <w:szCs w:val="20"/>
              </w:rPr>
              <w:t>R4-</w:t>
            </w:r>
            <w:r w:rsidRPr="00787C78">
              <w:rPr>
                <w:rFonts w:cs="Times New Roman"/>
                <w:szCs w:val="20"/>
              </w:rPr>
              <w:lastRenderedPageBreak/>
              <w:t>1909854</w:t>
            </w:r>
          </w:p>
        </w:tc>
        <w:tc>
          <w:tcPr>
            <w:tcW w:w="1956" w:type="dxa"/>
            <w:shd w:val="clear" w:color="auto" w:fill="auto"/>
            <w:vAlign w:val="center"/>
          </w:tcPr>
          <w:p w:rsidR="00122B68" w:rsidRPr="00787C78" w:rsidRDefault="00122B68" w:rsidP="00787C78">
            <w:pPr>
              <w:rPr>
                <w:rFonts w:eastAsia="宋体" w:cs="Times New Roman"/>
                <w:szCs w:val="20"/>
              </w:rPr>
            </w:pPr>
            <w:proofErr w:type="spellStart"/>
            <w:r w:rsidRPr="00787C78">
              <w:rPr>
                <w:rFonts w:cs="Times New Roman"/>
                <w:szCs w:val="20"/>
              </w:rPr>
              <w:lastRenderedPageBreak/>
              <w:t>draftCR</w:t>
            </w:r>
            <w:proofErr w:type="spellEnd"/>
            <w:r w:rsidRPr="00787C78">
              <w:rPr>
                <w:rFonts w:cs="Times New Roman"/>
                <w:szCs w:val="20"/>
              </w:rPr>
              <w:t xml:space="preserve">: test </w:t>
            </w:r>
            <w:r w:rsidRPr="00787C78">
              <w:rPr>
                <w:rFonts w:cs="Times New Roman"/>
                <w:szCs w:val="20"/>
              </w:rPr>
              <w:lastRenderedPageBreak/>
              <w:t>structure for NR FR1 CA normal demodulation requirements</w:t>
            </w:r>
          </w:p>
        </w:tc>
        <w:tc>
          <w:tcPr>
            <w:tcW w:w="1583" w:type="dxa"/>
            <w:shd w:val="clear" w:color="auto" w:fill="auto"/>
            <w:vAlign w:val="center"/>
          </w:tcPr>
          <w:p w:rsidR="00122B68" w:rsidRPr="00787C78" w:rsidRDefault="00122B68" w:rsidP="00787C78">
            <w:pPr>
              <w:rPr>
                <w:rFonts w:eastAsia="宋体" w:cs="Times New Roman"/>
                <w:szCs w:val="20"/>
              </w:rPr>
            </w:pPr>
            <w:r w:rsidRPr="00787C78">
              <w:rPr>
                <w:rFonts w:cs="Times New Roman"/>
                <w:szCs w:val="20"/>
              </w:rPr>
              <w:lastRenderedPageBreak/>
              <w:t xml:space="preserve">Huawei, </w:t>
            </w:r>
            <w:proofErr w:type="spellStart"/>
            <w:r w:rsidRPr="00787C78">
              <w:rPr>
                <w:rFonts w:cs="Times New Roman"/>
                <w:szCs w:val="20"/>
              </w:rPr>
              <w:lastRenderedPageBreak/>
              <w:t>HiSilicon</w:t>
            </w:r>
            <w:proofErr w:type="spellEnd"/>
          </w:p>
        </w:tc>
        <w:tc>
          <w:tcPr>
            <w:tcW w:w="5388" w:type="dxa"/>
            <w:vAlign w:val="center"/>
          </w:tcPr>
          <w:p w:rsidR="00122B68" w:rsidRPr="00787C78" w:rsidRDefault="00776DE0" w:rsidP="00787C78">
            <w:pPr>
              <w:rPr>
                <w:rFonts w:cs="Times New Roman"/>
                <w:position w:val="-10"/>
                <w:szCs w:val="20"/>
                <w:lang w:eastAsia="zh-CN"/>
              </w:rPr>
            </w:pPr>
            <w:r w:rsidRPr="00787C78">
              <w:rPr>
                <w:rFonts w:cs="Times New Roman"/>
                <w:position w:val="-10"/>
                <w:szCs w:val="20"/>
                <w:lang w:eastAsia="zh-CN"/>
              </w:rPr>
              <w:lastRenderedPageBreak/>
              <w:t>Draft CR for FR1</w:t>
            </w:r>
          </w:p>
        </w:tc>
      </w:tr>
      <w:tr w:rsidR="00122B68" w:rsidRPr="007E07FC" w:rsidTr="00787C78">
        <w:trPr>
          <w:trHeight w:val="589"/>
          <w:jc w:val="center"/>
        </w:trPr>
        <w:tc>
          <w:tcPr>
            <w:tcW w:w="916" w:type="dxa"/>
            <w:shd w:val="clear" w:color="auto" w:fill="auto"/>
            <w:vAlign w:val="center"/>
          </w:tcPr>
          <w:p w:rsidR="00122B68" w:rsidRPr="00787C78" w:rsidRDefault="00122B68" w:rsidP="00787C78">
            <w:pPr>
              <w:rPr>
                <w:rFonts w:eastAsia="宋体" w:cs="Times New Roman"/>
                <w:szCs w:val="20"/>
              </w:rPr>
            </w:pPr>
            <w:r w:rsidRPr="00787C78">
              <w:rPr>
                <w:rFonts w:cs="Times New Roman"/>
                <w:szCs w:val="20"/>
              </w:rPr>
              <w:lastRenderedPageBreak/>
              <w:t>R4-1909855</w:t>
            </w:r>
          </w:p>
        </w:tc>
        <w:tc>
          <w:tcPr>
            <w:tcW w:w="1956" w:type="dxa"/>
            <w:shd w:val="clear" w:color="auto" w:fill="auto"/>
            <w:vAlign w:val="center"/>
          </w:tcPr>
          <w:p w:rsidR="00122B68" w:rsidRPr="00787C78" w:rsidRDefault="00122B68" w:rsidP="00787C78">
            <w:pPr>
              <w:rPr>
                <w:rFonts w:eastAsia="宋体" w:cs="Times New Roman"/>
                <w:szCs w:val="20"/>
              </w:rPr>
            </w:pPr>
            <w:proofErr w:type="spellStart"/>
            <w:r w:rsidRPr="00787C78">
              <w:rPr>
                <w:rFonts w:cs="Times New Roman"/>
                <w:szCs w:val="20"/>
              </w:rPr>
              <w:t>draftCR</w:t>
            </w:r>
            <w:proofErr w:type="spellEnd"/>
            <w:r w:rsidRPr="00787C78">
              <w:rPr>
                <w:rFonts w:cs="Times New Roman"/>
                <w:szCs w:val="20"/>
              </w:rPr>
              <w:t>: test structure for NR FR2 CA normal demodulation requirements</w:t>
            </w:r>
          </w:p>
        </w:tc>
        <w:tc>
          <w:tcPr>
            <w:tcW w:w="1583" w:type="dxa"/>
            <w:shd w:val="clear" w:color="auto" w:fill="auto"/>
            <w:vAlign w:val="center"/>
          </w:tcPr>
          <w:p w:rsidR="00122B68" w:rsidRPr="00787C78" w:rsidRDefault="00122B68" w:rsidP="00787C78">
            <w:pPr>
              <w:rPr>
                <w:rFonts w:eastAsia="宋体" w:cs="Times New Roman"/>
                <w:szCs w:val="20"/>
              </w:rPr>
            </w:pPr>
            <w:r w:rsidRPr="00787C78">
              <w:rPr>
                <w:rFonts w:cs="Times New Roman"/>
                <w:szCs w:val="20"/>
              </w:rPr>
              <w:t xml:space="preserve">Huawei, </w:t>
            </w:r>
            <w:proofErr w:type="spellStart"/>
            <w:r w:rsidRPr="00787C78">
              <w:rPr>
                <w:rFonts w:cs="Times New Roman"/>
                <w:szCs w:val="20"/>
              </w:rPr>
              <w:t>HiSilicon</w:t>
            </w:r>
            <w:proofErr w:type="spellEnd"/>
          </w:p>
        </w:tc>
        <w:tc>
          <w:tcPr>
            <w:tcW w:w="5388" w:type="dxa"/>
            <w:vAlign w:val="center"/>
          </w:tcPr>
          <w:p w:rsidR="00122B68" w:rsidRPr="00787C78" w:rsidRDefault="00776DE0" w:rsidP="00787C78">
            <w:pPr>
              <w:spacing w:after="0"/>
              <w:rPr>
                <w:rFonts w:cs="Times New Roman"/>
                <w:szCs w:val="20"/>
                <w:lang w:eastAsia="zh-CN"/>
              </w:rPr>
            </w:pPr>
            <w:r w:rsidRPr="00787C78">
              <w:rPr>
                <w:rFonts w:cs="Times New Roman"/>
                <w:position w:val="-10"/>
                <w:szCs w:val="20"/>
                <w:lang w:eastAsia="zh-CN"/>
              </w:rPr>
              <w:t>Draft CR for FR2</w:t>
            </w:r>
          </w:p>
        </w:tc>
      </w:tr>
    </w:tbl>
    <w:p w:rsidR="009136A3" w:rsidRDefault="009136A3" w:rsidP="009136A3">
      <w:pPr>
        <w:rPr>
          <w:lang w:eastAsia="zh-CN"/>
        </w:rPr>
      </w:pPr>
    </w:p>
    <w:p w:rsidR="002D5B00" w:rsidRPr="00356D27" w:rsidRDefault="009C6D33" w:rsidP="0076732F">
      <w:pPr>
        <w:pStyle w:val="3"/>
        <w:numPr>
          <w:ilvl w:val="0"/>
          <w:numId w:val="24"/>
        </w:numPr>
        <w:spacing w:afterLines="100" w:after="240"/>
        <w:rPr>
          <w:rFonts w:ascii="Arial" w:hAnsi="Arial" w:cs="Arial"/>
          <w:color w:val="auto"/>
          <w:sz w:val="28"/>
        </w:rPr>
      </w:pPr>
      <w:bookmarkStart w:id="5" w:name="_Hlk514434712"/>
      <w:r w:rsidRPr="00356D27">
        <w:rPr>
          <w:rFonts w:ascii="Arial" w:hAnsi="Arial" w:cs="Arial" w:hint="eastAsia"/>
          <w:color w:val="auto"/>
          <w:sz w:val="28"/>
        </w:rPr>
        <w:t>General</w:t>
      </w:r>
      <w:r w:rsidR="002D5B00" w:rsidRPr="00356D27">
        <w:rPr>
          <w:rFonts w:ascii="Arial" w:hAnsi="Arial" w:cs="Arial"/>
          <w:color w:val="auto"/>
          <w:sz w:val="28"/>
        </w:rPr>
        <w:t xml:space="preserve"> </w:t>
      </w:r>
      <w:r w:rsidR="003D68AF" w:rsidRPr="00356D27">
        <w:rPr>
          <w:rFonts w:ascii="Arial" w:hAnsi="Arial" w:cs="Arial" w:hint="eastAsia"/>
          <w:color w:val="auto"/>
          <w:sz w:val="28"/>
        </w:rPr>
        <w:t>issues</w:t>
      </w:r>
    </w:p>
    <w:p w:rsidR="002D5B00" w:rsidRDefault="002D5B00" w:rsidP="002D5B00">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787C78" w:rsidRPr="001A10D8" w:rsidRDefault="009F27E5" w:rsidP="009F27E5">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lang w:eastAsia="zh-CN"/>
        </w:rPr>
      </w:pPr>
      <w:r>
        <w:rPr>
          <w:rFonts w:eastAsia="宋体" w:cs="Times New Roman" w:hint="eastAsia"/>
          <w:sz w:val="21"/>
          <w:szCs w:val="20"/>
          <w:lang w:eastAsia="zh-CN"/>
        </w:rPr>
        <w:t xml:space="preserve">General </w:t>
      </w:r>
      <w:r w:rsidR="00EF0F07">
        <w:rPr>
          <w:rFonts w:eastAsia="宋体" w:cs="Times New Roman" w:hint="eastAsia"/>
          <w:sz w:val="21"/>
          <w:szCs w:val="20"/>
          <w:lang w:eastAsia="zh-CN"/>
        </w:rPr>
        <w:t xml:space="preserve">approach </w:t>
      </w:r>
      <w:r>
        <w:rPr>
          <w:rFonts w:eastAsia="宋体" w:cs="Times New Roman" w:hint="eastAsia"/>
          <w:sz w:val="21"/>
          <w:szCs w:val="20"/>
          <w:lang w:eastAsia="zh-CN"/>
        </w:rPr>
        <w:t>for developing CA normal demodulation requirement</w:t>
      </w:r>
      <w:r w:rsidR="0062248D" w:rsidRPr="001A10D8">
        <w:rPr>
          <w:rFonts w:eastAsia="宋体" w:cs="Times New Roman" w:hint="eastAsia"/>
          <w:sz w:val="21"/>
          <w:szCs w:val="20"/>
          <w:lang w:eastAsia="zh-CN"/>
        </w:rPr>
        <w:t>:</w:t>
      </w:r>
    </w:p>
    <w:p w:rsidR="009F27E5" w:rsidRDefault="001A10D8" w:rsidP="009F27E5">
      <w:pPr>
        <w:pStyle w:val="Paragraphedeliste"/>
        <w:numPr>
          <w:ilvl w:val="1"/>
          <w:numId w:val="5"/>
        </w:numPr>
        <w:adjustRightInd w:val="0"/>
        <w:snapToGrid w:val="0"/>
        <w:spacing w:before="60" w:after="60"/>
        <w:ind w:left="851" w:hanging="284"/>
        <w:rPr>
          <w:sz w:val="21"/>
          <w:lang w:val="en-US"/>
        </w:rPr>
      </w:pPr>
      <w:r>
        <w:rPr>
          <w:rFonts w:hint="eastAsia"/>
          <w:sz w:val="21"/>
          <w:lang w:val="en-US"/>
        </w:rPr>
        <w:t>Option 1</w:t>
      </w:r>
      <w:r w:rsidR="009F27E5">
        <w:rPr>
          <w:rFonts w:hint="eastAsia"/>
          <w:sz w:val="21"/>
          <w:lang w:val="en-US"/>
        </w:rPr>
        <w:t xml:space="preserve"> </w:t>
      </w:r>
      <w:r w:rsidR="009F27E5" w:rsidRPr="001A10D8">
        <w:rPr>
          <w:rFonts w:hint="eastAsia"/>
          <w:sz w:val="21"/>
          <w:lang w:val="en-US"/>
        </w:rPr>
        <w:t xml:space="preserve">(China Telecom, Intel, </w:t>
      </w:r>
      <w:r w:rsidR="009F27E5" w:rsidRPr="001A10D8">
        <w:rPr>
          <w:sz w:val="21"/>
          <w:lang w:val="en-US"/>
        </w:rPr>
        <w:t>DOCOMO</w:t>
      </w:r>
      <w:r w:rsidR="009F27E5" w:rsidRPr="001A10D8">
        <w:rPr>
          <w:rFonts w:hint="eastAsia"/>
          <w:sz w:val="21"/>
          <w:lang w:val="en-US"/>
        </w:rPr>
        <w:t>, CMCC, Huawei)</w:t>
      </w:r>
      <w:r>
        <w:rPr>
          <w:rFonts w:hint="eastAsia"/>
          <w:sz w:val="21"/>
          <w:lang w:val="en-US"/>
        </w:rPr>
        <w:t xml:space="preserve">: </w:t>
      </w:r>
    </w:p>
    <w:p w:rsidR="00A156C8" w:rsidRPr="001A10D8" w:rsidRDefault="00787C78" w:rsidP="009F27E5">
      <w:pPr>
        <w:pStyle w:val="Paragraphedeliste"/>
        <w:numPr>
          <w:ilvl w:val="2"/>
          <w:numId w:val="5"/>
        </w:numPr>
        <w:adjustRightInd w:val="0"/>
        <w:snapToGrid w:val="0"/>
        <w:spacing w:before="60" w:after="60"/>
        <w:ind w:left="1276" w:hanging="283"/>
        <w:rPr>
          <w:sz w:val="21"/>
          <w:lang w:val="en-US"/>
        </w:rPr>
      </w:pPr>
      <w:r w:rsidRPr="001A10D8">
        <w:rPr>
          <w:sz w:val="21"/>
          <w:lang w:val="en-US"/>
        </w:rPr>
        <w:t>Develop NR CA normal demodulation requirement based on per CC performance requirement, which is identical to single carrier performance without extra margin.</w:t>
      </w:r>
      <w:r w:rsidR="0062248D" w:rsidRPr="001A10D8">
        <w:rPr>
          <w:rFonts w:hint="eastAsia"/>
          <w:sz w:val="21"/>
          <w:lang w:val="en-US"/>
        </w:rPr>
        <w:t xml:space="preserve"> </w:t>
      </w:r>
    </w:p>
    <w:p w:rsidR="009B3DC1" w:rsidRDefault="00A3295E" w:rsidP="009F27E5">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lang w:eastAsia="zh-CN"/>
        </w:rPr>
      </w:pPr>
      <w:r>
        <w:rPr>
          <w:rFonts w:eastAsia="宋体" w:cs="Times New Roman" w:hint="eastAsia"/>
          <w:sz w:val="21"/>
          <w:szCs w:val="20"/>
          <w:lang w:eastAsia="zh-CN"/>
        </w:rPr>
        <w:t>CA configurations / n</w:t>
      </w:r>
      <w:r w:rsidR="009B3DC1">
        <w:rPr>
          <w:rFonts w:eastAsia="宋体" w:cs="Times New Roman" w:hint="eastAsia"/>
          <w:sz w:val="21"/>
          <w:szCs w:val="20"/>
          <w:lang w:eastAsia="zh-CN"/>
        </w:rPr>
        <w:t>umber of NR CCs:</w:t>
      </w:r>
    </w:p>
    <w:p w:rsidR="005B4A94" w:rsidRPr="009F27E5" w:rsidRDefault="005B4A94" w:rsidP="009F27E5">
      <w:pPr>
        <w:pStyle w:val="Paragraphedeliste"/>
        <w:numPr>
          <w:ilvl w:val="1"/>
          <w:numId w:val="5"/>
        </w:numPr>
        <w:adjustRightInd w:val="0"/>
        <w:snapToGrid w:val="0"/>
        <w:spacing w:before="60" w:after="60"/>
        <w:ind w:left="851" w:hanging="284"/>
        <w:rPr>
          <w:sz w:val="21"/>
          <w:lang w:val="en-US"/>
        </w:rPr>
      </w:pPr>
      <w:r w:rsidRPr="009F27E5">
        <w:rPr>
          <w:rFonts w:hint="eastAsia"/>
          <w:sz w:val="21"/>
          <w:lang w:val="en-US"/>
        </w:rPr>
        <w:t>Option 1:</w:t>
      </w:r>
      <w:r w:rsidR="00C778B0">
        <w:rPr>
          <w:rFonts w:hint="eastAsia"/>
          <w:sz w:val="21"/>
          <w:lang w:val="en-US"/>
        </w:rPr>
        <w:t xml:space="preserve"> </w:t>
      </w:r>
      <w:r w:rsidR="00C778B0" w:rsidRPr="009F27E5">
        <w:rPr>
          <w:rFonts w:hint="eastAsia"/>
          <w:sz w:val="21"/>
          <w:lang w:val="en-US"/>
        </w:rPr>
        <w:t>A</w:t>
      </w:r>
      <w:r w:rsidR="00C778B0" w:rsidRPr="009F27E5">
        <w:rPr>
          <w:sz w:val="21"/>
          <w:lang w:val="en-US"/>
        </w:rPr>
        <w:t>ccording to the CA combinations</w:t>
      </w:r>
      <w:r w:rsidR="00C778B0">
        <w:rPr>
          <w:rFonts w:hint="eastAsia"/>
          <w:sz w:val="21"/>
          <w:lang w:val="en-US"/>
        </w:rPr>
        <w:t xml:space="preserve"> in </w:t>
      </w:r>
      <w:r w:rsidR="00C778B0" w:rsidRPr="009F27E5">
        <w:rPr>
          <w:sz w:val="21"/>
          <w:lang w:val="en-US"/>
        </w:rPr>
        <w:t>TS</w:t>
      </w:r>
      <w:r w:rsidR="00C778B0">
        <w:rPr>
          <w:rFonts w:hint="eastAsia"/>
          <w:sz w:val="21"/>
          <w:lang w:val="en-US"/>
        </w:rPr>
        <w:t xml:space="preserve"> </w:t>
      </w:r>
      <w:r w:rsidR="00C778B0" w:rsidRPr="009F27E5">
        <w:rPr>
          <w:sz w:val="21"/>
          <w:lang w:val="en-US"/>
        </w:rPr>
        <w:t>38.101-1/2/3</w:t>
      </w:r>
      <w:r w:rsidR="00C778B0">
        <w:rPr>
          <w:rFonts w:hint="eastAsia"/>
          <w:sz w:val="21"/>
          <w:lang w:val="en-US"/>
        </w:rPr>
        <w:t xml:space="preserve"> </w:t>
      </w:r>
      <w:r w:rsidR="00C778B0" w:rsidRPr="009F27E5">
        <w:rPr>
          <w:rFonts w:hint="eastAsia"/>
          <w:sz w:val="21"/>
          <w:lang w:val="en-US"/>
        </w:rPr>
        <w:t>(Ericsson, China Telecom</w:t>
      </w:r>
      <w:r w:rsidR="00C778B0">
        <w:rPr>
          <w:rFonts w:hint="eastAsia"/>
          <w:sz w:val="21"/>
          <w:lang w:val="en-US"/>
        </w:rPr>
        <w:t>, Huawei, DOCOMO</w:t>
      </w:r>
      <w:r w:rsidR="00C778B0" w:rsidRPr="009F27E5">
        <w:rPr>
          <w:rFonts w:hint="eastAsia"/>
          <w:sz w:val="21"/>
          <w:lang w:val="en-US"/>
        </w:rPr>
        <w:t>)</w:t>
      </w:r>
    </w:p>
    <w:p w:rsidR="005B4A94" w:rsidRDefault="00C778B0" w:rsidP="009F27E5">
      <w:pPr>
        <w:pStyle w:val="Paragraphedeliste"/>
        <w:numPr>
          <w:ilvl w:val="2"/>
          <w:numId w:val="5"/>
        </w:numPr>
        <w:adjustRightInd w:val="0"/>
        <w:snapToGrid w:val="0"/>
        <w:spacing w:before="60" w:after="60"/>
        <w:ind w:left="1276" w:hanging="283"/>
        <w:rPr>
          <w:sz w:val="21"/>
          <w:lang w:val="en-US"/>
        </w:rPr>
      </w:pPr>
      <w:r>
        <w:rPr>
          <w:rFonts w:hint="eastAsia"/>
          <w:sz w:val="21"/>
          <w:lang w:val="en-US"/>
        </w:rPr>
        <w:t>Option 1a: B</w:t>
      </w:r>
      <w:r w:rsidRPr="009F27E5">
        <w:rPr>
          <w:sz w:val="21"/>
          <w:lang w:val="en-US"/>
        </w:rPr>
        <w:t xml:space="preserve">ased on the Rel-15 </w:t>
      </w:r>
      <w:r>
        <w:rPr>
          <w:sz w:val="21"/>
          <w:lang w:val="en-US"/>
        </w:rPr>
        <w:t xml:space="preserve">specifications </w:t>
      </w:r>
      <w:r>
        <w:rPr>
          <w:rFonts w:hint="eastAsia"/>
          <w:sz w:val="21"/>
          <w:lang w:val="en-US"/>
        </w:rPr>
        <w:t>(Huawei)</w:t>
      </w:r>
    </w:p>
    <w:p w:rsidR="00C778B0" w:rsidRDefault="00C778B0" w:rsidP="00C778B0">
      <w:pPr>
        <w:pStyle w:val="Paragraphedeliste"/>
        <w:numPr>
          <w:ilvl w:val="2"/>
          <w:numId w:val="5"/>
        </w:numPr>
        <w:adjustRightInd w:val="0"/>
        <w:snapToGrid w:val="0"/>
        <w:spacing w:before="60" w:after="60"/>
        <w:ind w:left="1276" w:hanging="283"/>
        <w:rPr>
          <w:sz w:val="21"/>
          <w:lang w:val="en-US"/>
        </w:rPr>
      </w:pPr>
      <w:r>
        <w:rPr>
          <w:rFonts w:hint="eastAsia"/>
          <w:sz w:val="21"/>
          <w:lang w:val="en-US"/>
        </w:rPr>
        <w:t>Option 1b: B</w:t>
      </w:r>
      <w:r w:rsidRPr="009F27E5">
        <w:rPr>
          <w:sz w:val="21"/>
          <w:lang w:val="en-US"/>
        </w:rPr>
        <w:t>ased on the Rel-1</w:t>
      </w:r>
      <w:r>
        <w:rPr>
          <w:rFonts w:hint="eastAsia"/>
          <w:sz w:val="21"/>
          <w:lang w:val="en-US"/>
        </w:rPr>
        <w:t>6</w:t>
      </w:r>
      <w:r w:rsidRPr="009F27E5">
        <w:rPr>
          <w:sz w:val="21"/>
          <w:lang w:val="en-US"/>
        </w:rPr>
        <w:t xml:space="preserve"> </w:t>
      </w:r>
      <w:r>
        <w:rPr>
          <w:sz w:val="21"/>
          <w:lang w:val="en-US"/>
        </w:rPr>
        <w:t xml:space="preserve">specifications </w:t>
      </w:r>
      <w:r>
        <w:rPr>
          <w:rFonts w:hint="eastAsia"/>
          <w:sz w:val="21"/>
          <w:lang w:val="en-US"/>
        </w:rPr>
        <w:t>(</w:t>
      </w:r>
      <w:r w:rsidRPr="009F27E5">
        <w:rPr>
          <w:rFonts w:hint="eastAsia"/>
          <w:sz w:val="21"/>
          <w:lang w:val="en-US"/>
        </w:rPr>
        <w:t>Ericsson, China Telecom</w:t>
      </w:r>
      <w:r w:rsidR="00AA5A00">
        <w:rPr>
          <w:rFonts w:hint="eastAsia"/>
          <w:sz w:val="21"/>
          <w:lang w:val="en-US"/>
        </w:rPr>
        <w:t>, CMCC</w:t>
      </w:r>
      <w:r>
        <w:rPr>
          <w:rFonts w:hint="eastAsia"/>
          <w:sz w:val="21"/>
          <w:lang w:val="en-US"/>
        </w:rPr>
        <w:t>)</w:t>
      </w:r>
    </w:p>
    <w:p w:rsidR="001E6814" w:rsidRDefault="001E6814" w:rsidP="001E6814">
      <w:pPr>
        <w:pStyle w:val="Paragraphedeliste"/>
        <w:numPr>
          <w:ilvl w:val="2"/>
          <w:numId w:val="5"/>
        </w:numPr>
        <w:adjustRightInd w:val="0"/>
        <w:snapToGrid w:val="0"/>
        <w:spacing w:before="60" w:after="60"/>
        <w:ind w:left="1276" w:hanging="283"/>
        <w:rPr>
          <w:sz w:val="21"/>
          <w:lang w:val="en-US"/>
        </w:rPr>
      </w:pPr>
      <w:r>
        <w:rPr>
          <w:rFonts w:hint="eastAsia"/>
          <w:sz w:val="21"/>
          <w:lang w:val="en-US"/>
        </w:rPr>
        <w:t>Option 1c: B</w:t>
      </w:r>
      <w:r w:rsidRPr="009F27E5">
        <w:rPr>
          <w:sz w:val="21"/>
          <w:lang w:val="en-US"/>
        </w:rPr>
        <w:t xml:space="preserve">ased on the </w:t>
      </w:r>
      <w:r>
        <w:rPr>
          <w:rFonts w:hint="eastAsia"/>
          <w:sz w:val="21"/>
          <w:lang w:val="en-US"/>
        </w:rPr>
        <w:t>latest core</w:t>
      </w:r>
      <w:r w:rsidRPr="009F27E5">
        <w:rPr>
          <w:sz w:val="21"/>
          <w:lang w:val="en-US"/>
        </w:rPr>
        <w:t xml:space="preserve"> </w:t>
      </w:r>
      <w:r>
        <w:rPr>
          <w:sz w:val="21"/>
          <w:lang w:val="en-US"/>
        </w:rPr>
        <w:t xml:space="preserve">specifications </w:t>
      </w:r>
      <w:r>
        <w:rPr>
          <w:rFonts w:hint="eastAsia"/>
          <w:sz w:val="21"/>
          <w:lang w:val="en-US"/>
        </w:rPr>
        <w:t>(Intel?)</w:t>
      </w:r>
    </w:p>
    <w:p w:rsidR="00667213" w:rsidRDefault="00667213" w:rsidP="00454777">
      <w:pPr>
        <w:pStyle w:val="Paragraphedeliste"/>
        <w:adjustRightInd w:val="0"/>
        <w:snapToGrid w:val="0"/>
        <w:spacing w:before="60" w:after="60"/>
        <w:ind w:left="1276"/>
        <w:rPr>
          <w:sz w:val="21"/>
          <w:lang w:val="en-US"/>
        </w:rPr>
      </w:pPr>
    </w:p>
    <w:p w:rsidR="00454777" w:rsidRDefault="00454777" w:rsidP="00454777">
      <w:pPr>
        <w:pStyle w:val="Paragraphedeliste"/>
        <w:adjustRightInd w:val="0"/>
        <w:snapToGrid w:val="0"/>
        <w:spacing w:before="60" w:after="60"/>
        <w:ind w:left="1276"/>
        <w:rPr>
          <w:sz w:val="21"/>
          <w:lang w:val="en-US"/>
        </w:rPr>
      </w:pPr>
      <w:r>
        <w:rPr>
          <w:rFonts w:hint="eastAsia"/>
          <w:sz w:val="21"/>
          <w:lang w:val="en-US"/>
        </w:rPr>
        <w:t xml:space="preserve">Intel: define generic </w:t>
      </w:r>
      <w:r>
        <w:rPr>
          <w:sz w:val="21"/>
          <w:lang w:val="en-US"/>
        </w:rPr>
        <w:t>requirement</w:t>
      </w:r>
      <w:r>
        <w:rPr>
          <w:rFonts w:hint="eastAsia"/>
          <w:sz w:val="21"/>
          <w:lang w:val="en-US"/>
        </w:rPr>
        <w:t xml:space="preserve"> covering all the CA configurations</w:t>
      </w:r>
      <w:r w:rsidR="00AA5A00">
        <w:rPr>
          <w:rFonts w:hint="eastAsia"/>
          <w:sz w:val="21"/>
          <w:lang w:val="en-US"/>
        </w:rPr>
        <w:t xml:space="preserve"> in core spec, not limit one specific release</w:t>
      </w:r>
      <w:r>
        <w:rPr>
          <w:rFonts w:hint="eastAsia"/>
          <w:sz w:val="21"/>
          <w:lang w:val="en-US"/>
        </w:rPr>
        <w:t xml:space="preserve">. </w:t>
      </w:r>
    </w:p>
    <w:p w:rsidR="00AA5A00" w:rsidRDefault="00AA5A00" w:rsidP="00454777">
      <w:pPr>
        <w:pStyle w:val="Paragraphedeliste"/>
        <w:adjustRightInd w:val="0"/>
        <w:snapToGrid w:val="0"/>
        <w:spacing w:before="60" w:after="60"/>
        <w:ind w:left="1276"/>
        <w:rPr>
          <w:sz w:val="21"/>
          <w:lang w:val="en-US"/>
        </w:rPr>
      </w:pPr>
      <w:r>
        <w:rPr>
          <w:rFonts w:hint="eastAsia"/>
          <w:sz w:val="21"/>
          <w:lang w:val="en-US"/>
        </w:rPr>
        <w:t>CMC</w:t>
      </w:r>
      <w:r w:rsidR="00912D35">
        <w:rPr>
          <w:rFonts w:hint="eastAsia"/>
          <w:sz w:val="21"/>
          <w:lang w:val="en-US"/>
        </w:rPr>
        <w:t>C</w:t>
      </w:r>
      <w:r>
        <w:rPr>
          <w:rFonts w:hint="eastAsia"/>
          <w:sz w:val="21"/>
          <w:lang w:val="en-US"/>
        </w:rPr>
        <w:t xml:space="preserve">: if based on Rel-15 spec, there will be many </w:t>
      </w:r>
      <w:r>
        <w:rPr>
          <w:sz w:val="21"/>
          <w:lang w:val="en-US"/>
        </w:rPr>
        <w:t>additional</w:t>
      </w:r>
      <w:r>
        <w:rPr>
          <w:rFonts w:hint="eastAsia"/>
          <w:sz w:val="21"/>
          <w:lang w:val="en-US"/>
        </w:rPr>
        <w:t xml:space="preserve"> </w:t>
      </w:r>
      <w:proofErr w:type="gramStart"/>
      <w:r>
        <w:rPr>
          <w:rFonts w:hint="eastAsia"/>
          <w:sz w:val="21"/>
          <w:lang w:val="en-US"/>
        </w:rPr>
        <w:t>work</w:t>
      </w:r>
      <w:proofErr w:type="gramEnd"/>
      <w:r>
        <w:rPr>
          <w:rFonts w:hint="eastAsia"/>
          <w:sz w:val="21"/>
          <w:lang w:val="en-US"/>
        </w:rPr>
        <w:t xml:space="preserve"> in the future.</w:t>
      </w:r>
    </w:p>
    <w:p w:rsidR="001A40EA" w:rsidRDefault="001A40EA" w:rsidP="00454777">
      <w:pPr>
        <w:pStyle w:val="Paragraphedeliste"/>
        <w:adjustRightInd w:val="0"/>
        <w:snapToGrid w:val="0"/>
        <w:spacing w:before="60" w:after="60"/>
        <w:ind w:left="1276"/>
        <w:rPr>
          <w:sz w:val="21"/>
          <w:lang w:val="en-US"/>
        </w:rPr>
      </w:pPr>
      <w:r>
        <w:rPr>
          <w:rFonts w:hint="eastAsia"/>
          <w:sz w:val="21"/>
          <w:lang w:val="en-US"/>
        </w:rPr>
        <w:t xml:space="preserve">HW: which </w:t>
      </w:r>
      <w:r w:rsidR="00667213">
        <w:rPr>
          <w:rFonts w:hint="eastAsia"/>
          <w:sz w:val="21"/>
          <w:lang w:val="en-US"/>
        </w:rPr>
        <w:t xml:space="preserve">version </w:t>
      </w:r>
      <w:r>
        <w:rPr>
          <w:rFonts w:hint="eastAsia"/>
          <w:sz w:val="21"/>
          <w:lang w:val="en-US"/>
        </w:rPr>
        <w:t xml:space="preserve">for Rel-16, it is updated every </w:t>
      </w:r>
      <w:r w:rsidR="007200F5">
        <w:rPr>
          <w:rFonts w:hint="eastAsia"/>
          <w:sz w:val="21"/>
          <w:lang w:val="en-US"/>
        </w:rPr>
        <w:t>q</w:t>
      </w:r>
      <w:r>
        <w:rPr>
          <w:rFonts w:hint="eastAsia"/>
          <w:sz w:val="21"/>
          <w:lang w:val="en-US"/>
        </w:rPr>
        <w:t>uarter.</w:t>
      </w:r>
      <w:r w:rsidR="000516F7">
        <w:rPr>
          <w:rFonts w:hint="eastAsia"/>
          <w:sz w:val="21"/>
          <w:lang w:val="en-US"/>
        </w:rPr>
        <w:t xml:space="preserve"> </w:t>
      </w:r>
      <w:proofErr w:type="gramStart"/>
      <w:r w:rsidR="000516F7">
        <w:rPr>
          <w:rFonts w:hint="eastAsia"/>
          <w:sz w:val="21"/>
          <w:lang w:val="en-US"/>
        </w:rPr>
        <w:t>Strong view to use the Rel-15</w:t>
      </w:r>
      <w:r w:rsidR="00975FBF">
        <w:rPr>
          <w:rFonts w:hint="eastAsia"/>
          <w:sz w:val="21"/>
          <w:lang w:val="en-US"/>
        </w:rPr>
        <w:t>.</w:t>
      </w:r>
      <w:proofErr w:type="gramEnd"/>
      <w:r w:rsidR="00975FBF">
        <w:rPr>
          <w:rFonts w:hint="eastAsia"/>
          <w:sz w:val="21"/>
          <w:lang w:val="en-US"/>
        </w:rPr>
        <w:t xml:space="preserve"> </w:t>
      </w:r>
    </w:p>
    <w:p w:rsidR="00953B48" w:rsidRDefault="00953B48" w:rsidP="00454777">
      <w:pPr>
        <w:pStyle w:val="Paragraphedeliste"/>
        <w:adjustRightInd w:val="0"/>
        <w:snapToGrid w:val="0"/>
        <w:spacing w:before="60" w:after="60"/>
        <w:ind w:left="1276"/>
        <w:rPr>
          <w:sz w:val="21"/>
          <w:lang w:val="en-US"/>
        </w:rPr>
      </w:pPr>
      <w:r>
        <w:rPr>
          <w:rFonts w:hint="eastAsia"/>
          <w:sz w:val="21"/>
          <w:lang w:val="en-US"/>
        </w:rPr>
        <w:t>CMCC: it will be difficult to do the work based on Rel-15 core spec, for example, inter-band CA with three bands is introduced in Rel-16.</w:t>
      </w:r>
    </w:p>
    <w:p w:rsidR="00F554DA" w:rsidRDefault="00F554DA" w:rsidP="00454777">
      <w:pPr>
        <w:pStyle w:val="Paragraphedeliste"/>
        <w:adjustRightInd w:val="0"/>
        <w:snapToGrid w:val="0"/>
        <w:spacing w:before="60" w:after="60"/>
        <w:ind w:left="1276"/>
        <w:rPr>
          <w:sz w:val="21"/>
          <w:lang w:val="en-US"/>
        </w:rPr>
      </w:pPr>
      <w:r>
        <w:rPr>
          <w:rFonts w:hint="eastAsia"/>
          <w:sz w:val="21"/>
          <w:lang w:val="en-US"/>
        </w:rPr>
        <w:t xml:space="preserve">Intel: Currently </w:t>
      </w:r>
      <w:r w:rsidR="000516F7">
        <w:rPr>
          <w:sz w:val="21"/>
          <w:lang w:val="en-US"/>
        </w:rPr>
        <w:t>focus</w:t>
      </w:r>
      <w:r>
        <w:rPr>
          <w:rFonts w:hint="eastAsia"/>
          <w:sz w:val="21"/>
          <w:lang w:val="en-US"/>
        </w:rPr>
        <w:t xml:space="preserve"> on Rel-16 core spec, and conduct the work in a forward </w:t>
      </w:r>
      <w:r w:rsidR="008905CF">
        <w:rPr>
          <w:sz w:val="21"/>
          <w:lang w:val="en-US"/>
        </w:rPr>
        <w:t>compatible</w:t>
      </w:r>
      <w:r>
        <w:rPr>
          <w:rFonts w:hint="eastAsia"/>
          <w:sz w:val="21"/>
          <w:lang w:val="en-US"/>
        </w:rPr>
        <w:t xml:space="preserve"> way.</w:t>
      </w:r>
      <w:r w:rsidR="00975FBF">
        <w:rPr>
          <w:rFonts w:hint="eastAsia"/>
          <w:sz w:val="21"/>
          <w:lang w:val="en-US"/>
        </w:rPr>
        <w:t xml:space="preserve"> Develop </w:t>
      </w:r>
      <w:r w:rsidR="0093515A">
        <w:rPr>
          <w:rFonts w:hint="eastAsia"/>
          <w:sz w:val="21"/>
          <w:lang w:val="en-US"/>
        </w:rPr>
        <w:t xml:space="preserve">the </w:t>
      </w:r>
      <w:r w:rsidR="00975FBF">
        <w:rPr>
          <w:sz w:val="21"/>
          <w:lang w:val="en-US"/>
        </w:rPr>
        <w:t>methodology</w:t>
      </w:r>
      <w:r w:rsidR="00975FBF">
        <w:rPr>
          <w:rFonts w:hint="eastAsia"/>
          <w:sz w:val="21"/>
          <w:lang w:val="en-US"/>
        </w:rPr>
        <w:t xml:space="preserve"> in a forward </w:t>
      </w:r>
      <w:r w:rsidR="0093515A">
        <w:rPr>
          <w:sz w:val="21"/>
          <w:lang w:val="en-US"/>
        </w:rPr>
        <w:t>compatible</w:t>
      </w:r>
      <w:r w:rsidR="0093515A">
        <w:rPr>
          <w:rFonts w:hint="eastAsia"/>
          <w:sz w:val="21"/>
          <w:lang w:val="en-US"/>
        </w:rPr>
        <w:t xml:space="preserve"> way. </w:t>
      </w:r>
    </w:p>
    <w:p w:rsidR="00454777" w:rsidRDefault="00A9295A" w:rsidP="00454777">
      <w:pPr>
        <w:pStyle w:val="Paragraphedeliste"/>
        <w:adjustRightInd w:val="0"/>
        <w:snapToGrid w:val="0"/>
        <w:spacing w:before="60" w:after="60"/>
        <w:ind w:left="1276"/>
        <w:rPr>
          <w:sz w:val="21"/>
          <w:lang w:val="en-US"/>
        </w:rPr>
      </w:pPr>
      <w:r>
        <w:rPr>
          <w:rFonts w:hint="eastAsia"/>
          <w:sz w:val="21"/>
          <w:lang w:val="en-US"/>
        </w:rPr>
        <w:t xml:space="preserve">CMCC: consider that performance work can be finished half </w:t>
      </w:r>
      <w:r w:rsidR="000B60B6">
        <w:rPr>
          <w:sz w:val="21"/>
          <w:lang w:val="en-US"/>
        </w:rPr>
        <w:t>a</w:t>
      </w:r>
      <w:r>
        <w:rPr>
          <w:rFonts w:hint="eastAsia"/>
          <w:sz w:val="21"/>
          <w:lang w:val="en-US"/>
        </w:rPr>
        <w:t xml:space="preserve"> year later after the completion of core requirement.</w:t>
      </w:r>
    </w:p>
    <w:p w:rsidR="00A9295A" w:rsidRPr="009F27E5" w:rsidRDefault="00A9295A" w:rsidP="00454777">
      <w:pPr>
        <w:pStyle w:val="Paragraphedeliste"/>
        <w:adjustRightInd w:val="0"/>
        <w:snapToGrid w:val="0"/>
        <w:spacing w:before="60" w:after="60"/>
        <w:ind w:left="1276"/>
        <w:rPr>
          <w:sz w:val="21"/>
          <w:lang w:val="en-US"/>
        </w:rPr>
      </w:pPr>
    </w:p>
    <w:p w:rsidR="005B4A94" w:rsidRPr="009F27E5" w:rsidRDefault="005B4A94" w:rsidP="009F27E5">
      <w:pPr>
        <w:pStyle w:val="Paragraphedeliste"/>
        <w:numPr>
          <w:ilvl w:val="1"/>
          <w:numId w:val="5"/>
        </w:numPr>
        <w:adjustRightInd w:val="0"/>
        <w:snapToGrid w:val="0"/>
        <w:spacing w:before="60" w:after="60"/>
        <w:ind w:left="851" w:hanging="284"/>
        <w:rPr>
          <w:sz w:val="21"/>
          <w:lang w:val="en-US"/>
        </w:rPr>
      </w:pPr>
      <w:r w:rsidRPr="009F27E5">
        <w:rPr>
          <w:rFonts w:hint="eastAsia"/>
          <w:sz w:val="21"/>
          <w:lang w:val="en-US"/>
        </w:rPr>
        <w:t xml:space="preserve">Option </w:t>
      </w:r>
      <w:r w:rsidR="00C778B0">
        <w:rPr>
          <w:rFonts w:hint="eastAsia"/>
          <w:sz w:val="21"/>
          <w:lang w:val="en-US"/>
        </w:rPr>
        <w:t>2</w:t>
      </w:r>
      <w:r w:rsidR="00E858FB">
        <w:rPr>
          <w:rFonts w:hint="eastAsia"/>
          <w:sz w:val="21"/>
          <w:lang w:val="en-US"/>
        </w:rPr>
        <w:t xml:space="preserve"> (Qualcomm)</w:t>
      </w:r>
    </w:p>
    <w:p w:rsidR="009B3DC1" w:rsidRPr="009F27E5" w:rsidRDefault="00B92338" w:rsidP="009F27E5">
      <w:pPr>
        <w:pStyle w:val="Paragraphedeliste"/>
        <w:numPr>
          <w:ilvl w:val="2"/>
          <w:numId w:val="5"/>
        </w:numPr>
        <w:adjustRightInd w:val="0"/>
        <w:snapToGrid w:val="0"/>
        <w:spacing w:before="60" w:after="60"/>
        <w:ind w:left="1276" w:hanging="283"/>
        <w:rPr>
          <w:sz w:val="21"/>
          <w:lang w:val="en-US"/>
        </w:rPr>
      </w:pPr>
      <w:r w:rsidRPr="009F27E5">
        <w:rPr>
          <w:rFonts w:hint="eastAsia"/>
          <w:sz w:val="21"/>
          <w:lang w:val="en-US"/>
        </w:rPr>
        <w:t>FR1:</w:t>
      </w:r>
      <w:r w:rsidR="005B4A94" w:rsidRPr="009F27E5">
        <w:rPr>
          <w:rFonts w:hint="eastAsia"/>
          <w:sz w:val="21"/>
          <w:lang w:val="en-US"/>
        </w:rPr>
        <w:t xml:space="preserve"> </w:t>
      </w:r>
      <w:r w:rsidR="009B3DC1" w:rsidRPr="009F27E5">
        <w:rPr>
          <w:rFonts w:hint="eastAsia"/>
          <w:sz w:val="21"/>
          <w:lang w:val="en-US"/>
        </w:rPr>
        <w:t>up to 2</w:t>
      </w:r>
      <w:r w:rsidR="000C31BE" w:rsidRPr="009F27E5">
        <w:rPr>
          <w:rFonts w:hint="eastAsia"/>
          <w:sz w:val="21"/>
          <w:lang w:val="en-US"/>
        </w:rPr>
        <w:t xml:space="preserve">. </w:t>
      </w:r>
      <w:r w:rsidR="000C31BE" w:rsidRPr="009F27E5">
        <w:rPr>
          <w:sz w:val="21"/>
          <w:lang w:val="en-US"/>
        </w:rPr>
        <w:t>For band combinations with number of CCs &gt; 2, any 2 CCs matching the test description can be used to verify NR CA requirements</w:t>
      </w:r>
    </w:p>
    <w:p w:rsidR="00B92338" w:rsidRPr="009F27E5" w:rsidRDefault="00B92338" w:rsidP="009F27E5">
      <w:pPr>
        <w:pStyle w:val="Paragraphedeliste"/>
        <w:numPr>
          <w:ilvl w:val="2"/>
          <w:numId w:val="5"/>
        </w:numPr>
        <w:adjustRightInd w:val="0"/>
        <w:snapToGrid w:val="0"/>
        <w:spacing w:before="60" w:after="60"/>
        <w:ind w:left="1276" w:hanging="283"/>
        <w:rPr>
          <w:sz w:val="21"/>
          <w:lang w:val="en-US"/>
        </w:rPr>
      </w:pPr>
      <w:r w:rsidRPr="009F27E5">
        <w:rPr>
          <w:rFonts w:hint="eastAsia"/>
          <w:sz w:val="21"/>
          <w:lang w:val="en-US"/>
        </w:rPr>
        <w:t>FR2:</w:t>
      </w:r>
      <w:r w:rsidR="005B4A94" w:rsidRPr="009F27E5">
        <w:rPr>
          <w:rFonts w:hint="eastAsia"/>
          <w:sz w:val="21"/>
          <w:lang w:val="en-US"/>
        </w:rPr>
        <w:t xml:space="preserve"> </w:t>
      </w:r>
      <w:r w:rsidRPr="009F27E5">
        <w:rPr>
          <w:rFonts w:hint="eastAsia"/>
          <w:sz w:val="21"/>
          <w:lang w:val="en-US"/>
        </w:rPr>
        <w:t>up to 8</w:t>
      </w:r>
    </w:p>
    <w:p w:rsidR="000B2104" w:rsidRDefault="000B2104" w:rsidP="00D47089">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lang w:eastAsia="zh-CN"/>
        </w:rPr>
      </w:pPr>
      <w:r>
        <w:rPr>
          <w:rFonts w:eastAsia="宋体" w:cs="Times New Roman" w:hint="eastAsia"/>
          <w:sz w:val="21"/>
          <w:szCs w:val="20"/>
          <w:lang w:eastAsia="zh-CN"/>
        </w:rPr>
        <w:t>EN-DC, NE-DC:</w:t>
      </w:r>
    </w:p>
    <w:p w:rsidR="00D47089" w:rsidRPr="00D47089" w:rsidRDefault="000B2104" w:rsidP="00D47089">
      <w:pPr>
        <w:pStyle w:val="Paragraphedeliste"/>
        <w:numPr>
          <w:ilvl w:val="1"/>
          <w:numId w:val="5"/>
        </w:numPr>
        <w:adjustRightInd w:val="0"/>
        <w:snapToGrid w:val="0"/>
        <w:spacing w:before="60" w:after="60"/>
        <w:ind w:left="851" w:hanging="284"/>
        <w:rPr>
          <w:sz w:val="21"/>
          <w:lang w:val="en-US"/>
        </w:rPr>
      </w:pPr>
      <w:r w:rsidRPr="00D47089">
        <w:rPr>
          <w:rFonts w:hint="eastAsia"/>
          <w:sz w:val="21"/>
          <w:lang w:val="en-US"/>
        </w:rPr>
        <w:t>Option 1</w:t>
      </w:r>
      <w:r w:rsidR="00D47089" w:rsidRPr="00D47089">
        <w:rPr>
          <w:rFonts w:hint="eastAsia"/>
          <w:sz w:val="21"/>
          <w:lang w:val="en-US"/>
        </w:rPr>
        <w:t xml:space="preserve"> (Qualcomm, CMCC, Huawei</w:t>
      </w:r>
      <w:r w:rsidR="00994844">
        <w:rPr>
          <w:rFonts w:hint="eastAsia"/>
          <w:sz w:val="21"/>
          <w:lang w:val="en-US"/>
        </w:rPr>
        <w:t>, Ericsson</w:t>
      </w:r>
      <w:r w:rsidR="00D47089" w:rsidRPr="00D47089">
        <w:rPr>
          <w:rFonts w:hint="eastAsia"/>
          <w:sz w:val="21"/>
          <w:lang w:val="en-US"/>
        </w:rPr>
        <w:t>)</w:t>
      </w:r>
      <w:r w:rsidRPr="00D47089">
        <w:rPr>
          <w:rFonts w:hint="eastAsia"/>
          <w:sz w:val="21"/>
          <w:lang w:val="en-US"/>
        </w:rPr>
        <w:t xml:space="preserve">: </w:t>
      </w:r>
    </w:p>
    <w:p w:rsidR="000B2104" w:rsidRPr="00D47089" w:rsidRDefault="000B2104" w:rsidP="00D47089">
      <w:pPr>
        <w:pStyle w:val="Paragraphedeliste"/>
        <w:numPr>
          <w:ilvl w:val="2"/>
          <w:numId w:val="5"/>
        </w:numPr>
        <w:adjustRightInd w:val="0"/>
        <w:snapToGrid w:val="0"/>
        <w:spacing w:before="60" w:after="60"/>
        <w:ind w:left="1276" w:hanging="283"/>
        <w:rPr>
          <w:sz w:val="21"/>
          <w:lang w:val="en-US"/>
        </w:rPr>
      </w:pPr>
      <w:r w:rsidRPr="00D47089">
        <w:rPr>
          <w:sz w:val="21"/>
          <w:lang w:val="en-US"/>
        </w:rPr>
        <w:t xml:space="preserve">All NR CA requirements are applicable to </w:t>
      </w:r>
      <w:r w:rsidR="005B1DEF" w:rsidRPr="00D47089">
        <w:rPr>
          <w:rFonts w:hint="eastAsia"/>
          <w:sz w:val="21"/>
          <w:lang w:val="en-US"/>
        </w:rPr>
        <w:t>EN-DC and NE-DC</w:t>
      </w:r>
      <w:r w:rsidR="005B1DEF" w:rsidRPr="00D47089">
        <w:rPr>
          <w:sz w:val="21"/>
          <w:lang w:val="en-US"/>
        </w:rPr>
        <w:t xml:space="preserve"> </w:t>
      </w:r>
      <w:r w:rsidR="005B1DEF" w:rsidRPr="00D47089">
        <w:rPr>
          <w:rFonts w:hint="eastAsia"/>
          <w:sz w:val="21"/>
          <w:lang w:val="en-US"/>
        </w:rPr>
        <w:t>with CA</w:t>
      </w:r>
      <w:r w:rsidRPr="00D47089">
        <w:rPr>
          <w:sz w:val="21"/>
          <w:lang w:val="en-US"/>
        </w:rPr>
        <w:t xml:space="preserve">. In case of </w:t>
      </w:r>
      <w:r w:rsidR="005B1DEF" w:rsidRPr="00D47089">
        <w:rPr>
          <w:rFonts w:hint="eastAsia"/>
          <w:sz w:val="21"/>
          <w:lang w:val="en-US"/>
        </w:rPr>
        <w:t>EN-DC and NE-DC</w:t>
      </w:r>
      <w:r w:rsidRPr="00D47089">
        <w:rPr>
          <w:sz w:val="21"/>
          <w:lang w:val="en-US"/>
        </w:rPr>
        <w:t>, EUTRA performance will not be verified.</w:t>
      </w:r>
      <w:r w:rsidRPr="00D47089">
        <w:rPr>
          <w:rFonts w:hint="eastAsia"/>
          <w:sz w:val="21"/>
          <w:lang w:val="en-US"/>
        </w:rPr>
        <w:t xml:space="preserve"> </w:t>
      </w:r>
    </w:p>
    <w:p w:rsidR="005B4A94" w:rsidRPr="00D47089" w:rsidRDefault="005B4A94" w:rsidP="00D47089">
      <w:pPr>
        <w:pStyle w:val="Paragraphedeliste"/>
        <w:numPr>
          <w:ilvl w:val="1"/>
          <w:numId w:val="5"/>
        </w:numPr>
        <w:adjustRightInd w:val="0"/>
        <w:snapToGrid w:val="0"/>
        <w:spacing w:before="60" w:after="60"/>
        <w:ind w:left="851" w:hanging="284"/>
        <w:rPr>
          <w:sz w:val="21"/>
          <w:lang w:val="en-US"/>
        </w:rPr>
      </w:pPr>
      <w:r w:rsidRPr="00D47089">
        <w:rPr>
          <w:rFonts w:hint="eastAsia"/>
          <w:sz w:val="21"/>
          <w:lang w:val="en-US"/>
        </w:rPr>
        <w:t>O</w:t>
      </w:r>
      <w:r w:rsidRPr="00D47089">
        <w:rPr>
          <w:sz w:val="21"/>
          <w:lang w:val="en-US"/>
        </w:rPr>
        <w:t>p</w:t>
      </w:r>
      <w:r w:rsidRPr="00D47089">
        <w:rPr>
          <w:rFonts w:hint="eastAsia"/>
          <w:sz w:val="21"/>
          <w:lang w:val="en-US"/>
        </w:rPr>
        <w:t>tion 2 (Ericsson):</w:t>
      </w:r>
    </w:p>
    <w:p w:rsidR="005B4A94" w:rsidRPr="00D47089" w:rsidRDefault="00D47089" w:rsidP="00D47089">
      <w:pPr>
        <w:pStyle w:val="Paragraphedeliste"/>
        <w:numPr>
          <w:ilvl w:val="2"/>
          <w:numId w:val="5"/>
        </w:numPr>
        <w:adjustRightInd w:val="0"/>
        <w:snapToGrid w:val="0"/>
        <w:spacing w:before="60" w:after="60"/>
        <w:ind w:left="1276" w:hanging="283"/>
        <w:rPr>
          <w:sz w:val="21"/>
          <w:lang w:val="en-US"/>
        </w:rPr>
      </w:pPr>
      <w:r>
        <w:rPr>
          <w:rFonts w:hint="eastAsia"/>
          <w:sz w:val="21"/>
          <w:lang w:val="en-US"/>
        </w:rPr>
        <w:t xml:space="preserve">EN-DC: </w:t>
      </w:r>
      <w:r w:rsidR="005B4A94" w:rsidRPr="00D47089">
        <w:rPr>
          <w:sz w:val="21"/>
          <w:lang w:val="en-US"/>
        </w:rPr>
        <w:t>NR CA PDSCH demodulation requirements are also applicable for EN-DC tests.</w:t>
      </w:r>
    </w:p>
    <w:p w:rsidR="000B2104" w:rsidRPr="00D47089" w:rsidRDefault="00D47089" w:rsidP="00D47089">
      <w:pPr>
        <w:pStyle w:val="Paragraphedeliste"/>
        <w:numPr>
          <w:ilvl w:val="2"/>
          <w:numId w:val="5"/>
        </w:numPr>
        <w:adjustRightInd w:val="0"/>
        <w:snapToGrid w:val="0"/>
        <w:spacing w:before="60" w:after="60"/>
        <w:ind w:left="1276" w:hanging="283"/>
        <w:rPr>
          <w:sz w:val="21"/>
          <w:lang w:val="en-US"/>
        </w:rPr>
      </w:pPr>
      <w:r>
        <w:rPr>
          <w:rFonts w:hint="eastAsia"/>
          <w:sz w:val="21"/>
          <w:lang w:val="en-US"/>
        </w:rPr>
        <w:t xml:space="preserve">NE-DC: </w:t>
      </w:r>
      <w:r w:rsidR="005B4A94" w:rsidRPr="00D47089">
        <w:rPr>
          <w:rFonts w:hint="eastAsia"/>
          <w:sz w:val="21"/>
          <w:lang w:val="en-US"/>
        </w:rPr>
        <w:t>S</w:t>
      </w:r>
      <w:r w:rsidR="005B4A94" w:rsidRPr="00D47089">
        <w:rPr>
          <w:sz w:val="21"/>
          <w:lang w:val="en-US"/>
        </w:rPr>
        <w:t>pecif</w:t>
      </w:r>
      <w:r w:rsidR="005B4A94" w:rsidRPr="00D47089">
        <w:rPr>
          <w:rFonts w:hint="eastAsia"/>
          <w:sz w:val="21"/>
          <w:lang w:val="en-US"/>
        </w:rPr>
        <w:t>y</w:t>
      </w:r>
      <w:r w:rsidR="005B4A94" w:rsidRPr="00D47089">
        <w:rPr>
          <w:sz w:val="21"/>
          <w:lang w:val="en-US"/>
        </w:rPr>
        <w:t xml:space="preserve"> the NE-DC PDSCH demodulation requirements with NR FR1 FDD and LTE FDD.</w:t>
      </w:r>
    </w:p>
    <w:p w:rsidR="005B1DEF" w:rsidRDefault="005B1DEF" w:rsidP="00D47089">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lang w:eastAsia="zh-CN"/>
        </w:rPr>
      </w:pPr>
      <w:r>
        <w:rPr>
          <w:rFonts w:eastAsia="宋体" w:cs="Times New Roman" w:hint="eastAsia"/>
          <w:sz w:val="21"/>
          <w:szCs w:val="20"/>
          <w:lang w:eastAsia="zh-CN"/>
        </w:rPr>
        <w:lastRenderedPageBreak/>
        <w:t>NR-DC:</w:t>
      </w:r>
    </w:p>
    <w:p w:rsidR="00D47089" w:rsidRDefault="002E25F4" w:rsidP="00D47089">
      <w:pPr>
        <w:pStyle w:val="Paragraphedeliste"/>
        <w:numPr>
          <w:ilvl w:val="1"/>
          <w:numId w:val="5"/>
        </w:numPr>
        <w:adjustRightInd w:val="0"/>
        <w:snapToGrid w:val="0"/>
        <w:spacing w:before="60" w:after="60"/>
        <w:ind w:left="851" w:hanging="284"/>
        <w:rPr>
          <w:sz w:val="21"/>
          <w:lang w:val="en-US"/>
        </w:rPr>
      </w:pPr>
      <w:r w:rsidRPr="00D47089">
        <w:rPr>
          <w:rFonts w:hint="eastAsia"/>
          <w:sz w:val="21"/>
          <w:lang w:val="en-US"/>
        </w:rPr>
        <w:t>Option 1</w:t>
      </w:r>
      <w:r w:rsidR="00D47089">
        <w:rPr>
          <w:rFonts w:hint="eastAsia"/>
          <w:sz w:val="21"/>
          <w:lang w:val="en-US"/>
        </w:rPr>
        <w:t xml:space="preserve"> (</w:t>
      </w:r>
      <w:r w:rsidR="00D47089" w:rsidRPr="00D47089">
        <w:rPr>
          <w:rFonts w:hint="eastAsia"/>
          <w:sz w:val="21"/>
          <w:lang w:val="en-US"/>
        </w:rPr>
        <w:t>CMCC</w:t>
      </w:r>
      <w:r w:rsidR="00D47089">
        <w:rPr>
          <w:rFonts w:hint="eastAsia"/>
          <w:sz w:val="21"/>
          <w:lang w:val="en-US"/>
        </w:rPr>
        <w:t>)</w:t>
      </w:r>
      <w:r w:rsidRPr="00D47089">
        <w:rPr>
          <w:rFonts w:hint="eastAsia"/>
          <w:sz w:val="21"/>
          <w:lang w:val="en-US"/>
        </w:rPr>
        <w:t xml:space="preserve">: </w:t>
      </w:r>
    </w:p>
    <w:p w:rsidR="002E25F4" w:rsidRPr="00D47089" w:rsidRDefault="002E25F4" w:rsidP="00D47089">
      <w:pPr>
        <w:pStyle w:val="Paragraphedeliste"/>
        <w:numPr>
          <w:ilvl w:val="2"/>
          <w:numId w:val="5"/>
        </w:numPr>
        <w:adjustRightInd w:val="0"/>
        <w:snapToGrid w:val="0"/>
        <w:spacing w:before="60" w:after="60"/>
        <w:ind w:left="1276" w:hanging="283"/>
        <w:rPr>
          <w:sz w:val="21"/>
          <w:lang w:val="en-US"/>
        </w:rPr>
      </w:pPr>
      <w:r w:rsidRPr="00D47089">
        <w:rPr>
          <w:sz w:val="21"/>
          <w:lang w:val="en-US"/>
        </w:rPr>
        <w:t xml:space="preserve">All NR CA requirements are applicable to </w:t>
      </w:r>
      <w:r w:rsidRPr="00D47089">
        <w:rPr>
          <w:rFonts w:hint="eastAsia"/>
          <w:sz w:val="21"/>
          <w:lang w:val="en-US"/>
        </w:rPr>
        <w:t>NR-DC with CA</w:t>
      </w:r>
      <w:r w:rsidRPr="00D47089">
        <w:rPr>
          <w:sz w:val="21"/>
          <w:lang w:val="en-US"/>
        </w:rPr>
        <w:t>. No specific requirements for NR-DC will be specified</w:t>
      </w:r>
      <w:r w:rsidR="00D47089">
        <w:rPr>
          <w:rFonts w:hint="eastAsia"/>
          <w:sz w:val="21"/>
          <w:lang w:val="en-US"/>
        </w:rPr>
        <w:t xml:space="preserve">. </w:t>
      </w:r>
    </w:p>
    <w:p w:rsidR="00D47089" w:rsidRDefault="005B4A94" w:rsidP="00D47089">
      <w:pPr>
        <w:pStyle w:val="Paragraphedeliste"/>
        <w:numPr>
          <w:ilvl w:val="1"/>
          <w:numId w:val="5"/>
        </w:numPr>
        <w:adjustRightInd w:val="0"/>
        <w:snapToGrid w:val="0"/>
        <w:spacing w:before="60" w:after="60"/>
        <w:ind w:left="851" w:hanging="284"/>
        <w:rPr>
          <w:sz w:val="21"/>
          <w:lang w:val="en-US"/>
        </w:rPr>
      </w:pPr>
      <w:r w:rsidRPr="00D47089">
        <w:rPr>
          <w:rFonts w:hint="eastAsia"/>
          <w:sz w:val="21"/>
          <w:lang w:val="en-US"/>
        </w:rPr>
        <w:t>Option 2</w:t>
      </w:r>
      <w:r w:rsidR="00D47089">
        <w:rPr>
          <w:rFonts w:hint="eastAsia"/>
          <w:sz w:val="21"/>
          <w:lang w:val="en-US"/>
        </w:rPr>
        <w:t xml:space="preserve"> </w:t>
      </w:r>
      <w:r w:rsidR="00D47089" w:rsidRPr="00D47089">
        <w:rPr>
          <w:rFonts w:hint="eastAsia"/>
          <w:sz w:val="21"/>
          <w:lang w:val="en-US"/>
        </w:rPr>
        <w:t>(Ericsson)</w:t>
      </w:r>
      <w:r w:rsidRPr="00D47089">
        <w:rPr>
          <w:rFonts w:hint="eastAsia"/>
          <w:sz w:val="21"/>
          <w:lang w:val="en-US"/>
        </w:rPr>
        <w:t xml:space="preserve">: </w:t>
      </w:r>
    </w:p>
    <w:p w:rsidR="005B4A94" w:rsidRPr="00D47089" w:rsidRDefault="005B4A94" w:rsidP="00D47089">
      <w:pPr>
        <w:pStyle w:val="Paragraphedeliste"/>
        <w:numPr>
          <w:ilvl w:val="2"/>
          <w:numId w:val="5"/>
        </w:numPr>
        <w:adjustRightInd w:val="0"/>
        <w:snapToGrid w:val="0"/>
        <w:spacing w:before="60" w:after="60"/>
        <w:ind w:left="1276" w:hanging="283"/>
        <w:rPr>
          <w:sz w:val="21"/>
          <w:lang w:val="en-US"/>
        </w:rPr>
      </w:pPr>
      <w:r w:rsidRPr="00D47089">
        <w:rPr>
          <w:rFonts w:hint="eastAsia"/>
          <w:sz w:val="21"/>
          <w:lang w:val="en-US"/>
        </w:rPr>
        <w:t>S</w:t>
      </w:r>
      <w:r w:rsidRPr="00D47089">
        <w:rPr>
          <w:sz w:val="21"/>
          <w:lang w:val="en-US"/>
        </w:rPr>
        <w:t>pecify the PDSCH demodulation requirements for NR-DC with the following scenario:</w:t>
      </w:r>
    </w:p>
    <w:tbl>
      <w:tblPr>
        <w:tblStyle w:val="a5"/>
        <w:tblW w:w="0" w:type="auto"/>
        <w:jc w:val="center"/>
        <w:tblLook w:val="04A0" w:firstRow="1" w:lastRow="0" w:firstColumn="1" w:lastColumn="0" w:noHBand="0" w:noVBand="1"/>
      </w:tblPr>
      <w:tblGrid>
        <w:gridCol w:w="1227"/>
        <w:gridCol w:w="1577"/>
        <w:gridCol w:w="1037"/>
        <w:gridCol w:w="1277"/>
        <w:gridCol w:w="822"/>
      </w:tblGrid>
      <w:tr w:rsidR="005B4A94" w:rsidRPr="005B4A94" w:rsidTr="005B4A94">
        <w:trPr>
          <w:jc w:val="center"/>
        </w:trPr>
        <w:tc>
          <w:tcPr>
            <w:tcW w:w="0" w:type="auto"/>
          </w:tcPr>
          <w:p w:rsidR="005B4A94" w:rsidRPr="005B4A94" w:rsidRDefault="005B4A94" w:rsidP="001A3D46">
            <w:pPr>
              <w:pStyle w:val="TAH"/>
              <w:rPr>
                <w:b w:val="0"/>
              </w:rPr>
            </w:pPr>
            <w:r w:rsidRPr="005B4A94">
              <w:rPr>
                <w:b w:val="0"/>
              </w:rPr>
              <w:t>Test number</w:t>
            </w:r>
          </w:p>
        </w:tc>
        <w:tc>
          <w:tcPr>
            <w:tcW w:w="0" w:type="auto"/>
          </w:tcPr>
          <w:p w:rsidR="005B4A94" w:rsidRPr="005B4A94" w:rsidRDefault="005B4A94" w:rsidP="001A3D46">
            <w:pPr>
              <w:pStyle w:val="TAH"/>
              <w:rPr>
                <w:b w:val="0"/>
              </w:rPr>
            </w:pPr>
            <w:r w:rsidRPr="005B4A94">
              <w:rPr>
                <w:b w:val="0"/>
              </w:rPr>
              <w:t>Frequency range</w:t>
            </w:r>
          </w:p>
        </w:tc>
        <w:tc>
          <w:tcPr>
            <w:tcW w:w="0" w:type="auto"/>
          </w:tcPr>
          <w:p w:rsidR="005B4A94" w:rsidRPr="005B4A94" w:rsidRDefault="005B4A94" w:rsidP="001A3D46">
            <w:pPr>
              <w:pStyle w:val="TAH"/>
              <w:rPr>
                <w:b w:val="0"/>
              </w:rPr>
            </w:pPr>
            <w:r w:rsidRPr="005B4A94">
              <w:rPr>
                <w:b w:val="0"/>
              </w:rPr>
              <w:t>DC Type</w:t>
            </w:r>
          </w:p>
        </w:tc>
        <w:tc>
          <w:tcPr>
            <w:tcW w:w="0" w:type="auto"/>
          </w:tcPr>
          <w:p w:rsidR="005B4A94" w:rsidRPr="005B4A94" w:rsidRDefault="005B4A94" w:rsidP="001A3D46">
            <w:pPr>
              <w:pStyle w:val="TAH"/>
              <w:rPr>
                <w:b w:val="0"/>
              </w:rPr>
            </w:pPr>
            <w:r w:rsidRPr="005B4A94">
              <w:rPr>
                <w:b w:val="0"/>
              </w:rPr>
              <w:t>Duplex mode</w:t>
            </w:r>
          </w:p>
        </w:tc>
        <w:tc>
          <w:tcPr>
            <w:tcW w:w="0" w:type="auto"/>
          </w:tcPr>
          <w:p w:rsidR="005B4A94" w:rsidRPr="005B4A94" w:rsidRDefault="005B4A94" w:rsidP="001A3D46">
            <w:pPr>
              <w:pStyle w:val="TAH"/>
              <w:rPr>
                <w:b w:val="0"/>
              </w:rPr>
            </w:pPr>
            <w:r w:rsidRPr="005B4A94">
              <w:rPr>
                <w:b w:val="0"/>
              </w:rPr>
              <w:t>SCS</w:t>
            </w:r>
          </w:p>
        </w:tc>
      </w:tr>
      <w:tr w:rsidR="005B4A94" w:rsidRPr="005B4A94" w:rsidTr="005B4A94">
        <w:trPr>
          <w:jc w:val="center"/>
        </w:trPr>
        <w:tc>
          <w:tcPr>
            <w:tcW w:w="0" w:type="auto"/>
          </w:tcPr>
          <w:p w:rsidR="005B4A94" w:rsidRPr="005B4A94" w:rsidRDefault="005B4A94" w:rsidP="001A3D46">
            <w:pPr>
              <w:pStyle w:val="TAL"/>
            </w:pPr>
            <w:r w:rsidRPr="005B4A94">
              <w:t>1</w:t>
            </w:r>
          </w:p>
        </w:tc>
        <w:tc>
          <w:tcPr>
            <w:tcW w:w="0" w:type="auto"/>
          </w:tcPr>
          <w:p w:rsidR="005B4A94" w:rsidRPr="005B4A94" w:rsidRDefault="005B4A94" w:rsidP="001A3D46">
            <w:pPr>
              <w:pStyle w:val="TAL"/>
            </w:pPr>
            <w:r w:rsidRPr="005B4A94">
              <w:t>FR1+FR2</w:t>
            </w:r>
          </w:p>
        </w:tc>
        <w:tc>
          <w:tcPr>
            <w:tcW w:w="0" w:type="auto"/>
          </w:tcPr>
          <w:p w:rsidR="005B4A94" w:rsidRPr="005B4A94" w:rsidRDefault="005B4A94" w:rsidP="001A3D46">
            <w:pPr>
              <w:pStyle w:val="TAL"/>
            </w:pPr>
            <w:r w:rsidRPr="005B4A94">
              <w:t xml:space="preserve">Inter-band </w:t>
            </w:r>
          </w:p>
        </w:tc>
        <w:tc>
          <w:tcPr>
            <w:tcW w:w="0" w:type="auto"/>
          </w:tcPr>
          <w:p w:rsidR="005B4A94" w:rsidRPr="005B4A94" w:rsidRDefault="005B4A94" w:rsidP="001A3D46">
            <w:pPr>
              <w:pStyle w:val="TAL"/>
            </w:pPr>
            <w:r w:rsidRPr="005B4A94">
              <w:t>TDD+TDD</w:t>
            </w:r>
          </w:p>
        </w:tc>
        <w:tc>
          <w:tcPr>
            <w:tcW w:w="0" w:type="auto"/>
          </w:tcPr>
          <w:p w:rsidR="005B4A94" w:rsidRPr="005B4A94" w:rsidRDefault="005B4A94" w:rsidP="001A3D46">
            <w:pPr>
              <w:pStyle w:val="TAL"/>
            </w:pPr>
            <w:r w:rsidRPr="005B4A94">
              <w:t>30+120</w:t>
            </w:r>
          </w:p>
        </w:tc>
      </w:tr>
    </w:tbl>
    <w:p w:rsidR="005B4A94" w:rsidRDefault="0031720E" w:rsidP="0031720E">
      <w:pPr>
        <w:ind w:leftChars="600" w:left="1200"/>
        <w:rPr>
          <w:lang w:eastAsia="zh-CN"/>
        </w:rPr>
      </w:pPr>
      <w:r w:rsidRPr="0031720E">
        <w:rPr>
          <w:rFonts w:hint="eastAsia"/>
          <w:lang w:eastAsia="zh-CN"/>
        </w:rPr>
        <w:t xml:space="preserve">CMCC: our understanding is only CA is included </w:t>
      </w:r>
      <w:r w:rsidRPr="0031720E">
        <w:rPr>
          <w:lang w:eastAsia="zh-CN"/>
        </w:rPr>
        <w:t>in the</w:t>
      </w:r>
      <w:r w:rsidRPr="0031720E">
        <w:rPr>
          <w:rFonts w:hint="eastAsia"/>
          <w:lang w:eastAsia="zh-CN"/>
        </w:rPr>
        <w:t xml:space="preserve"> WI scope.</w:t>
      </w:r>
    </w:p>
    <w:p w:rsidR="0031720E" w:rsidRPr="0031720E" w:rsidRDefault="0031720E" w:rsidP="0031720E">
      <w:pPr>
        <w:ind w:leftChars="600" w:left="1200"/>
        <w:rPr>
          <w:lang w:eastAsia="zh-CN"/>
        </w:rPr>
      </w:pPr>
      <w:r>
        <w:rPr>
          <w:rFonts w:hint="eastAsia"/>
          <w:lang w:eastAsia="zh-CN"/>
        </w:rPr>
        <w:t>HW: belong to late drop?</w:t>
      </w:r>
    </w:p>
    <w:p w:rsidR="0031720E" w:rsidRDefault="0031720E" w:rsidP="005B4A94">
      <w:pPr>
        <w:rPr>
          <w:b/>
          <w:lang w:eastAsia="zh-CN"/>
        </w:rPr>
      </w:pPr>
    </w:p>
    <w:p w:rsidR="0031720E" w:rsidRDefault="0031720E" w:rsidP="005B4A94">
      <w:pPr>
        <w:rPr>
          <w:b/>
          <w:lang w:eastAsia="zh-CN"/>
        </w:rPr>
      </w:pPr>
    </w:p>
    <w:p w:rsidR="00FF1804" w:rsidRDefault="00FF1804" w:rsidP="00FF1804">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FF1804" w:rsidRDefault="00FF1804" w:rsidP="00FF1804">
      <w:pPr>
        <w:pStyle w:val="Paragraphedeliste"/>
        <w:adjustRightInd w:val="0"/>
        <w:snapToGrid w:val="0"/>
        <w:spacing w:after="60"/>
        <w:ind w:left="0"/>
        <w:rPr>
          <w:sz w:val="28"/>
          <w:lang w:val="en-US"/>
        </w:rPr>
      </w:pPr>
    </w:p>
    <w:p w:rsidR="00FF1804" w:rsidRPr="0090086B" w:rsidRDefault="00FF1804" w:rsidP="00FF1804">
      <w:pPr>
        <w:pStyle w:val="Paragraphedeliste"/>
        <w:adjustRightInd w:val="0"/>
        <w:snapToGrid w:val="0"/>
        <w:spacing w:after="60"/>
        <w:ind w:left="0"/>
        <w:rPr>
          <w:sz w:val="28"/>
          <w:lang w:val="en-US"/>
        </w:rPr>
      </w:pPr>
    </w:p>
    <w:p w:rsidR="00FF1804" w:rsidRPr="00BE7E38" w:rsidRDefault="00FF1804" w:rsidP="00FF1804">
      <w:pPr>
        <w:spacing w:afterLines="50"/>
        <w:rPr>
          <w:b/>
          <w:sz w:val="21"/>
          <w:szCs w:val="21"/>
          <w:u w:val="single"/>
          <w:lang w:eastAsia="zh-CN"/>
        </w:rPr>
      </w:pPr>
      <w:r>
        <w:rPr>
          <w:rFonts w:hint="eastAsia"/>
          <w:b/>
          <w:sz w:val="21"/>
          <w:szCs w:val="21"/>
          <w:u w:val="single"/>
          <w:lang w:eastAsia="zh-CN"/>
        </w:rPr>
        <w:t>Agreement</w:t>
      </w:r>
      <w:r w:rsidRPr="00BE7E38">
        <w:rPr>
          <w:b/>
          <w:sz w:val="21"/>
          <w:szCs w:val="21"/>
          <w:lang w:eastAsia="zh-CN"/>
        </w:rPr>
        <w:t>:</w:t>
      </w:r>
    </w:p>
    <w:p w:rsidR="00D744C6" w:rsidRPr="00667213" w:rsidRDefault="00D744C6" w:rsidP="00D744C6">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highlight w:val="green"/>
          <w:lang w:eastAsia="zh-CN"/>
        </w:rPr>
      </w:pPr>
      <w:r w:rsidRPr="00667213">
        <w:rPr>
          <w:rFonts w:eastAsia="宋体" w:cs="Times New Roman" w:hint="eastAsia"/>
          <w:sz w:val="21"/>
          <w:szCs w:val="20"/>
          <w:highlight w:val="green"/>
          <w:lang w:eastAsia="zh-CN"/>
        </w:rPr>
        <w:t>General approach for developing CA normal demodulation requirement:</w:t>
      </w:r>
    </w:p>
    <w:p w:rsidR="00D744C6" w:rsidRPr="00667213" w:rsidRDefault="00D744C6" w:rsidP="00D744C6">
      <w:pPr>
        <w:pStyle w:val="Paragraphedeliste"/>
        <w:numPr>
          <w:ilvl w:val="2"/>
          <w:numId w:val="5"/>
        </w:numPr>
        <w:adjustRightInd w:val="0"/>
        <w:snapToGrid w:val="0"/>
        <w:spacing w:before="60" w:after="60"/>
        <w:ind w:left="1276" w:hanging="283"/>
        <w:rPr>
          <w:sz w:val="21"/>
          <w:highlight w:val="green"/>
          <w:lang w:val="en-US"/>
        </w:rPr>
      </w:pPr>
      <w:r w:rsidRPr="00667213">
        <w:rPr>
          <w:sz w:val="21"/>
          <w:highlight w:val="green"/>
          <w:lang w:val="en-US"/>
        </w:rPr>
        <w:t>Develop NR CA normal demodulation requirement based on per CC performance requirement, which is identical to single carrier performance without extra margin.</w:t>
      </w:r>
      <w:r w:rsidRPr="00667213">
        <w:rPr>
          <w:rFonts w:hint="eastAsia"/>
          <w:sz w:val="21"/>
          <w:highlight w:val="green"/>
          <w:lang w:val="en-US"/>
        </w:rPr>
        <w:t xml:space="preserve"> </w:t>
      </w:r>
    </w:p>
    <w:p w:rsidR="00751F56" w:rsidRPr="00667213" w:rsidRDefault="00751F56" w:rsidP="00751F56">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15"/>
          <w:szCs w:val="20"/>
          <w:lang w:eastAsia="zh-CN"/>
        </w:rPr>
      </w:pPr>
      <w:r w:rsidRPr="00667213">
        <w:rPr>
          <w:rFonts w:eastAsia="宋体" w:cs="Times New Roman" w:hint="eastAsia"/>
          <w:sz w:val="21"/>
          <w:szCs w:val="20"/>
          <w:highlight w:val="green"/>
          <w:lang w:eastAsia="zh-CN"/>
        </w:rPr>
        <w:t>CA configurations / number of NR CCs:</w:t>
      </w:r>
    </w:p>
    <w:p w:rsidR="00FF1804" w:rsidRPr="00667213" w:rsidRDefault="00751F56" w:rsidP="00751F56">
      <w:pPr>
        <w:pStyle w:val="Paragraphedeliste"/>
        <w:numPr>
          <w:ilvl w:val="2"/>
          <w:numId w:val="5"/>
        </w:numPr>
        <w:adjustRightInd w:val="0"/>
        <w:snapToGrid w:val="0"/>
        <w:spacing w:before="60" w:after="60"/>
        <w:ind w:left="1276" w:hanging="283"/>
        <w:rPr>
          <w:sz w:val="21"/>
          <w:highlight w:val="green"/>
          <w:lang w:val="en-US"/>
        </w:rPr>
      </w:pPr>
      <w:r w:rsidRPr="00667213">
        <w:rPr>
          <w:rFonts w:hint="eastAsia"/>
          <w:sz w:val="21"/>
          <w:highlight w:val="green"/>
          <w:lang w:val="en-US"/>
        </w:rPr>
        <w:t xml:space="preserve">Develop the </w:t>
      </w:r>
      <w:r w:rsidRPr="00667213">
        <w:rPr>
          <w:sz w:val="21"/>
          <w:highlight w:val="green"/>
          <w:lang w:val="en-US"/>
        </w:rPr>
        <w:t>methodology</w:t>
      </w:r>
      <w:r w:rsidRPr="00667213">
        <w:rPr>
          <w:rFonts w:hint="eastAsia"/>
          <w:sz w:val="21"/>
          <w:highlight w:val="green"/>
          <w:lang w:val="en-US"/>
        </w:rPr>
        <w:t xml:space="preserve"> in a forward </w:t>
      </w:r>
      <w:r w:rsidRPr="00667213">
        <w:rPr>
          <w:sz w:val="21"/>
          <w:highlight w:val="green"/>
          <w:lang w:val="en-US"/>
        </w:rPr>
        <w:t>compatible</w:t>
      </w:r>
      <w:r w:rsidRPr="00667213">
        <w:rPr>
          <w:rFonts w:hint="eastAsia"/>
          <w:sz w:val="21"/>
          <w:highlight w:val="green"/>
          <w:lang w:val="en-US"/>
        </w:rPr>
        <w:t xml:space="preserve"> way.</w:t>
      </w:r>
    </w:p>
    <w:p w:rsidR="00751F56" w:rsidRPr="00667213" w:rsidRDefault="00A9295A" w:rsidP="00751F56">
      <w:pPr>
        <w:pStyle w:val="Paragraphedeliste"/>
        <w:numPr>
          <w:ilvl w:val="2"/>
          <w:numId w:val="5"/>
        </w:numPr>
        <w:adjustRightInd w:val="0"/>
        <w:snapToGrid w:val="0"/>
        <w:spacing w:before="60" w:after="60"/>
        <w:ind w:left="1276" w:hanging="283"/>
        <w:rPr>
          <w:sz w:val="21"/>
          <w:highlight w:val="green"/>
          <w:lang w:val="en-US"/>
        </w:rPr>
      </w:pPr>
      <w:r w:rsidRPr="00667213">
        <w:rPr>
          <w:rFonts w:hint="eastAsia"/>
          <w:sz w:val="21"/>
          <w:highlight w:val="green"/>
          <w:lang w:val="en-US"/>
        </w:rPr>
        <w:t>F</w:t>
      </w:r>
      <w:r w:rsidR="00751F56" w:rsidRPr="00667213">
        <w:rPr>
          <w:rFonts w:hint="eastAsia"/>
          <w:sz w:val="21"/>
          <w:highlight w:val="green"/>
          <w:lang w:val="en-US"/>
        </w:rPr>
        <w:t xml:space="preserve">or the exact CA capability </w:t>
      </w:r>
      <w:r w:rsidR="000433D1" w:rsidRPr="00667213">
        <w:rPr>
          <w:rFonts w:hint="eastAsia"/>
          <w:sz w:val="21"/>
          <w:highlight w:val="green"/>
          <w:lang w:val="en-US"/>
        </w:rPr>
        <w:t>and single CC channel bandwidth, FFS based on the Rel-15/16 core spec.</w:t>
      </w:r>
    </w:p>
    <w:p w:rsidR="00F51A76" w:rsidRPr="00667213" w:rsidRDefault="00F51A76" w:rsidP="00F51A76">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highlight w:val="green"/>
          <w:lang w:eastAsia="zh-CN"/>
        </w:rPr>
      </w:pPr>
      <w:r w:rsidRPr="00667213">
        <w:rPr>
          <w:rFonts w:eastAsia="宋体" w:cs="Times New Roman" w:hint="eastAsia"/>
          <w:sz w:val="21"/>
          <w:szCs w:val="20"/>
          <w:highlight w:val="green"/>
          <w:lang w:eastAsia="zh-CN"/>
        </w:rPr>
        <w:t>EN-DC, NE-DC:</w:t>
      </w:r>
    </w:p>
    <w:p w:rsidR="00F51A76" w:rsidRPr="00667213" w:rsidRDefault="00F51A76" w:rsidP="00F51A76">
      <w:pPr>
        <w:pStyle w:val="Paragraphedeliste"/>
        <w:numPr>
          <w:ilvl w:val="2"/>
          <w:numId w:val="5"/>
        </w:numPr>
        <w:adjustRightInd w:val="0"/>
        <w:snapToGrid w:val="0"/>
        <w:spacing w:before="60" w:after="60"/>
        <w:ind w:left="1276" w:hanging="283"/>
        <w:rPr>
          <w:sz w:val="21"/>
          <w:highlight w:val="green"/>
          <w:lang w:val="en-US"/>
        </w:rPr>
      </w:pPr>
      <w:r w:rsidRPr="00667213">
        <w:rPr>
          <w:sz w:val="21"/>
          <w:highlight w:val="green"/>
          <w:lang w:val="en-US"/>
        </w:rPr>
        <w:t xml:space="preserve">All NR CA </w:t>
      </w:r>
      <w:r w:rsidR="00AC73B3" w:rsidRPr="00667213">
        <w:rPr>
          <w:rFonts w:hint="eastAsia"/>
          <w:sz w:val="21"/>
          <w:highlight w:val="green"/>
          <w:lang w:val="en-US"/>
        </w:rPr>
        <w:t xml:space="preserve">normal demodulation </w:t>
      </w:r>
      <w:r w:rsidRPr="00667213">
        <w:rPr>
          <w:sz w:val="21"/>
          <w:highlight w:val="green"/>
          <w:lang w:val="en-US"/>
        </w:rPr>
        <w:t xml:space="preserve">requirements are applicable to </w:t>
      </w:r>
      <w:r w:rsidRPr="00667213">
        <w:rPr>
          <w:rFonts w:hint="eastAsia"/>
          <w:sz w:val="21"/>
          <w:highlight w:val="green"/>
          <w:lang w:val="en-US"/>
        </w:rPr>
        <w:t>EN-DC and NE-DC</w:t>
      </w:r>
      <w:r w:rsidRPr="00667213">
        <w:rPr>
          <w:sz w:val="21"/>
          <w:highlight w:val="green"/>
          <w:lang w:val="en-US"/>
        </w:rPr>
        <w:t xml:space="preserve"> </w:t>
      </w:r>
      <w:r w:rsidRPr="00667213">
        <w:rPr>
          <w:rFonts w:hint="eastAsia"/>
          <w:sz w:val="21"/>
          <w:highlight w:val="green"/>
          <w:lang w:val="en-US"/>
        </w:rPr>
        <w:t>with CA</w:t>
      </w:r>
      <w:r w:rsidRPr="00667213">
        <w:rPr>
          <w:sz w:val="21"/>
          <w:highlight w:val="green"/>
          <w:lang w:val="en-US"/>
        </w:rPr>
        <w:t xml:space="preserve">. In case of </w:t>
      </w:r>
      <w:r w:rsidRPr="00667213">
        <w:rPr>
          <w:rFonts w:hint="eastAsia"/>
          <w:sz w:val="21"/>
          <w:highlight w:val="green"/>
          <w:lang w:val="en-US"/>
        </w:rPr>
        <w:t>EN-DC and NE-DC</w:t>
      </w:r>
      <w:r w:rsidRPr="00667213">
        <w:rPr>
          <w:sz w:val="21"/>
          <w:highlight w:val="green"/>
          <w:lang w:val="en-US"/>
        </w:rPr>
        <w:t>, EUTRA performance will not be verified.</w:t>
      </w:r>
      <w:r w:rsidRPr="00667213">
        <w:rPr>
          <w:rFonts w:hint="eastAsia"/>
          <w:sz w:val="21"/>
          <w:highlight w:val="green"/>
          <w:lang w:val="en-US"/>
        </w:rPr>
        <w:t xml:space="preserve"> </w:t>
      </w:r>
    </w:p>
    <w:p w:rsidR="0031720E" w:rsidRPr="00667213" w:rsidRDefault="0031720E" w:rsidP="0031720E">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highlight w:val="green"/>
          <w:lang w:eastAsia="zh-CN"/>
        </w:rPr>
      </w:pPr>
      <w:r w:rsidRPr="00667213">
        <w:rPr>
          <w:rFonts w:eastAsia="宋体" w:cs="Times New Roman" w:hint="eastAsia"/>
          <w:sz w:val="21"/>
          <w:szCs w:val="20"/>
          <w:highlight w:val="green"/>
          <w:lang w:eastAsia="zh-CN"/>
        </w:rPr>
        <w:t>NR-DC:</w:t>
      </w:r>
    </w:p>
    <w:p w:rsidR="0031720E" w:rsidRPr="00667213" w:rsidRDefault="0031720E" w:rsidP="0031720E">
      <w:pPr>
        <w:pStyle w:val="Paragraphedeliste"/>
        <w:numPr>
          <w:ilvl w:val="2"/>
          <w:numId w:val="5"/>
        </w:numPr>
        <w:adjustRightInd w:val="0"/>
        <w:snapToGrid w:val="0"/>
        <w:spacing w:before="60" w:after="60"/>
        <w:ind w:left="1276" w:hanging="283"/>
        <w:rPr>
          <w:sz w:val="21"/>
          <w:highlight w:val="green"/>
          <w:lang w:val="en-US"/>
        </w:rPr>
      </w:pPr>
      <w:r w:rsidRPr="00667213">
        <w:rPr>
          <w:sz w:val="21"/>
          <w:highlight w:val="green"/>
          <w:lang w:val="en-US"/>
        </w:rPr>
        <w:t xml:space="preserve">All NR CA </w:t>
      </w:r>
      <w:r w:rsidR="00AC73B3" w:rsidRPr="00667213">
        <w:rPr>
          <w:rFonts w:hint="eastAsia"/>
          <w:sz w:val="21"/>
          <w:highlight w:val="green"/>
          <w:lang w:val="en-US"/>
        </w:rPr>
        <w:t xml:space="preserve">normal demodulation </w:t>
      </w:r>
      <w:r w:rsidRPr="00667213">
        <w:rPr>
          <w:sz w:val="21"/>
          <w:highlight w:val="green"/>
          <w:lang w:val="en-US"/>
        </w:rPr>
        <w:t xml:space="preserve">requirements are applicable to </w:t>
      </w:r>
      <w:r w:rsidRPr="00667213">
        <w:rPr>
          <w:rFonts w:hint="eastAsia"/>
          <w:sz w:val="21"/>
          <w:highlight w:val="green"/>
          <w:lang w:val="en-US"/>
        </w:rPr>
        <w:t>NR-DC with CA</w:t>
      </w:r>
      <w:r w:rsidRPr="00667213">
        <w:rPr>
          <w:sz w:val="21"/>
          <w:highlight w:val="green"/>
          <w:lang w:val="en-US"/>
        </w:rPr>
        <w:t>. No specific requirements for NR-DC will be specified</w:t>
      </w:r>
      <w:r w:rsidRPr="00667213">
        <w:rPr>
          <w:rFonts w:hint="eastAsia"/>
          <w:sz w:val="21"/>
          <w:highlight w:val="green"/>
          <w:lang w:val="en-US"/>
        </w:rPr>
        <w:t xml:space="preserve">. </w:t>
      </w:r>
    </w:p>
    <w:p w:rsidR="00FF1804" w:rsidRPr="0031720E" w:rsidRDefault="00FF1804" w:rsidP="00FF1804">
      <w:pPr>
        <w:widowControl w:val="0"/>
        <w:tabs>
          <w:tab w:val="num" w:pos="993"/>
        </w:tabs>
        <w:adjustRightInd w:val="0"/>
        <w:snapToGrid w:val="0"/>
        <w:spacing w:before="0" w:after="60" w:line="240" w:lineRule="auto"/>
        <w:jc w:val="both"/>
        <w:rPr>
          <w:rFonts w:eastAsia="宋体" w:cs="Times New Roman"/>
          <w:sz w:val="21"/>
          <w:szCs w:val="21"/>
          <w:lang w:eastAsia="zh-CN"/>
        </w:rPr>
      </w:pPr>
    </w:p>
    <w:p w:rsidR="00FF1804" w:rsidRDefault="00FF1804" w:rsidP="005B4A94">
      <w:pPr>
        <w:rPr>
          <w:b/>
          <w:lang w:eastAsia="zh-CN"/>
        </w:rPr>
      </w:pPr>
    </w:p>
    <w:p w:rsidR="00FF1804" w:rsidRPr="00745832" w:rsidRDefault="00FF1804" w:rsidP="0076732F">
      <w:pPr>
        <w:pStyle w:val="3"/>
        <w:numPr>
          <w:ilvl w:val="0"/>
          <w:numId w:val="24"/>
        </w:numPr>
        <w:spacing w:afterLines="100" w:after="240"/>
        <w:rPr>
          <w:rFonts w:ascii="Arial" w:hAnsi="Arial" w:cs="Arial"/>
          <w:color w:val="auto"/>
          <w:sz w:val="28"/>
        </w:rPr>
      </w:pPr>
      <w:r w:rsidRPr="00745832">
        <w:rPr>
          <w:rFonts w:ascii="Arial" w:hAnsi="Arial" w:cs="Arial" w:hint="eastAsia"/>
          <w:color w:val="auto"/>
          <w:sz w:val="28"/>
        </w:rPr>
        <w:t>Duplex, SCS, channel bandwidth</w:t>
      </w:r>
    </w:p>
    <w:p w:rsidR="00FF1804" w:rsidRDefault="00FF1804" w:rsidP="00FF1804">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FF1804" w:rsidRPr="00FF1804" w:rsidRDefault="00FF1804" w:rsidP="00FF1804">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lang w:eastAsia="zh-CN"/>
        </w:rPr>
      </w:pPr>
      <w:r w:rsidRPr="00FF1804">
        <w:rPr>
          <w:rFonts w:eastAsia="宋体" w:cs="Times New Roman" w:hint="eastAsia"/>
          <w:sz w:val="21"/>
          <w:szCs w:val="20"/>
          <w:lang w:eastAsia="zh-CN"/>
        </w:rPr>
        <w:t>Duplex mode:</w:t>
      </w:r>
    </w:p>
    <w:p w:rsidR="00FF1804" w:rsidRDefault="00FF1804" w:rsidP="00FF1804">
      <w:pPr>
        <w:pStyle w:val="Paragraphedeliste"/>
        <w:numPr>
          <w:ilvl w:val="1"/>
          <w:numId w:val="5"/>
        </w:numPr>
        <w:adjustRightInd w:val="0"/>
        <w:snapToGrid w:val="0"/>
        <w:spacing w:before="60" w:after="60"/>
        <w:ind w:left="851" w:hanging="284"/>
        <w:rPr>
          <w:sz w:val="21"/>
          <w:lang w:val="en-US"/>
        </w:rPr>
      </w:pPr>
      <w:r>
        <w:rPr>
          <w:rFonts w:hint="eastAsia"/>
          <w:sz w:val="21"/>
          <w:lang w:val="en-US"/>
        </w:rPr>
        <w:t xml:space="preserve">Option 1 </w:t>
      </w:r>
      <w:r w:rsidRPr="00FF1804">
        <w:rPr>
          <w:sz w:val="21"/>
          <w:lang w:val="en-US"/>
        </w:rPr>
        <w:t>(Qualcomm, CMCC, Ericsson)</w:t>
      </w:r>
      <w:r>
        <w:rPr>
          <w:rFonts w:hint="eastAsia"/>
          <w:sz w:val="21"/>
          <w:lang w:val="en-US"/>
        </w:rPr>
        <w:t>:</w:t>
      </w:r>
    </w:p>
    <w:p w:rsidR="00FF1804" w:rsidRPr="00FF1804" w:rsidRDefault="00FF1804" w:rsidP="00FF1804">
      <w:pPr>
        <w:pStyle w:val="Paragraphedeliste"/>
        <w:numPr>
          <w:ilvl w:val="2"/>
          <w:numId w:val="5"/>
        </w:numPr>
        <w:adjustRightInd w:val="0"/>
        <w:snapToGrid w:val="0"/>
        <w:spacing w:before="60" w:after="60"/>
        <w:ind w:left="1276" w:hanging="283"/>
        <w:rPr>
          <w:sz w:val="21"/>
          <w:lang w:val="en-US"/>
        </w:rPr>
      </w:pPr>
      <w:r w:rsidRPr="00FF1804">
        <w:rPr>
          <w:rFonts w:hint="eastAsia"/>
          <w:sz w:val="21"/>
          <w:lang w:val="en-US"/>
        </w:rPr>
        <w:t xml:space="preserve">FR1: </w:t>
      </w:r>
      <w:r w:rsidRPr="00FF1804">
        <w:rPr>
          <w:sz w:val="21"/>
          <w:lang w:val="en-US"/>
        </w:rPr>
        <w:t>FDD+FDD</w:t>
      </w:r>
      <w:r w:rsidRPr="00FF1804">
        <w:rPr>
          <w:rFonts w:hint="eastAsia"/>
          <w:sz w:val="21"/>
          <w:lang w:val="en-US"/>
        </w:rPr>
        <w:t xml:space="preserve"> </w:t>
      </w:r>
      <w:r w:rsidRPr="00FF1804">
        <w:rPr>
          <w:sz w:val="21"/>
          <w:lang w:val="en-US"/>
        </w:rPr>
        <w:t>CA, TDD+ TDD CA</w:t>
      </w:r>
      <w:r w:rsidRPr="00FF1804">
        <w:rPr>
          <w:rFonts w:hint="eastAsia"/>
          <w:sz w:val="21"/>
          <w:lang w:val="en-US"/>
        </w:rPr>
        <w:t xml:space="preserve">, </w:t>
      </w:r>
      <w:r w:rsidRPr="00FF1804">
        <w:rPr>
          <w:sz w:val="21"/>
          <w:lang w:val="en-US"/>
        </w:rPr>
        <w:t xml:space="preserve">FDD+ TDD CA </w:t>
      </w:r>
    </w:p>
    <w:p w:rsidR="00FF1804" w:rsidRPr="00FF1804" w:rsidRDefault="00FF1804" w:rsidP="00FF1804">
      <w:pPr>
        <w:pStyle w:val="Paragraphedeliste"/>
        <w:numPr>
          <w:ilvl w:val="2"/>
          <w:numId w:val="5"/>
        </w:numPr>
        <w:adjustRightInd w:val="0"/>
        <w:snapToGrid w:val="0"/>
        <w:spacing w:before="60" w:after="60"/>
        <w:ind w:left="1276" w:hanging="283"/>
        <w:rPr>
          <w:sz w:val="21"/>
          <w:lang w:val="en-US"/>
        </w:rPr>
      </w:pPr>
      <w:r w:rsidRPr="00FF1804">
        <w:rPr>
          <w:sz w:val="21"/>
          <w:lang w:val="en-US"/>
        </w:rPr>
        <w:t>FR2</w:t>
      </w:r>
      <w:r w:rsidRPr="00FF1804">
        <w:rPr>
          <w:rFonts w:hint="eastAsia"/>
          <w:sz w:val="21"/>
          <w:lang w:val="en-US"/>
        </w:rPr>
        <w:t>:</w:t>
      </w:r>
      <w:r w:rsidRPr="00FF1804">
        <w:rPr>
          <w:sz w:val="21"/>
          <w:lang w:val="en-US"/>
        </w:rPr>
        <w:t xml:space="preserve"> TDD + TDD CA</w:t>
      </w:r>
    </w:p>
    <w:p w:rsidR="00FF1804" w:rsidRDefault="00FF1804" w:rsidP="00FF1804">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lang w:eastAsia="zh-CN"/>
        </w:rPr>
      </w:pPr>
      <w:r w:rsidRPr="0062248D">
        <w:rPr>
          <w:rFonts w:eastAsia="宋体" w:cs="Times New Roman" w:hint="eastAsia"/>
          <w:sz w:val="21"/>
          <w:szCs w:val="20"/>
          <w:lang w:eastAsia="zh-CN"/>
        </w:rPr>
        <w:t>Single CC</w:t>
      </w:r>
      <w:r>
        <w:rPr>
          <w:rFonts w:eastAsia="宋体" w:cs="Times New Roman" w:hint="eastAsia"/>
          <w:sz w:val="21"/>
          <w:szCs w:val="20"/>
          <w:lang w:eastAsia="zh-CN"/>
        </w:rPr>
        <w:t xml:space="preserve"> SCS:</w:t>
      </w:r>
    </w:p>
    <w:p w:rsidR="00924B0B" w:rsidRDefault="00924B0B" w:rsidP="00FF1804">
      <w:pPr>
        <w:pStyle w:val="Paragraphedeliste"/>
        <w:numPr>
          <w:ilvl w:val="1"/>
          <w:numId w:val="5"/>
        </w:numPr>
        <w:adjustRightInd w:val="0"/>
        <w:snapToGrid w:val="0"/>
        <w:spacing w:before="60" w:after="60"/>
        <w:ind w:left="851" w:hanging="284"/>
        <w:rPr>
          <w:sz w:val="21"/>
          <w:lang w:val="en-US"/>
        </w:rPr>
      </w:pPr>
      <w:r>
        <w:rPr>
          <w:rFonts w:hint="eastAsia"/>
          <w:sz w:val="21"/>
          <w:lang w:val="en-US"/>
        </w:rPr>
        <w:t xml:space="preserve">FR1: </w:t>
      </w:r>
    </w:p>
    <w:p w:rsidR="00FF1804" w:rsidRPr="00FF1804" w:rsidRDefault="00FF1804" w:rsidP="00924B0B">
      <w:pPr>
        <w:pStyle w:val="Paragraphedeliste"/>
        <w:numPr>
          <w:ilvl w:val="2"/>
          <w:numId w:val="5"/>
        </w:numPr>
        <w:adjustRightInd w:val="0"/>
        <w:snapToGrid w:val="0"/>
        <w:spacing w:before="60" w:after="60"/>
        <w:rPr>
          <w:sz w:val="21"/>
          <w:lang w:val="en-US"/>
        </w:rPr>
      </w:pPr>
      <w:r w:rsidRPr="00FF1804">
        <w:rPr>
          <w:rFonts w:hint="eastAsia"/>
          <w:sz w:val="21"/>
          <w:lang w:val="en-US"/>
        </w:rPr>
        <w:t xml:space="preserve">Option 1 (Qualcomm, Ericsson, China Telecom, Huawei): </w:t>
      </w:r>
    </w:p>
    <w:p w:rsidR="00FF1804" w:rsidRPr="00FF1804" w:rsidRDefault="00FF1804" w:rsidP="00924B0B">
      <w:pPr>
        <w:pStyle w:val="Paragraphedeliste"/>
        <w:numPr>
          <w:ilvl w:val="3"/>
          <w:numId w:val="5"/>
        </w:numPr>
        <w:adjustRightInd w:val="0"/>
        <w:snapToGrid w:val="0"/>
        <w:spacing w:before="60" w:after="60"/>
        <w:rPr>
          <w:sz w:val="21"/>
          <w:lang w:val="en-US"/>
        </w:rPr>
      </w:pPr>
      <w:r w:rsidRPr="00FF1804">
        <w:rPr>
          <w:sz w:val="21"/>
          <w:lang w:val="en-US"/>
        </w:rPr>
        <w:t>FR1 FDD</w:t>
      </w:r>
      <w:r w:rsidRPr="00FF1804">
        <w:rPr>
          <w:rFonts w:hint="eastAsia"/>
          <w:sz w:val="21"/>
          <w:lang w:val="en-US"/>
        </w:rPr>
        <w:t xml:space="preserve">: </w:t>
      </w:r>
      <w:r w:rsidRPr="00FF1804">
        <w:rPr>
          <w:sz w:val="21"/>
          <w:lang w:val="en-US"/>
        </w:rPr>
        <w:t>15kHz</w:t>
      </w:r>
    </w:p>
    <w:p w:rsidR="00FF1804" w:rsidRPr="00FF1804" w:rsidRDefault="00FF1804" w:rsidP="00924B0B">
      <w:pPr>
        <w:pStyle w:val="Paragraphedeliste"/>
        <w:numPr>
          <w:ilvl w:val="3"/>
          <w:numId w:val="5"/>
        </w:numPr>
        <w:adjustRightInd w:val="0"/>
        <w:snapToGrid w:val="0"/>
        <w:spacing w:before="60" w:after="60"/>
        <w:rPr>
          <w:sz w:val="21"/>
          <w:lang w:val="en-US"/>
        </w:rPr>
      </w:pPr>
      <w:r w:rsidRPr="00FF1804">
        <w:rPr>
          <w:sz w:val="21"/>
          <w:lang w:val="en-US"/>
        </w:rPr>
        <w:t>FR1 TDD</w:t>
      </w:r>
      <w:r w:rsidRPr="00FF1804">
        <w:rPr>
          <w:rFonts w:hint="eastAsia"/>
          <w:sz w:val="21"/>
          <w:lang w:val="en-US"/>
        </w:rPr>
        <w:t xml:space="preserve">: </w:t>
      </w:r>
      <w:r w:rsidRPr="00FF1804">
        <w:rPr>
          <w:sz w:val="21"/>
          <w:lang w:val="en-US"/>
        </w:rPr>
        <w:t xml:space="preserve">30kHz </w:t>
      </w:r>
    </w:p>
    <w:p w:rsidR="00FF1804" w:rsidRPr="00FF1804" w:rsidRDefault="00FF1804" w:rsidP="00924B0B">
      <w:pPr>
        <w:pStyle w:val="Paragraphedeliste"/>
        <w:numPr>
          <w:ilvl w:val="2"/>
          <w:numId w:val="5"/>
        </w:numPr>
        <w:adjustRightInd w:val="0"/>
        <w:snapToGrid w:val="0"/>
        <w:spacing w:before="60" w:after="60"/>
        <w:rPr>
          <w:sz w:val="21"/>
          <w:lang w:val="en-US"/>
        </w:rPr>
      </w:pPr>
      <w:r w:rsidRPr="00FF1804">
        <w:rPr>
          <w:rFonts w:hint="eastAsia"/>
          <w:sz w:val="21"/>
          <w:lang w:val="en-US"/>
        </w:rPr>
        <w:t>Option 2 (CMCC</w:t>
      </w:r>
      <w:r w:rsidR="00924B0B">
        <w:rPr>
          <w:rFonts w:hint="eastAsia"/>
          <w:sz w:val="21"/>
          <w:lang w:val="en-US"/>
        </w:rPr>
        <w:t>, Intel</w:t>
      </w:r>
      <w:r w:rsidRPr="00FF1804">
        <w:rPr>
          <w:rFonts w:hint="eastAsia"/>
          <w:sz w:val="21"/>
          <w:lang w:val="en-US"/>
        </w:rPr>
        <w:t xml:space="preserve">): </w:t>
      </w:r>
    </w:p>
    <w:p w:rsidR="00FF1804" w:rsidRPr="00FF1804" w:rsidRDefault="00FF1804" w:rsidP="00924B0B">
      <w:pPr>
        <w:pStyle w:val="Paragraphedeliste"/>
        <w:numPr>
          <w:ilvl w:val="3"/>
          <w:numId w:val="5"/>
        </w:numPr>
        <w:adjustRightInd w:val="0"/>
        <w:snapToGrid w:val="0"/>
        <w:spacing w:before="60" w:after="60"/>
        <w:rPr>
          <w:sz w:val="21"/>
          <w:lang w:val="en-US"/>
        </w:rPr>
      </w:pPr>
      <w:r w:rsidRPr="00FF1804">
        <w:rPr>
          <w:sz w:val="21"/>
          <w:lang w:val="en-US"/>
        </w:rPr>
        <w:t>FR1 FDD</w:t>
      </w:r>
      <w:r w:rsidRPr="00FF1804">
        <w:rPr>
          <w:rFonts w:hint="eastAsia"/>
          <w:sz w:val="21"/>
          <w:lang w:val="en-US"/>
        </w:rPr>
        <w:t xml:space="preserve">: </w:t>
      </w:r>
      <w:r w:rsidRPr="00FF1804">
        <w:rPr>
          <w:sz w:val="21"/>
          <w:lang w:val="en-US"/>
        </w:rPr>
        <w:t>15kHz, 30kHz</w:t>
      </w:r>
    </w:p>
    <w:p w:rsidR="00FF1804" w:rsidRDefault="00FF1804" w:rsidP="00924B0B">
      <w:pPr>
        <w:pStyle w:val="Paragraphedeliste"/>
        <w:numPr>
          <w:ilvl w:val="3"/>
          <w:numId w:val="5"/>
        </w:numPr>
        <w:adjustRightInd w:val="0"/>
        <w:snapToGrid w:val="0"/>
        <w:spacing w:before="60" w:after="60"/>
        <w:rPr>
          <w:sz w:val="21"/>
          <w:lang w:val="en-US"/>
        </w:rPr>
      </w:pPr>
      <w:r w:rsidRPr="00FF1804">
        <w:rPr>
          <w:sz w:val="21"/>
          <w:lang w:val="en-US"/>
        </w:rPr>
        <w:lastRenderedPageBreak/>
        <w:t>FR1 TDD</w:t>
      </w:r>
      <w:r w:rsidRPr="00FF1804">
        <w:rPr>
          <w:rFonts w:hint="eastAsia"/>
          <w:sz w:val="21"/>
          <w:lang w:val="en-US"/>
        </w:rPr>
        <w:t xml:space="preserve">: </w:t>
      </w:r>
      <w:r w:rsidRPr="00FF1804">
        <w:rPr>
          <w:sz w:val="21"/>
          <w:lang w:val="en-US"/>
        </w:rPr>
        <w:t>15kHz, 30kHz</w:t>
      </w:r>
    </w:p>
    <w:p w:rsidR="007141C1" w:rsidRPr="00FF1804" w:rsidRDefault="007141C1" w:rsidP="007141C1">
      <w:pPr>
        <w:pStyle w:val="Paragraphedeliste"/>
        <w:numPr>
          <w:ilvl w:val="2"/>
          <w:numId w:val="5"/>
        </w:numPr>
        <w:adjustRightInd w:val="0"/>
        <w:snapToGrid w:val="0"/>
        <w:spacing w:before="60" w:after="60"/>
        <w:rPr>
          <w:sz w:val="21"/>
          <w:lang w:val="en-US"/>
        </w:rPr>
      </w:pPr>
      <w:r w:rsidRPr="00FF1804">
        <w:rPr>
          <w:rFonts w:hint="eastAsia"/>
          <w:sz w:val="21"/>
          <w:lang w:val="en-US"/>
        </w:rPr>
        <w:t xml:space="preserve">Option </w:t>
      </w:r>
      <w:r w:rsidR="004F7FF6">
        <w:rPr>
          <w:rFonts w:hint="eastAsia"/>
          <w:sz w:val="21"/>
          <w:lang w:val="en-US"/>
        </w:rPr>
        <w:t>3</w:t>
      </w:r>
      <w:r w:rsidRPr="00FF1804">
        <w:rPr>
          <w:rFonts w:hint="eastAsia"/>
          <w:sz w:val="21"/>
          <w:lang w:val="en-US"/>
        </w:rPr>
        <w:t xml:space="preserve"> (CMCC): </w:t>
      </w:r>
    </w:p>
    <w:p w:rsidR="007141C1" w:rsidRPr="00FF1804" w:rsidRDefault="007141C1" w:rsidP="007141C1">
      <w:pPr>
        <w:pStyle w:val="Paragraphedeliste"/>
        <w:numPr>
          <w:ilvl w:val="3"/>
          <w:numId w:val="5"/>
        </w:numPr>
        <w:adjustRightInd w:val="0"/>
        <w:snapToGrid w:val="0"/>
        <w:spacing w:before="60" w:after="60"/>
        <w:rPr>
          <w:sz w:val="21"/>
          <w:lang w:val="en-US"/>
        </w:rPr>
      </w:pPr>
      <w:r w:rsidRPr="00FF1804">
        <w:rPr>
          <w:sz w:val="21"/>
          <w:lang w:val="en-US"/>
        </w:rPr>
        <w:t>FR1 FDD</w:t>
      </w:r>
      <w:r w:rsidRPr="00FF1804">
        <w:rPr>
          <w:rFonts w:hint="eastAsia"/>
          <w:sz w:val="21"/>
          <w:lang w:val="en-US"/>
        </w:rPr>
        <w:t xml:space="preserve">: </w:t>
      </w:r>
      <w:r>
        <w:rPr>
          <w:sz w:val="21"/>
          <w:lang w:val="en-US"/>
        </w:rPr>
        <w:t>15kHz</w:t>
      </w:r>
    </w:p>
    <w:p w:rsidR="007141C1" w:rsidRDefault="007141C1" w:rsidP="007141C1">
      <w:pPr>
        <w:pStyle w:val="Paragraphedeliste"/>
        <w:numPr>
          <w:ilvl w:val="3"/>
          <w:numId w:val="5"/>
        </w:numPr>
        <w:adjustRightInd w:val="0"/>
        <w:snapToGrid w:val="0"/>
        <w:spacing w:before="60" w:after="60"/>
        <w:rPr>
          <w:sz w:val="21"/>
          <w:lang w:val="en-US"/>
        </w:rPr>
      </w:pPr>
      <w:r w:rsidRPr="00FF1804">
        <w:rPr>
          <w:sz w:val="21"/>
          <w:lang w:val="en-US"/>
        </w:rPr>
        <w:t>FR1 TDD</w:t>
      </w:r>
      <w:r w:rsidRPr="00FF1804">
        <w:rPr>
          <w:rFonts w:hint="eastAsia"/>
          <w:sz w:val="21"/>
          <w:lang w:val="en-US"/>
        </w:rPr>
        <w:t xml:space="preserve">: </w:t>
      </w:r>
      <w:r w:rsidRPr="00FF1804">
        <w:rPr>
          <w:sz w:val="21"/>
          <w:lang w:val="en-US"/>
        </w:rPr>
        <w:t>15kHz, 30kHz</w:t>
      </w:r>
    </w:p>
    <w:p w:rsidR="00CD758A" w:rsidRDefault="00CD758A" w:rsidP="00CD758A">
      <w:pPr>
        <w:pStyle w:val="Paragraphedeliste"/>
        <w:adjustRightInd w:val="0"/>
        <w:snapToGrid w:val="0"/>
        <w:spacing w:before="60" w:after="60"/>
        <w:rPr>
          <w:sz w:val="21"/>
          <w:lang w:val="en-US"/>
        </w:rPr>
      </w:pPr>
      <w:r>
        <w:rPr>
          <w:rFonts w:hint="eastAsia"/>
          <w:sz w:val="21"/>
          <w:lang w:val="en-US"/>
        </w:rPr>
        <w:t xml:space="preserve">CMCC: for </w:t>
      </w:r>
      <w:r w:rsidRPr="00FF1804">
        <w:rPr>
          <w:sz w:val="21"/>
          <w:lang w:val="en-US"/>
        </w:rPr>
        <w:t>FR1 FDD</w:t>
      </w:r>
      <w:r>
        <w:rPr>
          <w:rFonts w:hint="eastAsia"/>
          <w:sz w:val="21"/>
          <w:lang w:val="en-US"/>
        </w:rPr>
        <w:t xml:space="preserve">, ok to remove </w:t>
      </w:r>
      <w:proofErr w:type="gramStart"/>
      <w:r>
        <w:rPr>
          <w:rFonts w:hint="eastAsia"/>
          <w:sz w:val="21"/>
          <w:lang w:val="en-US"/>
        </w:rPr>
        <w:t>30kHz</w:t>
      </w:r>
      <w:proofErr w:type="gramEnd"/>
      <w:r>
        <w:rPr>
          <w:rFonts w:hint="eastAsia"/>
          <w:sz w:val="21"/>
          <w:lang w:val="en-US"/>
        </w:rPr>
        <w:t xml:space="preserve">; for TDD, include </w:t>
      </w:r>
      <w:r w:rsidR="007141C1">
        <w:rPr>
          <w:rFonts w:hint="eastAsia"/>
          <w:sz w:val="21"/>
          <w:lang w:val="en-US"/>
        </w:rPr>
        <w:t>15</w:t>
      </w:r>
      <w:r>
        <w:rPr>
          <w:rFonts w:hint="eastAsia"/>
          <w:sz w:val="21"/>
          <w:lang w:val="en-US"/>
        </w:rPr>
        <w:t xml:space="preserve">kHz considering </w:t>
      </w:r>
      <w:proofErr w:type="spellStart"/>
      <w:r>
        <w:rPr>
          <w:rFonts w:hint="eastAsia"/>
          <w:sz w:val="21"/>
          <w:lang w:val="en-US"/>
        </w:rPr>
        <w:t>refarming</w:t>
      </w:r>
      <w:proofErr w:type="spellEnd"/>
      <w:r>
        <w:rPr>
          <w:rFonts w:hint="eastAsia"/>
          <w:sz w:val="21"/>
          <w:lang w:val="en-US"/>
        </w:rPr>
        <w:t xml:space="preserve"> band.</w:t>
      </w:r>
    </w:p>
    <w:p w:rsidR="004F7FF6" w:rsidRDefault="004F7FF6" w:rsidP="00CD758A">
      <w:pPr>
        <w:pStyle w:val="Paragraphedeliste"/>
        <w:adjustRightInd w:val="0"/>
        <w:snapToGrid w:val="0"/>
        <w:spacing w:before="60" w:after="60"/>
        <w:rPr>
          <w:sz w:val="21"/>
          <w:lang w:val="en-US"/>
        </w:rPr>
      </w:pPr>
      <w:r>
        <w:rPr>
          <w:rFonts w:hint="eastAsia"/>
          <w:sz w:val="21"/>
          <w:lang w:val="en-US"/>
        </w:rPr>
        <w:t>Intel: cover all the scenario</w:t>
      </w:r>
      <w:r w:rsidR="00697A47">
        <w:rPr>
          <w:rFonts w:hint="eastAsia"/>
          <w:sz w:val="21"/>
          <w:lang w:val="en-US"/>
        </w:rPr>
        <w:t>s</w:t>
      </w:r>
      <w:r>
        <w:rPr>
          <w:rFonts w:hint="eastAsia"/>
          <w:sz w:val="21"/>
          <w:lang w:val="en-US"/>
        </w:rPr>
        <w:t xml:space="preserve"> if agreed to define requirement in a generic way.</w:t>
      </w:r>
    </w:p>
    <w:p w:rsidR="00D36638" w:rsidRDefault="00D36638" w:rsidP="00CD758A">
      <w:pPr>
        <w:pStyle w:val="Paragraphedeliste"/>
        <w:adjustRightInd w:val="0"/>
        <w:snapToGrid w:val="0"/>
        <w:spacing w:before="60" w:after="60"/>
        <w:rPr>
          <w:sz w:val="21"/>
          <w:lang w:val="en-US"/>
        </w:rPr>
      </w:pPr>
      <w:r>
        <w:rPr>
          <w:rFonts w:hint="eastAsia"/>
          <w:sz w:val="21"/>
          <w:lang w:val="en-US"/>
        </w:rPr>
        <w:t xml:space="preserve">QC: if consider all the </w:t>
      </w:r>
      <w:r>
        <w:rPr>
          <w:sz w:val="21"/>
          <w:lang w:val="en-US"/>
        </w:rPr>
        <w:t>possibility</w:t>
      </w:r>
      <w:r>
        <w:rPr>
          <w:rFonts w:hint="eastAsia"/>
          <w:sz w:val="21"/>
          <w:lang w:val="en-US"/>
        </w:rPr>
        <w:t>, the</w:t>
      </w:r>
      <w:r w:rsidR="00697A47">
        <w:rPr>
          <w:rFonts w:hint="eastAsia"/>
          <w:sz w:val="21"/>
          <w:lang w:val="en-US"/>
        </w:rPr>
        <w:t xml:space="preserve"> number of</w:t>
      </w:r>
      <w:r>
        <w:rPr>
          <w:rFonts w:hint="eastAsia"/>
          <w:sz w:val="21"/>
          <w:lang w:val="en-US"/>
        </w:rPr>
        <w:t xml:space="preserve"> simulation cases will be very large, and few companies will do simulation for each case.</w:t>
      </w:r>
    </w:p>
    <w:p w:rsidR="000D0C81" w:rsidRDefault="000D0C81" w:rsidP="00CD758A">
      <w:pPr>
        <w:pStyle w:val="Paragraphedeliste"/>
        <w:adjustRightInd w:val="0"/>
        <w:snapToGrid w:val="0"/>
        <w:spacing w:before="60" w:after="60"/>
        <w:rPr>
          <w:sz w:val="21"/>
          <w:lang w:val="en-US"/>
        </w:rPr>
      </w:pPr>
      <w:r>
        <w:rPr>
          <w:rFonts w:hint="eastAsia"/>
          <w:sz w:val="21"/>
          <w:lang w:val="en-US"/>
        </w:rPr>
        <w:t xml:space="preserve">HW: </w:t>
      </w:r>
      <w:r w:rsidR="00935376">
        <w:rPr>
          <w:rFonts w:hint="eastAsia"/>
          <w:sz w:val="21"/>
          <w:lang w:val="en-US"/>
        </w:rPr>
        <w:t>consider the typical scenarios in the current network.</w:t>
      </w:r>
    </w:p>
    <w:p w:rsidR="00D36638" w:rsidRDefault="00920D3E" w:rsidP="00CD758A">
      <w:pPr>
        <w:pStyle w:val="Paragraphedeliste"/>
        <w:adjustRightInd w:val="0"/>
        <w:snapToGrid w:val="0"/>
        <w:spacing w:before="60" w:after="60"/>
        <w:rPr>
          <w:sz w:val="21"/>
          <w:lang w:val="en-US"/>
        </w:rPr>
      </w:pPr>
      <w:r>
        <w:rPr>
          <w:rFonts w:hint="eastAsia"/>
          <w:sz w:val="21"/>
          <w:lang w:val="en-US"/>
        </w:rPr>
        <w:t>E///: discuss together with channel bandwidth.</w:t>
      </w:r>
    </w:p>
    <w:p w:rsidR="00CD758A" w:rsidRPr="00FF1804" w:rsidRDefault="00CD758A" w:rsidP="00CD758A">
      <w:pPr>
        <w:pStyle w:val="Paragraphedeliste"/>
        <w:adjustRightInd w:val="0"/>
        <w:snapToGrid w:val="0"/>
        <w:spacing w:before="60" w:after="60"/>
        <w:rPr>
          <w:sz w:val="21"/>
          <w:lang w:val="en-US"/>
        </w:rPr>
      </w:pPr>
    </w:p>
    <w:p w:rsidR="00924B0B" w:rsidRDefault="00924B0B" w:rsidP="00924B0B">
      <w:pPr>
        <w:pStyle w:val="Paragraphedeliste"/>
        <w:numPr>
          <w:ilvl w:val="1"/>
          <w:numId w:val="5"/>
        </w:numPr>
        <w:adjustRightInd w:val="0"/>
        <w:snapToGrid w:val="0"/>
        <w:spacing w:before="60" w:after="60"/>
        <w:ind w:left="851" w:hanging="284"/>
        <w:rPr>
          <w:sz w:val="21"/>
          <w:lang w:val="en-US"/>
        </w:rPr>
      </w:pPr>
      <w:r>
        <w:rPr>
          <w:rFonts w:hint="eastAsia"/>
          <w:sz w:val="21"/>
          <w:lang w:val="en-US"/>
        </w:rPr>
        <w:t xml:space="preserve">FR2 TDD: </w:t>
      </w:r>
    </w:p>
    <w:p w:rsidR="00924B0B" w:rsidRDefault="00924B0B" w:rsidP="00924B0B">
      <w:pPr>
        <w:pStyle w:val="Paragraphedeliste"/>
        <w:numPr>
          <w:ilvl w:val="2"/>
          <w:numId w:val="5"/>
        </w:numPr>
        <w:adjustRightInd w:val="0"/>
        <w:snapToGrid w:val="0"/>
        <w:spacing w:before="60" w:after="60"/>
        <w:rPr>
          <w:sz w:val="21"/>
          <w:lang w:val="en-US"/>
        </w:rPr>
      </w:pPr>
      <w:r w:rsidRPr="00FF1804">
        <w:rPr>
          <w:rFonts w:hint="eastAsia"/>
          <w:sz w:val="21"/>
          <w:lang w:val="en-US"/>
        </w:rPr>
        <w:t xml:space="preserve">Option 1: </w:t>
      </w:r>
      <w:r w:rsidRPr="00FF1804">
        <w:rPr>
          <w:sz w:val="21"/>
          <w:lang w:val="en-US"/>
        </w:rPr>
        <w:t>120kHz</w:t>
      </w:r>
      <w:r w:rsidR="00791CA5">
        <w:rPr>
          <w:rFonts w:hint="eastAsia"/>
          <w:sz w:val="21"/>
          <w:lang w:val="en-US"/>
        </w:rPr>
        <w:t xml:space="preserve"> (</w:t>
      </w:r>
      <w:r w:rsidR="00791CA5" w:rsidRPr="00FF1804">
        <w:rPr>
          <w:rFonts w:hint="eastAsia"/>
          <w:sz w:val="21"/>
          <w:lang w:val="en-US"/>
        </w:rPr>
        <w:t>Qualcomm, Ericsson, China Telecom, Huawei</w:t>
      </w:r>
      <w:r w:rsidR="00791CA5">
        <w:rPr>
          <w:rFonts w:hint="eastAsia"/>
          <w:sz w:val="21"/>
          <w:lang w:val="en-US"/>
        </w:rPr>
        <w:t>, CMCC)</w:t>
      </w:r>
    </w:p>
    <w:p w:rsidR="00924B0B" w:rsidRPr="00FF1804" w:rsidRDefault="00924B0B" w:rsidP="00924B0B">
      <w:pPr>
        <w:pStyle w:val="Paragraphedeliste"/>
        <w:numPr>
          <w:ilvl w:val="2"/>
          <w:numId w:val="5"/>
        </w:numPr>
        <w:adjustRightInd w:val="0"/>
        <w:snapToGrid w:val="0"/>
        <w:spacing w:before="60" w:after="60"/>
        <w:rPr>
          <w:sz w:val="21"/>
          <w:lang w:val="en-US"/>
        </w:rPr>
      </w:pPr>
      <w:r w:rsidRPr="00FF1804">
        <w:rPr>
          <w:rFonts w:hint="eastAsia"/>
          <w:sz w:val="21"/>
          <w:lang w:val="en-US"/>
        </w:rPr>
        <w:t xml:space="preserve">Option </w:t>
      </w:r>
      <w:r>
        <w:rPr>
          <w:rFonts w:hint="eastAsia"/>
          <w:sz w:val="21"/>
          <w:lang w:val="en-US"/>
        </w:rPr>
        <w:t>2</w:t>
      </w:r>
      <w:r w:rsidRPr="00FF1804">
        <w:rPr>
          <w:rFonts w:hint="eastAsia"/>
          <w:sz w:val="21"/>
          <w:lang w:val="en-US"/>
        </w:rPr>
        <w:t xml:space="preserve">: </w:t>
      </w:r>
      <w:r w:rsidRPr="00FF1804">
        <w:rPr>
          <w:sz w:val="21"/>
          <w:lang w:val="en-US"/>
        </w:rPr>
        <w:t>120kHz</w:t>
      </w:r>
      <w:r>
        <w:rPr>
          <w:rFonts w:hint="eastAsia"/>
          <w:sz w:val="21"/>
          <w:lang w:val="en-US"/>
        </w:rPr>
        <w:t>, 60kHz (Intel)</w:t>
      </w:r>
    </w:p>
    <w:p w:rsidR="00924B0B" w:rsidRDefault="00924B0B" w:rsidP="008E3D69">
      <w:pPr>
        <w:pStyle w:val="Paragraphedeliste"/>
        <w:adjustRightInd w:val="0"/>
        <w:snapToGrid w:val="0"/>
        <w:spacing w:before="60" w:after="60"/>
        <w:ind w:left="851"/>
        <w:rPr>
          <w:sz w:val="21"/>
          <w:lang w:val="en-US"/>
        </w:rPr>
      </w:pPr>
    </w:p>
    <w:p w:rsidR="00846E0B" w:rsidRDefault="00846E0B" w:rsidP="008E3D69">
      <w:pPr>
        <w:pStyle w:val="Paragraphedeliste"/>
        <w:adjustRightInd w:val="0"/>
        <w:snapToGrid w:val="0"/>
        <w:spacing w:before="60" w:after="60"/>
        <w:ind w:left="851"/>
        <w:rPr>
          <w:sz w:val="21"/>
          <w:lang w:val="en-US"/>
        </w:rPr>
      </w:pPr>
    </w:p>
    <w:p w:rsidR="00846E0B" w:rsidRDefault="00846E0B" w:rsidP="008E3D69">
      <w:pPr>
        <w:pStyle w:val="Paragraphedeliste"/>
        <w:adjustRightInd w:val="0"/>
        <w:snapToGrid w:val="0"/>
        <w:spacing w:before="60" w:after="60"/>
        <w:ind w:left="851"/>
        <w:rPr>
          <w:sz w:val="21"/>
          <w:lang w:val="en-US"/>
        </w:rPr>
      </w:pPr>
    </w:p>
    <w:p w:rsidR="00FF1804" w:rsidRDefault="00FF1804" w:rsidP="00FF1804">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lang w:eastAsia="zh-CN"/>
        </w:rPr>
      </w:pPr>
      <w:r w:rsidRPr="0062248D">
        <w:rPr>
          <w:rFonts w:eastAsia="宋体" w:cs="Times New Roman" w:hint="eastAsia"/>
          <w:sz w:val="21"/>
          <w:szCs w:val="20"/>
          <w:lang w:eastAsia="zh-CN"/>
        </w:rPr>
        <w:t>Single CC channel bandwidth</w:t>
      </w:r>
      <w:r>
        <w:rPr>
          <w:rFonts w:eastAsia="宋体" w:cs="Times New Roman" w:hint="eastAsia"/>
          <w:sz w:val="21"/>
          <w:szCs w:val="20"/>
          <w:lang w:eastAsia="zh-CN"/>
        </w:rPr>
        <w:t>:</w:t>
      </w:r>
    </w:p>
    <w:p w:rsidR="00FF1804" w:rsidRPr="00FF1804" w:rsidRDefault="00FF1804" w:rsidP="00FF1804">
      <w:pPr>
        <w:pStyle w:val="Paragraphedeliste"/>
        <w:numPr>
          <w:ilvl w:val="1"/>
          <w:numId w:val="5"/>
        </w:numPr>
        <w:adjustRightInd w:val="0"/>
        <w:snapToGrid w:val="0"/>
        <w:spacing w:before="60" w:after="60"/>
        <w:ind w:left="851" w:hanging="284"/>
        <w:rPr>
          <w:sz w:val="21"/>
          <w:lang w:val="en-US"/>
        </w:rPr>
      </w:pPr>
      <w:r w:rsidRPr="00FF1804">
        <w:rPr>
          <w:rFonts w:hint="eastAsia"/>
          <w:sz w:val="21"/>
          <w:lang w:val="en-US"/>
        </w:rPr>
        <w:t>Option</w:t>
      </w:r>
      <w:r w:rsidRPr="00FF1804">
        <w:rPr>
          <w:sz w:val="21"/>
          <w:lang w:val="en-US"/>
        </w:rPr>
        <w:t xml:space="preserve"> 1: only cover single carrier channel bandwidths in the completed CA configurations in Rel-15/16, i.e., </w:t>
      </w:r>
      <w:r w:rsidRPr="00FF1804">
        <w:rPr>
          <w:rFonts w:hint="eastAsia"/>
          <w:sz w:val="21"/>
          <w:lang w:val="en-US"/>
        </w:rPr>
        <w:t>(China Telecom)</w:t>
      </w:r>
    </w:p>
    <w:p w:rsidR="00FF1804" w:rsidRPr="00FF1804" w:rsidRDefault="00FF1804" w:rsidP="00FF1804">
      <w:pPr>
        <w:pStyle w:val="Paragraphedeliste"/>
        <w:numPr>
          <w:ilvl w:val="2"/>
          <w:numId w:val="5"/>
        </w:numPr>
        <w:adjustRightInd w:val="0"/>
        <w:snapToGrid w:val="0"/>
        <w:spacing w:before="60" w:after="60"/>
        <w:ind w:left="1276" w:hanging="283"/>
        <w:rPr>
          <w:sz w:val="21"/>
          <w:lang w:val="en-US"/>
        </w:rPr>
      </w:pPr>
      <w:r w:rsidRPr="00FF1804">
        <w:rPr>
          <w:sz w:val="21"/>
          <w:lang w:val="en-US"/>
        </w:rPr>
        <w:t>FR1 FDD: 5, 10, 15, 20, 25, 30, 40, 50 MHz</w:t>
      </w:r>
      <w:r w:rsidRPr="00FF1804">
        <w:rPr>
          <w:rFonts w:hint="eastAsia"/>
          <w:sz w:val="21"/>
          <w:lang w:val="en-US"/>
        </w:rPr>
        <w:t xml:space="preserve">, </w:t>
      </w:r>
      <w:r w:rsidRPr="00FF1804">
        <w:rPr>
          <w:sz w:val="21"/>
          <w:lang w:val="en-US"/>
        </w:rPr>
        <w:t>15kHz</w:t>
      </w:r>
      <w:r w:rsidRPr="00FF1804">
        <w:rPr>
          <w:rFonts w:hint="eastAsia"/>
          <w:sz w:val="21"/>
          <w:lang w:val="en-US"/>
        </w:rPr>
        <w:t xml:space="preserve"> SCS</w:t>
      </w:r>
    </w:p>
    <w:p w:rsidR="00FF1804" w:rsidRPr="00FF1804" w:rsidRDefault="00FF1804" w:rsidP="00FF1804">
      <w:pPr>
        <w:pStyle w:val="Paragraphedeliste"/>
        <w:numPr>
          <w:ilvl w:val="2"/>
          <w:numId w:val="5"/>
        </w:numPr>
        <w:adjustRightInd w:val="0"/>
        <w:snapToGrid w:val="0"/>
        <w:spacing w:before="60" w:after="60"/>
        <w:ind w:left="1276" w:hanging="283"/>
        <w:rPr>
          <w:sz w:val="21"/>
          <w:lang w:val="en-US"/>
        </w:rPr>
      </w:pPr>
      <w:r w:rsidRPr="00FF1804">
        <w:rPr>
          <w:sz w:val="21"/>
          <w:lang w:val="en-US"/>
        </w:rPr>
        <w:t>FR1 TDD: 10, 40, 50, 60, 80, 90, 100 MHz</w:t>
      </w:r>
      <w:r w:rsidRPr="00FF1804">
        <w:rPr>
          <w:rFonts w:hint="eastAsia"/>
          <w:sz w:val="21"/>
          <w:lang w:val="en-US"/>
        </w:rPr>
        <w:t xml:space="preserve">, </w:t>
      </w:r>
      <w:r w:rsidRPr="00FF1804">
        <w:rPr>
          <w:sz w:val="21"/>
          <w:lang w:val="en-US"/>
        </w:rPr>
        <w:t>30kHz</w:t>
      </w:r>
      <w:r w:rsidRPr="00FF1804">
        <w:rPr>
          <w:rFonts w:hint="eastAsia"/>
          <w:sz w:val="21"/>
          <w:lang w:val="en-US"/>
        </w:rPr>
        <w:t xml:space="preserve"> SCS</w:t>
      </w:r>
    </w:p>
    <w:p w:rsidR="00FF1804" w:rsidRPr="00FF1804" w:rsidRDefault="00FF1804" w:rsidP="00FF1804">
      <w:pPr>
        <w:pStyle w:val="Paragraphedeliste"/>
        <w:numPr>
          <w:ilvl w:val="2"/>
          <w:numId w:val="5"/>
        </w:numPr>
        <w:adjustRightInd w:val="0"/>
        <w:snapToGrid w:val="0"/>
        <w:spacing w:before="60" w:after="60"/>
        <w:ind w:left="1276" w:hanging="283"/>
        <w:rPr>
          <w:sz w:val="21"/>
          <w:lang w:val="en-US"/>
        </w:rPr>
      </w:pPr>
      <w:r w:rsidRPr="00FF1804">
        <w:rPr>
          <w:sz w:val="21"/>
          <w:lang w:val="en-US"/>
        </w:rPr>
        <w:t>FR2</w:t>
      </w:r>
      <w:r w:rsidR="00C756BC" w:rsidRPr="00C756BC">
        <w:rPr>
          <w:sz w:val="21"/>
          <w:lang w:val="en-US"/>
        </w:rPr>
        <w:t xml:space="preserve"> </w:t>
      </w:r>
      <w:r w:rsidR="00C756BC" w:rsidRPr="00FF1804">
        <w:rPr>
          <w:sz w:val="21"/>
          <w:lang w:val="en-US"/>
        </w:rPr>
        <w:t>TDD</w:t>
      </w:r>
      <w:r w:rsidRPr="00FF1804">
        <w:rPr>
          <w:sz w:val="21"/>
          <w:lang w:val="en-US"/>
        </w:rPr>
        <w:t>: 50, 100, 200, 400 MHz</w:t>
      </w:r>
      <w:r w:rsidRPr="00FF1804">
        <w:rPr>
          <w:rFonts w:hint="eastAsia"/>
          <w:sz w:val="21"/>
          <w:lang w:val="en-US"/>
        </w:rPr>
        <w:t xml:space="preserve">, </w:t>
      </w:r>
      <w:r w:rsidRPr="00FF1804">
        <w:rPr>
          <w:sz w:val="21"/>
          <w:lang w:val="en-US"/>
        </w:rPr>
        <w:t>120kHz</w:t>
      </w:r>
      <w:r w:rsidRPr="00FF1804">
        <w:rPr>
          <w:rFonts w:hint="eastAsia"/>
          <w:sz w:val="21"/>
          <w:lang w:val="en-US"/>
        </w:rPr>
        <w:t xml:space="preserve"> SCS</w:t>
      </w:r>
    </w:p>
    <w:p w:rsidR="00FF1804" w:rsidRPr="00FF1804" w:rsidRDefault="00FF1804" w:rsidP="00FF1804">
      <w:pPr>
        <w:pStyle w:val="Paragraphedeliste"/>
        <w:numPr>
          <w:ilvl w:val="1"/>
          <w:numId w:val="5"/>
        </w:numPr>
        <w:adjustRightInd w:val="0"/>
        <w:snapToGrid w:val="0"/>
        <w:spacing w:before="60" w:after="60"/>
        <w:ind w:left="851" w:hanging="284"/>
        <w:rPr>
          <w:sz w:val="21"/>
          <w:lang w:val="en-US"/>
        </w:rPr>
      </w:pPr>
      <w:r w:rsidRPr="00FF1804">
        <w:rPr>
          <w:rFonts w:hint="eastAsia"/>
          <w:sz w:val="21"/>
          <w:lang w:val="en-US"/>
        </w:rPr>
        <w:t>Option</w:t>
      </w:r>
      <w:r w:rsidRPr="00FF1804">
        <w:rPr>
          <w:sz w:val="21"/>
          <w:lang w:val="en-US"/>
        </w:rPr>
        <w:t xml:space="preserve"> 2: cover all the possible single carrier channel bandwidths, i.e.,</w:t>
      </w:r>
      <w:r w:rsidRPr="00FF1804">
        <w:rPr>
          <w:rFonts w:hint="eastAsia"/>
          <w:sz w:val="21"/>
          <w:lang w:val="en-US"/>
        </w:rPr>
        <w:t xml:space="preserve"> (China Telecom</w:t>
      </w:r>
      <w:r w:rsidR="00C778B0">
        <w:rPr>
          <w:rFonts w:hint="eastAsia"/>
          <w:sz w:val="21"/>
          <w:lang w:val="en-US"/>
        </w:rPr>
        <w:t>, Huawei</w:t>
      </w:r>
      <w:r w:rsidRPr="00FF1804">
        <w:rPr>
          <w:rFonts w:hint="eastAsia"/>
          <w:sz w:val="21"/>
          <w:lang w:val="en-US"/>
        </w:rPr>
        <w:t>)</w:t>
      </w:r>
    </w:p>
    <w:p w:rsidR="00FF1804" w:rsidRPr="00FF1804" w:rsidRDefault="00FF1804" w:rsidP="00FF1804">
      <w:pPr>
        <w:pStyle w:val="Paragraphedeliste"/>
        <w:numPr>
          <w:ilvl w:val="2"/>
          <w:numId w:val="5"/>
        </w:numPr>
        <w:adjustRightInd w:val="0"/>
        <w:snapToGrid w:val="0"/>
        <w:spacing w:before="60" w:after="60"/>
        <w:ind w:left="1276" w:hanging="283"/>
        <w:rPr>
          <w:sz w:val="21"/>
          <w:szCs w:val="21"/>
          <w:lang w:val="en-US"/>
        </w:rPr>
      </w:pPr>
      <w:r w:rsidRPr="00FF1804">
        <w:rPr>
          <w:sz w:val="21"/>
          <w:szCs w:val="21"/>
          <w:lang w:val="en-US"/>
        </w:rPr>
        <w:t>FR1 FDD: 5, 10, 15, 20, 25, 30, 40, 50 MHz</w:t>
      </w:r>
      <w:r w:rsidRPr="00FF1804">
        <w:rPr>
          <w:rFonts w:hint="eastAsia"/>
          <w:sz w:val="21"/>
          <w:szCs w:val="21"/>
          <w:lang w:val="en-US"/>
        </w:rPr>
        <w:t xml:space="preserve">, </w:t>
      </w:r>
      <w:r w:rsidRPr="00FF1804">
        <w:rPr>
          <w:sz w:val="21"/>
          <w:szCs w:val="21"/>
          <w:lang w:val="en-US"/>
        </w:rPr>
        <w:t>15kHz</w:t>
      </w:r>
      <w:r w:rsidRPr="00FF1804">
        <w:rPr>
          <w:rFonts w:hint="eastAsia"/>
          <w:sz w:val="21"/>
          <w:szCs w:val="21"/>
          <w:lang w:val="en-US"/>
        </w:rPr>
        <w:t xml:space="preserve"> SCS</w:t>
      </w:r>
    </w:p>
    <w:p w:rsidR="00FF1804" w:rsidRPr="00FF1804" w:rsidRDefault="00FF1804" w:rsidP="00FF1804">
      <w:pPr>
        <w:pStyle w:val="Paragraphedeliste"/>
        <w:numPr>
          <w:ilvl w:val="2"/>
          <w:numId w:val="5"/>
        </w:numPr>
        <w:adjustRightInd w:val="0"/>
        <w:snapToGrid w:val="0"/>
        <w:spacing w:before="60" w:after="60"/>
        <w:ind w:left="1276" w:hanging="283"/>
        <w:rPr>
          <w:sz w:val="21"/>
          <w:szCs w:val="21"/>
          <w:lang w:val="en-US"/>
        </w:rPr>
      </w:pPr>
      <w:r w:rsidRPr="00FF1804">
        <w:rPr>
          <w:sz w:val="21"/>
          <w:szCs w:val="21"/>
        </w:rPr>
        <w:t xml:space="preserve">FR1 TDD: </w:t>
      </w:r>
      <w:r w:rsidRPr="00FF1804">
        <w:rPr>
          <w:sz w:val="21"/>
          <w:szCs w:val="21"/>
          <w:u w:val="single"/>
        </w:rPr>
        <w:t>5</w:t>
      </w:r>
      <w:r w:rsidRPr="00FF1804">
        <w:rPr>
          <w:sz w:val="21"/>
          <w:szCs w:val="21"/>
        </w:rPr>
        <w:t xml:space="preserve">, 10, </w:t>
      </w:r>
      <w:r w:rsidRPr="00FF1804">
        <w:rPr>
          <w:sz w:val="21"/>
          <w:szCs w:val="21"/>
          <w:u w:val="single"/>
        </w:rPr>
        <w:t>15, 20, 25, 30</w:t>
      </w:r>
      <w:r w:rsidRPr="00FF1804">
        <w:rPr>
          <w:sz w:val="21"/>
          <w:szCs w:val="21"/>
        </w:rPr>
        <w:t>, 40, 50, 60, 80, 90, 100 MHz</w:t>
      </w:r>
      <w:r w:rsidRPr="00FF1804">
        <w:rPr>
          <w:rFonts w:hint="eastAsia"/>
          <w:sz w:val="21"/>
          <w:szCs w:val="21"/>
        </w:rPr>
        <w:t xml:space="preserve">, </w:t>
      </w:r>
      <w:r w:rsidRPr="00FF1804">
        <w:rPr>
          <w:sz w:val="21"/>
          <w:szCs w:val="21"/>
        </w:rPr>
        <w:t>30kHz</w:t>
      </w:r>
      <w:r w:rsidRPr="00FF1804">
        <w:rPr>
          <w:rFonts w:hint="eastAsia"/>
          <w:sz w:val="21"/>
          <w:szCs w:val="21"/>
        </w:rPr>
        <w:t xml:space="preserve"> SCS</w:t>
      </w:r>
    </w:p>
    <w:p w:rsidR="00FF1804" w:rsidRPr="00FF1804" w:rsidRDefault="00FF1804" w:rsidP="00FF1804">
      <w:pPr>
        <w:pStyle w:val="Paragraphedeliste"/>
        <w:numPr>
          <w:ilvl w:val="2"/>
          <w:numId w:val="5"/>
        </w:numPr>
        <w:adjustRightInd w:val="0"/>
        <w:snapToGrid w:val="0"/>
        <w:spacing w:before="60" w:after="60"/>
        <w:ind w:left="1276" w:hanging="283"/>
        <w:rPr>
          <w:sz w:val="21"/>
          <w:szCs w:val="21"/>
          <w:lang w:val="en-US"/>
        </w:rPr>
      </w:pPr>
      <w:r w:rsidRPr="00FF1804">
        <w:rPr>
          <w:sz w:val="21"/>
          <w:szCs w:val="21"/>
        </w:rPr>
        <w:t>FR2</w:t>
      </w:r>
      <w:r w:rsidR="00C756BC" w:rsidRPr="00C756BC">
        <w:rPr>
          <w:sz w:val="21"/>
          <w:lang w:val="en-US"/>
        </w:rPr>
        <w:t xml:space="preserve"> </w:t>
      </w:r>
      <w:r w:rsidR="00C756BC" w:rsidRPr="00FF1804">
        <w:rPr>
          <w:sz w:val="21"/>
          <w:lang w:val="en-US"/>
        </w:rPr>
        <w:t>TDD</w:t>
      </w:r>
      <w:r w:rsidRPr="00FF1804">
        <w:rPr>
          <w:sz w:val="21"/>
          <w:szCs w:val="21"/>
        </w:rPr>
        <w:t>: 50, 100, 200, 400 MHz</w:t>
      </w:r>
      <w:r w:rsidRPr="00FF1804">
        <w:rPr>
          <w:rFonts w:hint="eastAsia"/>
          <w:sz w:val="21"/>
          <w:szCs w:val="21"/>
        </w:rPr>
        <w:t xml:space="preserve">, </w:t>
      </w:r>
      <w:r w:rsidRPr="00FF1804">
        <w:rPr>
          <w:sz w:val="21"/>
          <w:szCs w:val="21"/>
        </w:rPr>
        <w:t>120kHz</w:t>
      </w:r>
      <w:r w:rsidRPr="00FF1804">
        <w:rPr>
          <w:rFonts w:hint="eastAsia"/>
          <w:sz w:val="21"/>
          <w:szCs w:val="21"/>
        </w:rPr>
        <w:t xml:space="preserve"> SCS</w:t>
      </w:r>
    </w:p>
    <w:p w:rsidR="00C756BC" w:rsidRPr="00FF1804" w:rsidRDefault="00C756BC" w:rsidP="00C756BC">
      <w:pPr>
        <w:pStyle w:val="Paragraphedeliste"/>
        <w:numPr>
          <w:ilvl w:val="1"/>
          <w:numId w:val="5"/>
        </w:numPr>
        <w:adjustRightInd w:val="0"/>
        <w:snapToGrid w:val="0"/>
        <w:spacing w:before="60" w:after="60"/>
        <w:ind w:left="851" w:hanging="284"/>
        <w:rPr>
          <w:sz w:val="21"/>
          <w:lang w:val="en-US"/>
        </w:rPr>
      </w:pPr>
      <w:r w:rsidRPr="00FF1804">
        <w:rPr>
          <w:rFonts w:hint="eastAsia"/>
          <w:sz w:val="21"/>
          <w:lang w:val="en-US"/>
        </w:rPr>
        <w:t>Option</w:t>
      </w:r>
      <w:r w:rsidRPr="00FF1804">
        <w:rPr>
          <w:sz w:val="21"/>
          <w:lang w:val="en-US"/>
        </w:rPr>
        <w:t xml:space="preserve"> </w:t>
      </w:r>
      <w:r>
        <w:rPr>
          <w:rFonts w:hint="eastAsia"/>
          <w:sz w:val="21"/>
          <w:lang w:val="en-US"/>
        </w:rPr>
        <w:t>3</w:t>
      </w:r>
      <w:r w:rsidRPr="00FF1804">
        <w:rPr>
          <w:sz w:val="21"/>
          <w:lang w:val="en-US"/>
        </w:rPr>
        <w:t xml:space="preserve"> </w:t>
      </w:r>
      <w:r w:rsidRPr="00FF1804">
        <w:rPr>
          <w:rFonts w:hint="eastAsia"/>
          <w:sz w:val="21"/>
          <w:lang w:val="en-US"/>
        </w:rPr>
        <w:t>(DOCOMO</w:t>
      </w:r>
      <w:r w:rsidR="00A942B8">
        <w:rPr>
          <w:rFonts w:hint="eastAsia"/>
          <w:sz w:val="21"/>
          <w:lang w:val="en-US"/>
        </w:rPr>
        <w:t>, Intel</w:t>
      </w:r>
      <w:r w:rsidRPr="00FF1804">
        <w:rPr>
          <w:rFonts w:hint="eastAsia"/>
          <w:sz w:val="21"/>
          <w:lang w:val="en-US"/>
        </w:rPr>
        <w:t>)</w:t>
      </w:r>
      <w:r w:rsidRPr="00FF1804">
        <w:rPr>
          <w:sz w:val="21"/>
          <w:lang w:val="en-US"/>
        </w:rPr>
        <w:t>:</w:t>
      </w:r>
    </w:p>
    <w:p w:rsidR="00C756BC" w:rsidRDefault="00C756BC" w:rsidP="00C756BC">
      <w:pPr>
        <w:pStyle w:val="Paragraphedeliste"/>
        <w:numPr>
          <w:ilvl w:val="2"/>
          <w:numId w:val="5"/>
        </w:numPr>
        <w:adjustRightInd w:val="0"/>
        <w:snapToGrid w:val="0"/>
        <w:spacing w:before="60" w:after="60"/>
        <w:ind w:left="1276" w:hanging="283"/>
        <w:rPr>
          <w:sz w:val="21"/>
          <w:szCs w:val="21"/>
        </w:rPr>
      </w:pPr>
      <w:r w:rsidRPr="00FF1804">
        <w:rPr>
          <w:rFonts w:hint="eastAsia"/>
          <w:sz w:val="21"/>
          <w:szCs w:val="21"/>
        </w:rPr>
        <w:t>A</w:t>
      </w:r>
      <w:r w:rsidRPr="00FF1804">
        <w:rPr>
          <w:sz w:val="21"/>
          <w:szCs w:val="21"/>
        </w:rPr>
        <w:t>ll configurable channel bandwidths</w:t>
      </w:r>
      <w:r w:rsidR="00BB4F84">
        <w:rPr>
          <w:rFonts w:hint="eastAsia"/>
          <w:sz w:val="21"/>
          <w:szCs w:val="21"/>
        </w:rPr>
        <w:t xml:space="preserve"> for all the </w:t>
      </w:r>
      <w:r w:rsidR="00BB4F84" w:rsidRPr="00FF1804">
        <w:rPr>
          <w:sz w:val="21"/>
          <w:szCs w:val="21"/>
        </w:rPr>
        <w:t xml:space="preserve">configurable </w:t>
      </w:r>
      <w:r w:rsidR="00BB4F84">
        <w:rPr>
          <w:rFonts w:hint="eastAsia"/>
          <w:sz w:val="21"/>
          <w:szCs w:val="21"/>
        </w:rPr>
        <w:t>SCSs</w:t>
      </w:r>
    </w:p>
    <w:p w:rsidR="00FF1804" w:rsidRPr="00FF1804" w:rsidRDefault="00FF1804" w:rsidP="00FF1804">
      <w:pPr>
        <w:pStyle w:val="Paragraphedeliste"/>
        <w:numPr>
          <w:ilvl w:val="1"/>
          <w:numId w:val="5"/>
        </w:numPr>
        <w:adjustRightInd w:val="0"/>
        <w:snapToGrid w:val="0"/>
        <w:spacing w:before="60" w:after="60"/>
        <w:ind w:left="851" w:hanging="284"/>
        <w:rPr>
          <w:sz w:val="21"/>
          <w:lang w:val="en-US"/>
        </w:rPr>
      </w:pPr>
      <w:r w:rsidRPr="00FF1804">
        <w:rPr>
          <w:rFonts w:hint="eastAsia"/>
          <w:sz w:val="21"/>
          <w:lang w:val="en-US"/>
        </w:rPr>
        <w:t>Option</w:t>
      </w:r>
      <w:r w:rsidRPr="00FF1804">
        <w:rPr>
          <w:sz w:val="21"/>
          <w:lang w:val="en-US"/>
        </w:rPr>
        <w:t xml:space="preserve"> </w:t>
      </w:r>
      <w:r w:rsidR="00C756BC">
        <w:rPr>
          <w:rFonts w:hint="eastAsia"/>
          <w:sz w:val="21"/>
          <w:lang w:val="en-US"/>
        </w:rPr>
        <w:t>4</w:t>
      </w:r>
      <w:r w:rsidRPr="00FF1804">
        <w:rPr>
          <w:sz w:val="21"/>
          <w:lang w:val="en-US"/>
        </w:rPr>
        <w:t xml:space="preserve"> </w:t>
      </w:r>
      <w:r w:rsidRPr="00FF1804">
        <w:rPr>
          <w:rFonts w:hint="eastAsia"/>
          <w:sz w:val="21"/>
          <w:lang w:val="en-US"/>
        </w:rPr>
        <w:t>(Qualcomm)</w:t>
      </w:r>
      <w:r w:rsidRPr="00FF1804">
        <w:rPr>
          <w:sz w:val="21"/>
          <w:lang w:val="en-US"/>
        </w:rPr>
        <w:t>:</w:t>
      </w:r>
    </w:p>
    <w:p w:rsidR="00FF1804" w:rsidRPr="00FF1804" w:rsidRDefault="00FF1804" w:rsidP="00FF1804">
      <w:pPr>
        <w:pStyle w:val="Paragraphedeliste"/>
        <w:numPr>
          <w:ilvl w:val="2"/>
          <w:numId w:val="5"/>
        </w:numPr>
        <w:adjustRightInd w:val="0"/>
        <w:snapToGrid w:val="0"/>
        <w:spacing w:before="60" w:after="60"/>
        <w:ind w:left="1276" w:hanging="283"/>
        <w:rPr>
          <w:sz w:val="21"/>
          <w:szCs w:val="21"/>
        </w:rPr>
      </w:pPr>
      <w:r w:rsidRPr="00FF1804">
        <w:rPr>
          <w:sz w:val="21"/>
          <w:szCs w:val="21"/>
        </w:rPr>
        <w:t>FR1 FDD: 10, 20 MHz</w:t>
      </w:r>
      <w:r w:rsidRPr="00FF1804">
        <w:rPr>
          <w:rFonts w:hint="eastAsia"/>
          <w:sz w:val="21"/>
          <w:szCs w:val="21"/>
        </w:rPr>
        <w:t xml:space="preserve">, </w:t>
      </w:r>
      <w:r w:rsidRPr="00FF1804">
        <w:rPr>
          <w:sz w:val="21"/>
          <w:szCs w:val="21"/>
        </w:rPr>
        <w:t>15kHz</w:t>
      </w:r>
      <w:r w:rsidRPr="00FF1804">
        <w:rPr>
          <w:rFonts w:hint="eastAsia"/>
          <w:sz w:val="21"/>
          <w:szCs w:val="21"/>
        </w:rPr>
        <w:t xml:space="preserve"> SCS</w:t>
      </w:r>
    </w:p>
    <w:p w:rsidR="00FF1804" w:rsidRPr="00FF1804" w:rsidRDefault="00FF1804" w:rsidP="00FF1804">
      <w:pPr>
        <w:pStyle w:val="Paragraphedeliste"/>
        <w:numPr>
          <w:ilvl w:val="2"/>
          <w:numId w:val="5"/>
        </w:numPr>
        <w:adjustRightInd w:val="0"/>
        <w:snapToGrid w:val="0"/>
        <w:spacing w:before="60" w:after="60"/>
        <w:ind w:left="1276" w:hanging="283"/>
        <w:rPr>
          <w:sz w:val="21"/>
          <w:szCs w:val="21"/>
        </w:rPr>
      </w:pPr>
      <w:r w:rsidRPr="00FF1804">
        <w:rPr>
          <w:sz w:val="21"/>
          <w:szCs w:val="21"/>
        </w:rPr>
        <w:t>FR1 TDD: 100 MHz</w:t>
      </w:r>
      <w:r w:rsidRPr="00FF1804">
        <w:rPr>
          <w:rFonts w:hint="eastAsia"/>
          <w:sz w:val="21"/>
          <w:szCs w:val="21"/>
        </w:rPr>
        <w:t xml:space="preserve">, </w:t>
      </w:r>
      <w:r w:rsidRPr="00FF1804">
        <w:rPr>
          <w:sz w:val="21"/>
          <w:szCs w:val="21"/>
        </w:rPr>
        <w:t>30kHz</w:t>
      </w:r>
      <w:r w:rsidRPr="00FF1804">
        <w:rPr>
          <w:rFonts w:hint="eastAsia"/>
          <w:sz w:val="21"/>
          <w:szCs w:val="21"/>
        </w:rPr>
        <w:t xml:space="preserve"> SCS</w:t>
      </w:r>
    </w:p>
    <w:p w:rsidR="00FF1804" w:rsidRPr="00FF1804" w:rsidRDefault="00FF1804" w:rsidP="00FF1804">
      <w:pPr>
        <w:pStyle w:val="Paragraphedeliste"/>
        <w:numPr>
          <w:ilvl w:val="2"/>
          <w:numId w:val="5"/>
        </w:numPr>
        <w:adjustRightInd w:val="0"/>
        <w:snapToGrid w:val="0"/>
        <w:spacing w:before="60" w:after="60"/>
        <w:ind w:left="1276" w:hanging="283"/>
        <w:rPr>
          <w:sz w:val="21"/>
          <w:szCs w:val="21"/>
        </w:rPr>
      </w:pPr>
      <w:r w:rsidRPr="00FF1804">
        <w:rPr>
          <w:sz w:val="21"/>
          <w:szCs w:val="21"/>
        </w:rPr>
        <w:t>FR2</w:t>
      </w:r>
      <w:r w:rsidR="00C756BC" w:rsidRPr="00C756BC">
        <w:rPr>
          <w:sz w:val="21"/>
        </w:rPr>
        <w:t xml:space="preserve"> TDD</w:t>
      </w:r>
      <w:r w:rsidRPr="00FF1804">
        <w:rPr>
          <w:sz w:val="21"/>
          <w:szCs w:val="21"/>
        </w:rPr>
        <w:t>: 100MHz</w:t>
      </w:r>
      <w:r w:rsidRPr="00FF1804">
        <w:rPr>
          <w:rFonts w:hint="eastAsia"/>
          <w:sz w:val="21"/>
          <w:szCs w:val="21"/>
        </w:rPr>
        <w:t xml:space="preserve">, </w:t>
      </w:r>
      <w:r w:rsidRPr="00FF1804">
        <w:rPr>
          <w:sz w:val="21"/>
          <w:szCs w:val="21"/>
        </w:rPr>
        <w:t>120kHz</w:t>
      </w:r>
      <w:r w:rsidRPr="00FF1804">
        <w:rPr>
          <w:rFonts w:hint="eastAsia"/>
          <w:sz w:val="21"/>
          <w:szCs w:val="21"/>
        </w:rPr>
        <w:t xml:space="preserve"> SCS</w:t>
      </w:r>
    </w:p>
    <w:p w:rsidR="00FF1804" w:rsidRPr="00FF1804" w:rsidRDefault="00FF1804" w:rsidP="00FF1804">
      <w:pPr>
        <w:pStyle w:val="Paragraphedeliste"/>
        <w:numPr>
          <w:ilvl w:val="1"/>
          <w:numId w:val="5"/>
        </w:numPr>
        <w:adjustRightInd w:val="0"/>
        <w:snapToGrid w:val="0"/>
        <w:spacing w:before="60" w:after="60"/>
        <w:ind w:left="851" w:hanging="284"/>
        <w:rPr>
          <w:sz w:val="21"/>
          <w:lang w:val="en-US"/>
        </w:rPr>
      </w:pPr>
      <w:r w:rsidRPr="00FF1804">
        <w:rPr>
          <w:rFonts w:hint="eastAsia"/>
          <w:sz w:val="21"/>
          <w:lang w:val="en-US"/>
        </w:rPr>
        <w:t>Option</w:t>
      </w:r>
      <w:r w:rsidRPr="00FF1804">
        <w:rPr>
          <w:sz w:val="21"/>
          <w:lang w:val="en-US"/>
        </w:rPr>
        <w:t xml:space="preserve"> </w:t>
      </w:r>
      <w:r>
        <w:rPr>
          <w:rFonts w:hint="eastAsia"/>
          <w:sz w:val="21"/>
          <w:lang w:val="en-US"/>
        </w:rPr>
        <w:t>5</w:t>
      </w:r>
      <w:r w:rsidRPr="00FF1804">
        <w:rPr>
          <w:sz w:val="21"/>
          <w:lang w:val="en-US"/>
        </w:rPr>
        <w:t xml:space="preserve"> </w:t>
      </w:r>
      <w:r w:rsidRPr="00FF1804">
        <w:rPr>
          <w:rFonts w:hint="eastAsia"/>
          <w:sz w:val="21"/>
          <w:lang w:val="en-US"/>
        </w:rPr>
        <w:t>(CMCC)</w:t>
      </w:r>
      <w:r>
        <w:rPr>
          <w:rFonts w:hint="eastAsia"/>
          <w:sz w:val="21"/>
          <w:lang w:val="en-US"/>
        </w:rPr>
        <w:t>:</w:t>
      </w:r>
    </w:p>
    <w:p w:rsidR="00FF1804" w:rsidRPr="00FF1804" w:rsidRDefault="00687444" w:rsidP="00FF1804">
      <w:pPr>
        <w:pStyle w:val="Paragraphedeliste"/>
        <w:numPr>
          <w:ilvl w:val="2"/>
          <w:numId w:val="5"/>
        </w:numPr>
        <w:adjustRightInd w:val="0"/>
        <w:snapToGrid w:val="0"/>
        <w:spacing w:before="60" w:after="60"/>
        <w:ind w:left="1276" w:hanging="283"/>
        <w:rPr>
          <w:sz w:val="21"/>
          <w:szCs w:val="21"/>
        </w:rPr>
      </w:pPr>
      <w:r>
        <w:rPr>
          <w:sz w:val="21"/>
          <w:szCs w:val="21"/>
        </w:rPr>
        <w:t>FR1 FDD</w:t>
      </w:r>
    </w:p>
    <w:p w:rsidR="00FF1804" w:rsidRPr="00FF1804" w:rsidRDefault="00FF1804" w:rsidP="00FF1804">
      <w:pPr>
        <w:pStyle w:val="Paragraphedeliste"/>
        <w:numPr>
          <w:ilvl w:val="3"/>
          <w:numId w:val="5"/>
        </w:numPr>
        <w:tabs>
          <w:tab w:val="clear" w:pos="3229"/>
          <w:tab w:val="num" w:pos="1560"/>
        </w:tabs>
        <w:adjustRightInd w:val="0"/>
        <w:snapToGrid w:val="0"/>
        <w:spacing w:before="60" w:after="60"/>
        <w:ind w:hanging="1953"/>
        <w:rPr>
          <w:sz w:val="21"/>
          <w:szCs w:val="21"/>
        </w:rPr>
      </w:pPr>
      <w:r w:rsidRPr="00FF1804">
        <w:rPr>
          <w:rFonts w:hint="eastAsia"/>
          <w:sz w:val="21"/>
          <w:szCs w:val="21"/>
        </w:rPr>
        <w:t xml:space="preserve">5, </w:t>
      </w:r>
      <w:r w:rsidRPr="00FF1804">
        <w:rPr>
          <w:sz w:val="21"/>
          <w:szCs w:val="21"/>
        </w:rPr>
        <w:t>10</w:t>
      </w:r>
      <w:r w:rsidRPr="00FF1804">
        <w:rPr>
          <w:rFonts w:hint="eastAsia"/>
          <w:sz w:val="21"/>
          <w:szCs w:val="21"/>
        </w:rPr>
        <w:t xml:space="preserve">, 20 </w:t>
      </w:r>
      <w:r w:rsidRPr="00FF1804">
        <w:rPr>
          <w:sz w:val="21"/>
          <w:szCs w:val="21"/>
        </w:rPr>
        <w:t>MHz</w:t>
      </w:r>
      <w:r w:rsidRPr="00FF1804">
        <w:rPr>
          <w:rFonts w:hint="eastAsia"/>
          <w:sz w:val="21"/>
          <w:szCs w:val="21"/>
        </w:rPr>
        <w:t xml:space="preserve">, </w:t>
      </w:r>
      <w:r w:rsidRPr="00FF1804">
        <w:rPr>
          <w:sz w:val="21"/>
          <w:szCs w:val="21"/>
        </w:rPr>
        <w:t>15</w:t>
      </w:r>
      <w:r w:rsidRPr="00FF1804">
        <w:rPr>
          <w:rFonts w:hint="eastAsia"/>
          <w:sz w:val="21"/>
          <w:szCs w:val="21"/>
        </w:rPr>
        <w:t>k</w:t>
      </w:r>
      <w:r w:rsidRPr="00FF1804">
        <w:rPr>
          <w:sz w:val="21"/>
          <w:szCs w:val="21"/>
        </w:rPr>
        <w:t>Hz</w:t>
      </w:r>
      <w:r w:rsidRPr="00FF1804">
        <w:rPr>
          <w:rFonts w:hint="eastAsia"/>
          <w:sz w:val="21"/>
          <w:szCs w:val="21"/>
        </w:rPr>
        <w:t xml:space="preserve"> SCS</w:t>
      </w:r>
    </w:p>
    <w:p w:rsidR="00FF1804" w:rsidRPr="00FF1804" w:rsidRDefault="00FF1804" w:rsidP="00FF1804">
      <w:pPr>
        <w:pStyle w:val="Paragraphedeliste"/>
        <w:numPr>
          <w:ilvl w:val="3"/>
          <w:numId w:val="5"/>
        </w:numPr>
        <w:tabs>
          <w:tab w:val="clear" w:pos="3229"/>
          <w:tab w:val="num" w:pos="1560"/>
        </w:tabs>
        <w:adjustRightInd w:val="0"/>
        <w:snapToGrid w:val="0"/>
        <w:spacing w:before="60" w:after="60"/>
        <w:ind w:hanging="1953"/>
        <w:rPr>
          <w:sz w:val="21"/>
          <w:szCs w:val="21"/>
        </w:rPr>
      </w:pPr>
      <w:r w:rsidRPr="00FF1804">
        <w:rPr>
          <w:sz w:val="21"/>
          <w:szCs w:val="21"/>
        </w:rPr>
        <w:t>20MHz</w:t>
      </w:r>
      <w:r w:rsidRPr="00FF1804">
        <w:rPr>
          <w:rFonts w:hint="eastAsia"/>
          <w:sz w:val="21"/>
          <w:szCs w:val="21"/>
        </w:rPr>
        <w:t xml:space="preserve">, </w:t>
      </w:r>
      <w:r w:rsidRPr="00FF1804">
        <w:rPr>
          <w:sz w:val="21"/>
          <w:szCs w:val="21"/>
        </w:rPr>
        <w:t>30</w:t>
      </w:r>
      <w:r w:rsidRPr="00FF1804">
        <w:rPr>
          <w:rFonts w:hint="eastAsia"/>
          <w:sz w:val="21"/>
          <w:szCs w:val="21"/>
        </w:rPr>
        <w:t>k</w:t>
      </w:r>
      <w:r w:rsidRPr="00FF1804">
        <w:rPr>
          <w:sz w:val="21"/>
          <w:szCs w:val="21"/>
        </w:rPr>
        <w:t>Hz</w:t>
      </w:r>
      <w:r w:rsidRPr="00FF1804">
        <w:rPr>
          <w:rFonts w:hint="eastAsia"/>
          <w:sz w:val="21"/>
          <w:szCs w:val="21"/>
        </w:rPr>
        <w:t xml:space="preserve"> SCS</w:t>
      </w:r>
    </w:p>
    <w:p w:rsidR="00FF1804" w:rsidRPr="00FF1804" w:rsidRDefault="00FF1804" w:rsidP="00FF1804">
      <w:pPr>
        <w:pStyle w:val="Paragraphedeliste"/>
        <w:numPr>
          <w:ilvl w:val="2"/>
          <w:numId w:val="5"/>
        </w:numPr>
        <w:adjustRightInd w:val="0"/>
        <w:snapToGrid w:val="0"/>
        <w:spacing w:before="60" w:after="60"/>
        <w:ind w:left="1276" w:hanging="283"/>
        <w:rPr>
          <w:sz w:val="21"/>
          <w:szCs w:val="21"/>
        </w:rPr>
      </w:pPr>
      <w:r w:rsidRPr="00FF1804">
        <w:rPr>
          <w:sz w:val="21"/>
          <w:szCs w:val="21"/>
        </w:rPr>
        <w:t>FR1 TDD</w:t>
      </w:r>
    </w:p>
    <w:p w:rsidR="00FF1804" w:rsidRPr="00FF1804" w:rsidRDefault="00FF1804" w:rsidP="00FF1804">
      <w:pPr>
        <w:pStyle w:val="Paragraphedeliste"/>
        <w:numPr>
          <w:ilvl w:val="3"/>
          <w:numId w:val="5"/>
        </w:numPr>
        <w:tabs>
          <w:tab w:val="clear" w:pos="3229"/>
          <w:tab w:val="num" w:pos="1560"/>
        </w:tabs>
        <w:adjustRightInd w:val="0"/>
        <w:snapToGrid w:val="0"/>
        <w:spacing w:before="60" w:after="60"/>
        <w:ind w:hanging="1953"/>
        <w:rPr>
          <w:sz w:val="21"/>
          <w:szCs w:val="21"/>
        </w:rPr>
      </w:pPr>
      <w:r w:rsidRPr="00FF1804">
        <w:rPr>
          <w:sz w:val="21"/>
          <w:szCs w:val="21"/>
        </w:rPr>
        <w:t>40</w:t>
      </w:r>
      <w:r w:rsidRPr="00FF1804">
        <w:rPr>
          <w:rFonts w:hint="eastAsia"/>
          <w:sz w:val="21"/>
          <w:szCs w:val="21"/>
        </w:rPr>
        <w:t xml:space="preserve">, 100 </w:t>
      </w:r>
      <w:r w:rsidRPr="00FF1804">
        <w:rPr>
          <w:sz w:val="21"/>
          <w:szCs w:val="21"/>
        </w:rPr>
        <w:t>MHz</w:t>
      </w:r>
      <w:r w:rsidRPr="00FF1804">
        <w:rPr>
          <w:rFonts w:hint="eastAsia"/>
          <w:sz w:val="21"/>
          <w:szCs w:val="21"/>
        </w:rPr>
        <w:t xml:space="preserve">, </w:t>
      </w:r>
      <w:r w:rsidRPr="00FF1804">
        <w:rPr>
          <w:sz w:val="21"/>
          <w:szCs w:val="21"/>
        </w:rPr>
        <w:t>30</w:t>
      </w:r>
      <w:r w:rsidRPr="00FF1804">
        <w:rPr>
          <w:rFonts w:hint="eastAsia"/>
          <w:sz w:val="21"/>
          <w:szCs w:val="21"/>
        </w:rPr>
        <w:t>k</w:t>
      </w:r>
      <w:r w:rsidRPr="00FF1804">
        <w:rPr>
          <w:sz w:val="21"/>
          <w:szCs w:val="21"/>
        </w:rPr>
        <w:t>Hz</w:t>
      </w:r>
      <w:r w:rsidRPr="00FF1804">
        <w:rPr>
          <w:rFonts w:hint="eastAsia"/>
          <w:sz w:val="21"/>
          <w:szCs w:val="21"/>
        </w:rPr>
        <w:t xml:space="preserve"> SCS</w:t>
      </w:r>
    </w:p>
    <w:p w:rsidR="00FF1804" w:rsidRPr="00FF1804" w:rsidRDefault="00FF1804" w:rsidP="00FF1804">
      <w:pPr>
        <w:pStyle w:val="Paragraphedeliste"/>
        <w:numPr>
          <w:ilvl w:val="3"/>
          <w:numId w:val="5"/>
        </w:numPr>
        <w:tabs>
          <w:tab w:val="clear" w:pos="3229"/>
          <w:tab w:val="num" w:pos="1560"/>
        </w:tabs>
        <w:adjustRightInd w:val="0"/>
        <w:snapToGrid w:val="0"/>
        <w:spacing w:before="60" w:after="60"/>
        <w:ind w:hanging="1953"/>
        <w:rPr>
          <w:sz w:val="21"/>
          <w:szCs w:val="21"/>
        </w:rPr>
      </w:pPr>
      <w:r w:rsidRPr="00FF1804">
        <w:rPr>
          <w:sz w:val="21"/>
          <w:szCs w:val="21"/>
        </w:rPr>
        <w:t>10MHz</w:t>
      </w:r>
      <w:r w:rsidRPr="00FF1804">
        <w:rPr>
          <w:rFonts w:hint="eastAsia"/>
          <w:sz w:val="21"/>
          <w:szCs w:val="21"/>
        </w:rPr>
        <w:t xml:space="preserve">, </w:t>
      </w:r>
      <w:r w:rsidRPr="00FF1804">
        <w:rPr>
          <w:sz w:val="21"/>
          <w:szCs w:val="21"/>
        </w:rPr>
        <w:t>15</w:t>
      </w:r>
      <w:r w:rsidRPr="00FF1804">
        <w:rPr>
          <w:rFonts w:hint="eastAsia"/>
          <w:sz w:val="21"/>
          <w:szCs w:val="21"/>
        </w:rPr>
        <w:t>k</w:t>
      </w:r>
      <w:r w:rsidRPr="00FF1804">
        <w:rPr>
          <w:sz w:val="21"/>
          <w:szCs w:val="21"/>
        </w:rPr>
        <w:t>Hz</w:t>
      </w:r>
      <w:r w:rsidRPr="00FF1804">
        <w:rPr>
          <w:rFonts w:hint="eastAsia"/>
          <w:sz w:val="21"/>
          <w:szCs w:val="21"/>
        </w:rPr>
        <w:t xml:space="preserve"> SCS</w:t>
      </w:r>
    </w:p>
    <w:p w:rsidR="00FF1804" w:rsidRPr="00FF1804" w:rsidRDefault="00FF1804" w:rsidP="00FF1804">
      <w:pPr>
        <w:pStyle w:val="Paragraphedeliste"/>
        <w:numPr>
          <w:ilvl w:val="2"/>
          <w:numId w:val="5"/>
        </w:numPr>
        <w:adjustRightInd w:val="0"/>
        <w:snapToGrid w:val="0"/>
        <w:spacing w:before="60" w:after="60"/>
        <w:ind w:left="1276" w:hanging="283"/>
        <w:rPr>
          <w:sz w:val="21"/>
          <w:szCs w:val="21"/>
        </w:rPr>
      </w:pPr>
      <w:r w:rsidRPr="00FF1804">
        <w:rPr>
          <w:sz w:val="21"/>
          <w:szCs w:val="21"/>
        </w:rPr>
        <w:t>FR2 TDD</w:t>
      </w:r>
      <w:r w:rsidRPr="00FF1804">
        <w:rPr>
          <w:rFonts w:hint="eastAsia"/>
          <w:sz w:val="21"/>
          <w:szCs w:val="21"/>
        </w:rPr>
        <w:t xml:space="preserve">: </w:t>
      </w:r>
      <w:r w:rsidRPr="00FF1804">
        <w:rPr>
          <w:sz w:val="21"/>
          <w:szCs w:val="21"/>
        </w:rPr>
        <w:t>100, 200, 400 MHz</w:t>
      </w:r>
      <w:r w:rsidRPr="00FF1804">
        <w:rPr>
          <w:rFonts w:hint="eastAsia"/>
          <w:sz w:val="21"/>
          <w:szCs w:val="21"/>
        </w:rPr>
        <w:t xml:space="preserve">, </w:t>
      </w:r>
      <w:r w:rsidRPr="00FF1804">
        <w:rPr>
          <w:sz w:val="21"/>
          <w:szCs w:val="21"/>
        </w:rPr>
        <w:t>120kHz</w:t>
      </w:r>
      <w:r w:rsidRPr="00FF1804">
        <w:rPr>
          <w:rFonts w:hint="eastAsia"/>
          <w:sz w:val="21"/>
          <w:szCs w:val="21"/>
        </w:rPr>
        <w:t xml:space="preserve"> SCS</w:t>
      </w:r>
    </w:p>
    <w:p w:rsidR="00363E11" w:rsidRDefault="00363E11" w:rsidP="00363E11">
      <w:pPr>
        <w:rPr>
          <w:b/>
          <w:lang w:eastAsia="zh-CN"/>
        </w:rPr>
      </w:pPr>
    </w:p>
    <w:p w:rsidR="003A5413" w:rsidRDefault="003A5413" w:rsidP="00363E11">
      <w:pPr>
        <w:rPr>
          <w:lang w:eastAsia="zh-CN"/>
        </w:rPr>
      </w:pPr>
      <w:r w:rsidRPr="003A5413">
        <w:rPr>
          <w:rFonts w:hint="eastAsia"/>
          <w:lang w:eastAsia="zh-CN"/>
        </w:rPr>
        <w:t>CMCC: in LTE, the number of channel bandwidths is limited.</w:t>
      </w:r>
      <w:r>
        <w:rPr>
          <w:rFonts w:hint="eastAsia"/>
          <w:lang w:eastAsia="zh-CN"/>
        </w:rPr>
        <w:t xml:space="preserve"> </w:t>
      </w:r>
      <w:r w:rsidR="00B701E5">
        <w:rPr>
          <w:rFonts w:hint="eastAsia"/>
          <w:lang w:eastAsia="zh-CN"/>
        </w:rPr>
        <w:t>Consider the general approach to select the bandwidth.</w:t>
      </w:r>
    </w:p>
    <w:p w:rsidR="00E22FD3" w:rsidRDefault="00E22FD3" w:rsidP="00363E11">
      <w:pPr>
        <w:rPr>
          <w:lang w:eastAsia="zh-CN"/>
        </w:rPr>
      </w:pPr>
      <w:r>
        <w:rPr>
          <w:rFonts w:hint="eastAsia"/>
          <w:lang w:eastAsia="zh-CN"/>
        </w:rPr>
        <w:t>HW: how to consider all the configurable parameters.</w:t>
      </w:r>
    </w:p>
    <w:p w:rsidR="00AC7340" w:rsidRDefault="00E22FD3" w:rsidP="008E3C4D">
      <w:pPr>
        <w:rPr>
          <w:lang w:eastAsia="zh-CN"/>
        </w:rPr>
      </w:pPr>
      <w:r>
        <w:rPr>
          <w:rFonts w:hint="eastAsia"/>
          <w:lang w:eastAsia="zh-CN"/>
        </w:rPr>
        <w:t xml:space="preserve">R&amp;S: For FR2, consider the OTA test limit, </w:t>
      </w:r>
      <w:r>
        <w:rPr>
          <w:lang w:eastAsia="zh-CN"/>
        </w:rPr>
        <w:t>especially</w:t>
      </w:r>
      <w:r>
        <w:rPr>
          <w:rFonts w:hint="eastAsia"/>
          <w:lang w:eastAsia="zh-CN"/>
        </w:rPr>
        <w:t xml:space="preserve"> for high SNR.</w:t>
      </w:r>
      <w:r w:rsidR="00667512">
        <w:rPr>
          <w:rFonts w:hint="eastAsia"/>
          <w:lang w:eastAsia="zh-CN"/>
        </w:rPr>
        <w:t xml:space="preserve"> Current test </w:t>
      </w:r>
      <w:r w:rsidR="00E3594E">
        <w:rPr>
          <w:rFonts w:hint="eastAsia"/>
          <w:lang w:eastAsia="zh-CN"/>
        </w:rPr>
        <w:t xml:space="preserve">is </w:t>
      </w:r>
      <w:r w:rsidR="00667512">
        <w:rPr>
          <w:rFonts w:hint="eastAsia"/>
          <w:lang w:eastAsia="zh-CN"/>
        </w:rPr>
        <w:t xml:space="preserve">mainly for 50/100MHz. If consider the larger CHBW, or more CCs, the achievable SNR will be worse. </w:t>
      </w:r>
      <w:r w:rsidR="00AC7340">
        <w:rPr>
          <w:rFonts w:hint="eastAsia"/>
          <w:lang w:eastAsia="zh-CN"/>
        </w:rPr>
        <w:t>Current analysis is based on 50MHz single CC CHBW. CHBW beyond 50MHz will be an issue.</w:t>
      </w:r>
    </w:p>
    <w:p w:rsidR="00AA3C5B" w:rsidRDefault="00AA3C5B" w:rsidP="00AC7340">
      <w:pPr>
        <w:ind w:leftChars="100" w:left="200"/>
        <w:rPr>
          <w:lang w:eastAsia="zh-CN"/>
        </w:rPr>
      </w:pPr>
      <w:r>
        <w:rPr>
          <w:rFonts w:hint="eastAsia"/>
          <w:lang w:eastAsia="zh-CN"/>
        </w:rPr>
        <w:lastRenderedPageBreak/>
        <w:t>QC: it depends on the MCS and SNR</w:t>
      </w:r>
    </w:p>
    <w:p w:rsidR="00A92D78" w:rsidRDefault="00A92D78" w:rsidP="00AC7340">
      <w:pPr>
        <w:ind w:leftChars="100" w:left="200"/>
        <w:rPr>
          <w:lang w:eastAsia="zh-CN"/>
        </w:rPr>
      </w:pPr>
      <w:proofErr w:type="spellStart"/>
      <w:r>
        <w:rPr>
          <w:rFonts w:hint="eastAsia"/>
          <w:lang w:eastAsia="zh-CN"/>
        </w:rPr>
        <w:t>Keysight</w:t>
      </w:r>
      <w:proofErr w:type="spellEnd"/>
      <w:r>
        <w:rPr>
          <w:rFonts w:hint="eastAsia"/>
          <w:lang w:eastAsia="zh-CN"/>
        </w:rPr>
        <w:t xml:space="preserve">: </w:t>
      </w:r>
      <w:r w:rsidRPr="008E3C4D">
        <w:rPr>
          <w:rFonts w:hint="eastAsia"/>
          <w:lang w:eastAsia="zh-CN"/>
        </w:rPr>
        <w:t xml:space="preserve">single CC CHBW has </w:t>
      </w:r>
      <w:r w:rsidR="001F4CAB" w:rsidRPr="008E3C4D">
        <w:rPr>
          <w:rFonts w:hint="eastAsia"/>
          <w:lang w:eastAsia="zh-CN"/>
        </w:rPr>
        <w:t>higher</w:t>
      </w:r>
      <w:r w:rsidRPr="008E3C4D">
        <w:rPr>
          <w:rFonts w:hint="eastAsia"/>
          <w:lang w:eastAsia="zh-CN"/>
        </w:rPr>
        <w:t xml:space="preserve"> impact compared to </w:t>
      </w:r>
      <w:r w:rsidR="009B2ECB" w:rsidRPr="008E3C4D">
        <w:rPr>
          <w:rFonts w:hint="eastAsia"/>
          <w:lang w:eastAsia="zh-CN"/>
        </w:rPr>
        <w:t>the MCS</w:t>
      </w:r>
      <w:r w:rsidRPr="008E3C4D">
        <w:rPr>
          <w:rFonts w:hint="eastAsia"/>
          <w:lang w:eastAsia="zh-CN"/>
        </w:rPr>
        <w:t>.</w:t>
      </w:r>
      <w:r>
        <w:rPr>
          <w:rFonts w:hint="eastAsia"/>
          <w:lang w:eastAsia="zh-CN"/>
        </w:rPr>
        <w:t xml:space="preserve"> Share PA for all the CCs under test for intra-band CA.</w:t>
      </w:r>
    </w:p>
    <w:p w:rsidR="009C77D7" w:rsidRDefault="009C77D7" w:rsidP="00363E11">
      <w:pPr>
        <w:rPr>
          <w:lang w:eastAsia="zh-CN"/>
        </w:rPr>
      </w:pPr>
      <w:r>
        <w:rPr>
          <w:rFonts w:hint="eastAsia"/>
          <w:lang w:eastAsia="zh-CN"/>
        </w:rPr>
        <w:t>QC: if consider different MCS</w:t>
      </w:r>
      <w:r w:rsidR="00344F0C">
        <w:rPr>
          <w:rFonts w:hint="eastAsia"/>
          <w:lang w:eastAsia="zh-CN"/>
        </w:rPr>
        <w:t>s</w:t>
      </w:r>
      <w:r w:rsidR="00F3791C">
        <w:rPr>
          <w:rFonts w:hint="eastAsia"/>
          <w:lang w:eastAsia="zh-CN"/>
        </w:rPr>
        <w:t xml:space="preserve"> and ranks</w:t>
      </w:r>
      <w:r>
        <w:rPr>
          <w:rFonts w:hint="eastAsia"/>
          <w:lang w:eastAsia="zh-CN"/>
        </w:rPr>
        <w:t>, the number of tests will be even larger.</w:t>
      </w:r>
      <w:r w:rsidR="00891F60">
        <w:rPr>
          <w:rFonts w:hint="eastAsia"/>
          <w:lang w:eastAsia="zh-CN"/>
        </w:rPr>
        <w:t xml:space="preserve"> Not limit the test ba</w:t>
      </w:r>
      <w:r w:rsidR="004A0766">
        <w:rPr>
          <w:rFonts w:hint="eastAsia"/>
          <w:lang w:eastAsia="zh-CN"/>
        </w:rPr>
        <w:t>sed on the current testability, for example, for SDR, we consider all the CHBW combinations.</w:t>
      </w:r>
    </w:p>
    <w:p w:rsidR="00E22FD3" w:rsidRDefault="00E22FD3" w:rsidP="00363E11">
      <w:pPr>
        <w:rPr>
          <w:lang w:eastAsia="zh-CN"/>
        </w:rPr>
      </w:pPr>
    </w:p>
    <w:p w:rsidR="00F51284" w:rsidRPr="00724E9F" w:rsidRDefault="00F51284" w:rsidP="00363E11">
      <w:pPr>
        <w:rPr>
          <w:sz w:val="21"/>
          <w:szCs w:val="21"/>
          <w:lang w:eastAsia="zh-CN"/>
        </w:rPr>
      </w:pPr>
      <w:r w:rsidRPr="00724E9F">
        <w:rPr>
          <w:rFonts w:hint="eastAsia"/>
          <w:sz w:val="21"/>
          <w:szCs w:val="21"/>
          <w:lang w:eastAsia="zh-CN"/>
        </w:rPr>
        <w:t>F</w:t>
      </w:r>
      <w:r w:rsidRPr="00724E9F">
        <w:rPr>
          <w:sz w:val="21"/>
          <w:szCs w:val="21"/>
          <w:lang w:eastAsia="zh-CN"/>
        </w:rPr>
        <w:t>o</w:t>
      </w:r>
      <w:r w:rsidRPr="00724E9F">
        <w:rPr>
          <w:rFonts w:hint="eastAsia"/>
          <w:sz w:val="21"/>
          <w:szCs w:val="21"/>
          <w:lang w:eastAsia="zh-CN"/>
        </w:rPr>
        <w:t xml:space="preserve">r </w:t>
      </w:r>
      <w:r w:rsidRPr="00724E9F">
        <w:rPr>
          <w:sz w:val="21"/>
          <w:szCs w:val="21"/>
          <w:lang w:eastAsia="zh-CN"/>
        </w:rPr>
        <w:t>the</w:t>
      </w:r>
      <w:r w:rsidRPr="00724E9F">
        <w:rPr>
          <w:rFonts w:hint="eastAsia"/>
          <w:sz w:val="21"/>
          <w:szCs w:val="21"/>
          <w:lang w:eastAsia="zh-CN"/>
        </w:rPr>
        <w:t xml:space="preserve"> simulation work: </w:t>
      </w:r>
    </w:p>
    <w:p w:rsidR="00EE357D" w:rsidRPr="00724E9F" w:rsidRDefault="00B701E5" w:rsidP="00EE357D">
      <w:pPr>
        <w:tabs>
          <w:tab w:val="left" w:pos="2644"/>
        </w:tabs>
        <w:rPr>
          <w:sz w:val="21"/>
          <w:szCs w:val="21"/>
          <w:lang w:eastAsia="zh-CN"/>
        </w:rPr>
      </w:pPr>
      <w:r w:rsidRPr="00724E9F">
        <w:rPr>
          <w:rFonts w:hint="eastAsia"/>
          <w:sz w:val="21"/>
          <w:szCs w:val="21"/>
          <w:lang w:eastAsia="zh-CN"/>
        </w:rPr>
        <w:t xml:space="preserve">Option 1: </w:t>
      </w:r>
      <w:r w:rsidR="00EE357D" w:rsidRPr="00724E9F">
        <w:rPr>
          <w:rFonts w:hint="eastAsia"/>
          <w:sz w:val="21"/>
          <w:szCs w:val="21"/>
        </w:rPr>
        <w:t>A</w:t>
      </w:r>
      <w:r w:rsidR="00EE357D" w:rsidRPr="00724E9F">
        <w:rPr>
          <w:sz w:val="21"/>
          <w:szCs w:val="21"/>
        </w:rPr>
        <w:t>ll configurable channel bandwidths</w:t>
      </w:r>
      <w:r w:rsidR="00EE357D" w:rsidRPr="00724E9F">
        <w:rPr>
          <w:rFonts w:hint="eastAsia"/>
          <w:sz w:val="21"/>
          <w:szCs w:val="21"/>
        </w:rPr>
        <w:t xml:space="preserve"> for all the </w:t>
      </w:r>
      <w:r w:rsidR="00EE357D" w:rsidRPr="00724E9F">
        <w:rPr>
          <w:sz w:val="21"/>
          <w:szCs w:val="21"/>
        </w:rPr>
        <w:t xml:space="preserve">configurable </w:t>
      </w:r>
      <w:r w:rsidR="00EE357D" w:rsidRPr="00724E9F">
        <w:rPr>
          <w:rFonts w:hint="eastAsia"/>
          <w:sz w:val="21"/>
          <w:szCs w:val="21"/>
        </w:rPr>
        <w:t>SCSs</w:t>
      </w:r>
      <w:r w:rsidR="003F60C3" w:rsidRPr="00724E9F">
        <w:rPr>
          <w:rFonts w:hint="eastAsia"/>
          <w:sz w:val="21"/>
          <w:szCs w:val="21"/>
          <w:lang w:eastAsia="zh-CN"/>
        </w:rPr>
        <w:t xml:space="preserve"> </w:t>
      </w:r>
      <w:r w:rsidR="003B1B23" w:rsidRPr="00724E9F">
        <w:rPr>
          <w:rFonts w:hint="eastAsia"/>
          <w:sz w:val="21"/>
          <w:szCs w:val="21"/>
          <w:lang w:eastAsia="zh-CN"/>
        </w:rPr>
        <w:t>(Intel, DCM)</w:t>
      </w:r>
    </w:p>
    <w:p w:rsidR="003F60C3" w:rsidRPr="00724E9F" w:rsidRDefault="00AF5AFD" w:rsidP="003F60C3">
      <w:pPr>
        <w:tabs>
          <w:tab w:val="left" w:pos="2644"/>
        </w:tabs>
        <w:ind w:leftChars="100" w:left="200"/>
        <w:rPr>
          <w:sz w:val="21"/>
          <w:szCs w:val="21"/>
          <w:lang w:eastAsia="zh-CN"/>
        </w:rPr>
      </w:pPr>
      <w:r w:rsidRPr="00724E9F">
        <w:rPr>
          <w:rFonts w:hint="eastAsia"/>
          <w:sz w:val="21"/>
          <w:szCs w:val="21"/>
          <w:lang w:eastAsia="zh-CN"/>
        </w:rPr>
        <w:t xml:space="preserve">Note: not consider FR1 </w:t>
      </w:r>
      <w:proofErr w:type="gramStart"/>
      <w:r w:rsidRPr="00724E9F">
        <w:rPr>
          <w:rFonts w:hint="eastAsia"/>
          <w:sz w:val="21"/>
          <w:szCs w:val="21"/>
          <w:lang w:eastAsia="zh-CN"/>
        </w:rPr>
        <w:t>60kHz</w:t>
      </w:r>
      <w:proofErr w:type="gramEnd"/>
      <w:r w:rsidRPr="00724E9F">
        <w:rPr>
          <w:rFonts w:hint="eastAsia"/>
          <w:sz w:val="21"/>
          <w:szCs w:val="21"/>
          <w:lang w:eastAsia="zh-CN"/>
        </w:rPr>
        <w:t xml:space="preserve"> SCS</w:t>
      </w:r>
    </w:p>
    <w:p w:rsidR="00B701E5" w:rsidRPr="00724E9F" w:rsidRDefault="00EE357D" w:rsidP="00EE357D">
      <w:pPr>
        <w:tabs>
          <w:tab w:val="left" w:pos="2644"/>
        </w:tabs>
        <w:rPr>
          <w:sz w:val="21"/>
          <w:szCs w:val="21"/>
          <w:lang w:eastAsia="zh-CN"/>
        </w:rPr>
      </w:pPr>
      <w:r w:rsidRPr="00724E9F">
        <w:rPr>
          <w:rFonts w:hint="eastAsia"/>
          <w:sz w:val="21"/>
          <w:szCs w:val="21"/>
          <w:lang w:eastAsia="zh-CN"/>
        </w:rPr>
        <w:t xml:space="preserve">Option 2: down-select considering the </w:t>
      </w:r>
      <w:r w:rsidRPr="00724E9F">
        <w:rPr>
          <w:sz w:val="21"/>
          <w:szCs w:val="21"/>
          <w:lang w:eastAsia="zh-CN"/>
        </w:rPr>
        <w:t>typical</w:t>
      </w:r>
      <w:r w:rsidRPr="00724E9F">
        <w:rPr>
          <w:rFonts w:hint="eastAsia"/>
          <w:sz w:val="21"/>
          <w:szCs w:val="21"/>
          <w:lang w:eastAsia="zh-CN"/>
        </w:rPr>
        <w:t xml:space="preserve"> </w:t>
      </w:r>
      <w:r w:rsidRPr="00724E9F">
        <w:rPr>
          <w:sz w:val="21"/>
          <w:szCs w:val="21"/>
          <w:lang w:eastAsia="zh-CN"/>
        </w:rPr>
        <w:t>scenario</w:t>
      </w:r>
      <w:r w:rsidRPr="00724E9F">
        <w:rPr>
          <w:rFonts w:hint="eastAsia"/>
          <w:sz w:val="21"/>
          <w:szCs w:val="21"/>
          <w:lang w:eastAsia="zh-CN"/>
        </w:rPr>
        <w:t xml:space="preserve"> and CA configurations in the core spec</w:t>
      </w:r>
    </w:p>
    <w:p w:rsidR="00EE357D" w:rsidRPr="00724E9F" w:rsidRDefault="00EE357D" w:rsidP="00EE357D">
      <w:pPr>
        <w:tabs>
          <w:tab w:val="left" w:pos="2644"/>
        </w:tabs>
        <w:ind w:leftChars="100" w:left="200"/>
        <w:rPr>
          <w:sz w:val="21"/>
          <w:szCs w:val="21"/>
          <w:lang w:eastAsia="zh-CN"/>
        </w:rPr>
      </w:pPr>
      <w:r w:rsidRPr="00724E9F">
        <w:rPr>
          <w:rFonts w:hint="eastAsia"/>
          <w:sz w:val="21"/>
          <w:szCs w:val="21"/>
          <w:lang w:eastAsia="zh-CN"/>
        </w:rPr>
        <w:t xml:space="preserve">Option 2a: down-select to ensure each CA configuration can be tested. </w:t>
      </w:r>
      <w:r w:rsidR="00D675EF" w:rsidRPr="00724E9F">
        <w:rPr>
          <w:rFonts w:hint="eastAsia"/>
          <w:sz w:val="21"/>
          <w:szCs w:val="21"/>
          <w:lang w:eastAsia="zh-CN"/>
        </w:rPr>
        <w:t>(CMCC</w:t>
      </w:r>
      <w:r w:rsidR="005F028D" w:rsidRPr="00724E9F">
        <w:rPr>
          <w:rFonts w:hint="eastAsia"/>
          <w:sz w:val="21"/>
          <w:szCs w:val="21"/>
          <w:lang w:eastAsia="zh-CN"/>
        </w:rPr>
        <w:t>, E///</w:t>
      </w:r>
      <w:r w:rsidR="00D675EF" w:rsidRPr="00724E9F">
        <w:rPr>
          <w:rFonts w:hint="eastAsia"/>
          <w:sz w:val="21"/>
          <w:szCs w:val="21"/>
          <w:lang w:eastAsia="zh-CN"/>
        </w:rPr>
        <w:t>)</w:t>
      </w:r>
    </w:p>
    <w:p w:rsidR="00EE357D" w:rsidRPr="00724E9F" w:rsidRDefault="00EE357D" w:rsidP="00EE357D">
      <w:pPr>
        <w:tabs>
          <w:tab w:val="left" w:pos="2644"/>
        </w:tabs>
        <w:ind w:leftChars="100" w:left="200"/>
        <w:rPr>
          <w:sz w:val="21"/>
          <w:szCs w:val="21"/>
          <w:lang w:eastAsia="zh-CN"/>
        </w:rPr>
      </w:pPr>
      <w:r w:rsidRPr="00724E9F">
        <w:rPr>
          <w:rFonts w:hint="eastAsia"/>
          <w:sz w:val="21"/>
          <w:szCs w:val="21"/>
          <w:lang w:eastAsia="zh-CN"/>
        </w:rPr>
        <w:t xml:space="preserve">Option 2b: down-select to ensure the maximum </w:t>
      </w:r>
      <w:r w:rsidRPr="00724E9F">
        <w:rPr>
          <w:sz w:val="21"/>
          <w:szCs w:val="21"/>
          <w:lang w:eastAsia="zh-CN"/>
        </w:rPr>
        <w:t>aggregated</w:t>
      </w:r>
      <w:r w:rsidRPr="00724E9F">
        <w:rPr>
          <w:rFonts w:hint="eastAsia"/>
          <w:sz w:val="21"/>
          <w:szCs w:val="21"/>
          <w:lang w:eastAsia="zh-CN"/>
        </w:rPr>
        <w:t xml:space="preserve"> channel bandwidth combination for each CA configuration can be tested. </w:t>
      </w:r>
      <w:r w:rsidR="005F028D" w:rsidRPr="00724E9F">
        <w:rPr>
          <w:rFonts w:hint="eastAsia"/>
          <w:sz w:val="21"/>
          <w:szCs w:val="21"/>
          <w:lang w:eastAsia="zh-CN"/>
        </w:rPr>
        <w:t>(CMCC, QC, Huawei, E///)</w:t>
      </w:r>
    </w:p>
    <w:p w:rsidR="00EE357D" w:rsidRPr="00724E9F" w:rsidRDefault="00EE357D" w:rsidP="00AB3A5E">
      <w:pPr>
        <w:tabs>
          <w:tab w:val="left" w:pos="2644"/>
        </w:tabs>
        <w:rPr>
          <w:sz w:val="21"/>
          <w:szCs w:val="21"/>
          <w:lang w:eastAsia="zh-CN"/>
        </w:rPr>
      </w:pPr>
    </w:p>
    <w:p w:rsidR="00AB3A5E" w:rsidRPr="00724E9F" w:rsidRDefault="00AB3A5E" w:rsidP="00AB3A5E">
      <w:pPr>
        <w:tabs>
          <w:tab w:val="left" w:pos="2644"/>
        </w:tabs>
        <w:rPr>
          <w:sz w:val="21"/>
          <w:szCs w:val="21"/>
          <w:lang w:eastAsia="zh-CN"/>
        </w:rPr>
      </w:pPr>
      <w:r w:rsidRPr="00724E9F">
        <w:rPr>
          <w:rFonts w:hint="eastAsia"/>
          <w:sz w:val="21"/>
          <w:szCs w:val="21"/>
          <w:lang w:eastAsia="zh-CN"/>
        </w:rPr>
        <w:t>Intel: focus on 1 MCS and 1 test</w:t>
      </w:r>
    </w:p>
    <w:p w:rsidR="001B3377" w:rsidRPr="00724E9F" w:rsidRDefault="001B3377" w:rsidP="00AB3A5E">
      <w:pPr>
        <w:tabs>
          <w:tab w:val="left" w:pos="2644"/>
        </w:tabs>
        <w:rPr>
          <w:sz w:val="21"/>
          <w:szCs w:val="21"/>
          <w:lang w:eastAsia="zh-CN"/>
        </w:rPr>
      </w:pPr>
      <w:r w:rsidRPr="00724E9F">
        <w:rPr>
          <w:rFonts w:hint="eastAsia"/>
          <w:sz w:val="21"/>
          <w:szCs w:val="21"/>
          <w:lang w:eastAsia="zh-CN"/>
        </w:rPr>
        <w:t xml:space="preserve">CMCC: </w:t>
      </w:r>
      <w:r w:rsidR="000C0173" w:rsidRPr="00724E9F">
        <w:rPr>
          <w:rFonts w:hint="eastAsia"/>
          <w:sz w:val="21"/>
          <w:szCs w:val="21"/>
          <w:lang w:eastAsia="zh-CN"/>
        </w:rPr>
        <w:t xml:space="preserve">clarify that </w:t>
      </w:r>
      <w:r w:rsidRPr="00724E9F">
        <w:rPr>
          <w:rFonts w:hint="eastAsia"/>
          <w:sz w:val="21"/>
          <w:szCs w:val="21"/>
          <w:lang w:eastAsia="zh-CN"/>
        </w:rPr>
        <w:t>the number of CHBWs to be simulated is larger for option 2b compared to option 2a.</w:t>
      </w:r>
    </w:p>
    <w:p w:rsidR="008C3BFB" w:rsidRPr="00724E9F" w:rsidRDefault="008C3BFB" w:rsidP="00AB3A5E">
      <w:pPr>
        <w:tabs>
          <w:tab w:val="left" w:pos="2644"/>
        </w:tabs>
        <w:rPr>
          <w:sz w:val="21"/>
          <w:szCs w:val="21"/>
          <w:lang w:eastAsia="zh-CN"/>
        </w:rPr>
      </w:pPr>
      <w:r w:rsidRPr="00724E9F">
        <w:rPr>
          <w:rFonts w:hint="eastAsia"/>
          <w:sz w:val="21"/>
          <w:szCs w:val="21"/>
          <w:lang w:eastAsia="zh-CN"/>
        </w:rPr>
        <w:t>Intel: for option 2b, based on Rel-15 or Rel-16?</w:t>
      </w:r>
    </w:p>
    <w:p w:rsidR="001240A2" w:rsidRPr="00724E9F" w:rsidRDefault="001240A2" w:rsidP="00AB3A5E">
      <w:pPr>
        <w:tabs>
          <w:tab w:val="left" w:pos="2644"/>
        </w:tabs>
        <w:rPr>
          <w:sz w:val="21"/>
          <w:szCs w:val="21"/>
          <w:lang w:eastAsia="zh-CN"/>
        </w:rPr>
      </w:pPr>
      <w:r w:rsidRPr="00724E9F">
        <w:rPr>
          <w:rFonts w:hint="eastAsia"/>
          <w:sz w:val="21"/>
          <w:szCs w:val="21"/>
          <w:lang w:eastAsia="zh-CN"/>
        </w:rPr>
        <w:t xml:space="preserve">DCM: </w:t>
      </w:r>
      <w:r w:rsidRPr="00724E9F">
        <w:rPr>
          <w:sz w:val="21"/>
          <w:szCs w:val="21"/>
          <w:lang w:eastAsia="zh-CN"/>
        </w:rPr>
        <w:t>consider</w:t>
      </w:r>
      <w:r w:rsidRPr="00724E9F">
        <w:rPr>
          <w:rFonts w:hint="eastAsia"/>
          <w:sz w:val="21"/>
          <w:szCs w:val="21"/>
          <w:lang w:eastAsia="zh-CN"/>
        </w:rPr>
        <w:t xml:space="preserve"> UE reporting is different from LTE. For NR, it is per UE, per BC and per </w:t>
      </w:r>
      <w:r w:rsidR="007745E7" w:rsidRPr="00724E9F">
        <w:rPr>
          <w:rFonts w:hint="eastAsia"/>
          <w:sz w:val="21"/>
          <w:szCs w:val="21"/>
          <w:lang w:eastAsia="zh-CN"/>
        </w:rPr>
        <w:t>CC</w:t>
      </w:r>
      <w:r w:rsidRPr="00724E9F">
        <w:rPr>
          <w:rFonts w:hint="eastAsia"/>
          <w:sz w:val="21"/>
          <w:szCs w:val="21"/>
          <w:lang w:eastAsia="zh-CN"/>
        </w:rPr>
        <w:t>.</w:t>
      </w:r>
    </w:p>
    <w:p w:rsidR="00F51284" w:rsidRPr="00EE357D" w:rsidRDefault="00F51284" w:rsidP="00AB3A5E">
      <w:pPr>
        <w:tabs>
          <w:tab w:val="left" w:pos="2644"/>
        </w:tabs>
        <w:rPr>
          <w:lang w:eastAsia="zh-CN"/>
        </w:rPr>
      </w:pPr>
    </w:p>
    <w:p w:rsidR="003A5413" w:rsidRPr="00EE357D" w:rsidRDefault="003A5413" w:rsidP="00363E11">
      <w:pPr>
        <w:rPr>
          <w:b/>
          <w:lang w:val="fr-FR" w:eastAsia="zh-CN"/>
        </w:rPr>
      </w:pPr>
    </w:p>
    <w:p w:rsidR="00363E11" w:rsidRDefault="00363E11" w:rsidP="00363E11">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167050" w:rsidRDefault="00167050" w:rsidP="00A75935">
      <w:pPr>
        <w:pStyle w:val="a4"/>
        <w:ind w:left="927" w:firstLineChars="200" w:firstLine="560"/>
        <w:rPr>
          <w:sz w:val="28"/>
          <w:szCs w:val="28"/>
          <w:lang w:eastAsia="zh-CN"/>
        </w:rPr>
      </w:pPr>
    </w:p>
    <w:p w:rsidR="00363E11" w:rsidRPr="00BE7E38" w:rsidRDefault="00363E11" w:rsidP="00363E11">
      <w:pPr>
        <w:spacing w:afterLines="50"/>
        <w:rPr>
          <w:b/>
          <w:sz w:val="21"/>
          <w:szCs w:val="21"/>
          <w:u w:val="single"/>
          <w:lang w:eastAsia="zh-CN"/>
        </w:rPr>
      </w:pPr>
      <w:r>
        <w:rPr>
          <w:rFonts w:hint="eastAsia"/>
          <w:b/>
          <w:sz w:val="21"/>
          <w:szCs w:val="21"/>
          <w:u w:val="single"/>
          <w:lang w:eastAsia="zh-CN"/>
        </w:rPr>
        <w:t>Agreement</w:t>
      </w:r>
      <w:r w:rsidRPr="00BE7E38">
        <w:rPr>
          <w:b/>
          <w:sz w:val="21"/>
          <w:szCs w:val="21"/>
          <w:lang w:eastAsia="zh-CN"/>
        </w:rPr>
        <w:t>:</w:t>
      </w:r>
    </w:p>
    <w:p w:rsidR="00820AD7" w:rsidRPr="00724E9F" w:rsidRDefault="00820AD7" w:rsidP="00820AD7">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1"/>
          <w:highlight w:val="green"/>
          <w:lang w:eastAsia="zh-CN"/>
        </w:rPr>
      </w:pPr>
      <w:r w:rsidRPr="00724E9F">
        <w:rPr>
          <w:rFonts w:eastAsia="宋体" w:cs="Times New Roman" w:hint="eastAsia"/>
          <w:sz w:val="21"/>
          <w:szCs w:val="21"/>
          <w:highlight w:val="green"/>
          <w:lang w:eastAsia="zh-CN"/>
        </w:rPr>
        <w:t>Duplex mode:</w:t>
      </w:r>
    </w:p>
    <w:p w:rsidR="00820AD7" w:rsidRPr="00724E9F" w:rsidRDefault="00820AD7" w:rsidP="00820AD7">
      <w:pPr>
        <w:pStyle w:val="Paragraphedeliste"/>
        <w:numPr>
          <w:ilvl w:val="2"/>
          <w:numId w:val="5"/>
        </w:numPr>
        <w:adjustRightInd w:val="0"/>
        <w:snapToGrid w:val="0"/>
        <w:spacing w:before="60" w:after="60"/>
        <w:ind w:left="1276" w:hanging="283"/>
        <w:rPr>
          <w:sz w:val="21"/>
          <w:szCs w:val="21"/>
          <w:highlight w:val="green"/>
          <w:lang w:val="en-US"/>
        </w:rPr>
      </w:pPr>
      <w:r w:rsidRPr="00724E9F">
        <w:rPr>
          <w:rFonts w:hint="eastAsia"/>
          <w:sz w:val="21"/>
          <w:szCs w:val="21"/>
          <w:highlight w:val="green"/>
          <w:lang w:val="en-US"/>
        </w:rPr>
        <w:t xml:space="preserve">FR1: </w:t>
      </w:r>
      <w:r w:rsidRPr="00724E9F">
        <w:rPr>
          <w:sz w:val="21"/>
          <w:szCs w:val="21"/>
          <w:highlight w:val="green"/>
          <w:lang w:val="en-US"/>
        </w:rPr>
        <w:t>FDD+FDD</w:t>
      </w:r>
      <w:r w:rsidRPr="00724E9F">
        <w:rPr>
          <w:rFonts w:hint="eastAsia"/>
          <w:sz w:val="21"/>
          <w:szCs w:val="21"/>
          <w:highlight w:val="green"/>
          <w:lang w:val="en-US"/>
        </w:rPr>
        <w:t xml:space="preserve"> </w:t>
      </w:r>
      <w:r w:rsidRPr="00724E9F">
        <w:rPr>
          <w:sz w:val="21"/>
          <w:szCs w:val="21"/>
          <w:highlight w:val="green"/>
          <w:lang w:val="en-US"/>
        </w:rPr>
        <w:t>CA, TDD+ TDD CA</w:t>
      </w:r>
      <w:r w:rsidRPr="00724E9F">
        <w:rPr>
          <w:rFonts w:hint="eastAsia"/>
          <w:sz w:val="21"/>
          <w:szCs w:val="21"/>
          <w:highlight w:val="green"/>
          <w:lang w:val="en-US"/>
        </w:rPr>
        <w:t xml:space="preserve">, </w:t>
      </w:r>
      <w:r w:rsidRPr="00724E9F">
        <w:rPr>
          <w:sz w:val="21"/>
          <w:szCs w:val="21"/>
          <w:highlight w:val="green"/>
          <w:lang w:val="en-US"/>
        </w:rPr>
        <w:t xml:space="preserve">FDD+ TDD CA </w:t>
      </w:r>
    </w:p>
    <w:p w:rsidR="00820AD7" w:rsidRPr="00724E9F" w:rsidRDefault="00820AD7" w:rsidP="00820AD7">
      <w:pPr>
        <w:pStyle w:val="Paragraphedeliste"/>
        <w:numPr>
          <w:ilvl w:val="2"/>
          <w:numId w:val="5"/>
        </w:numPr>
        <w:adjustRightInd w:val="0"/>
        <w:snapToGrid w:val="0"/>
        <w:spacing w:before="60" w:after="60"/>
        <w:ind w:left="1276" w:hanging="283"/>
        <w:rPr>
          <w:sz w:val="21"/>
          <w:szCs w:val="21"/>
          <w:highlight w:val="green"/>
          <w:lang w:val="en-US"/>
        </w:rPr>
      </w:pPr>
      <w:r w:rsidRPr="00724E9F">
        <w:rPr>
          <w:sz w:val="21"/>
          <w:szCs w:val="21"/>
          <w:highlight w:val="green"/>
          <w:lang w:val="en-US"/>
        </w:rPr>
        <w:t>FR2</w:t>
      </w:r>
      <w:r w:rsidRPr="00724E9F">
        <w:rPr>
          <w:rFonts w:hint="eastAsia"/>
          <w:sz w:val="21"/>
          <w:szCs w:val="21"/>
          <w:highlight w:val="green"/>
          <w:lang w:val="en-US"/>
        </w:rPr>
        <w:t>:</w:t>
      </w:r>
      <w:r w:rsidRPr="00724E9F">
        <w:rPr>
          <w:sz w:val="21"/>
          <w:szCs w:val="21"/>
          <w:highlight w:val="green"/>
          <w:lang w:val="en-US"/>
        </w:rPr>
        <w:t xml:space="preserve"> TDD + TDD CA</w:t>
      </w:r>
    </w:p>
    <w:p w:rsidR="00820AD7" w:rsidRPr="00724E9F" w:rsidRDefault="00820AD7" w:rsidP="00724E9F">
      <w:pPr>
        <w:widowControl w:val="0"/>
        <w:numPr>
          <w:ilvl w:val="0"/>
          <w:numId w:val="9"/>
        </w:numPr>
        <w:tabs>
          <w:tab w:val="clear" w:pos="1077"/>
          <w:tab w:val="num" w:pos="426"/>
        </w:tabs>
        <w:adjustRightInd w:val="0"/>
        <w:snapToGrid w:val="0"/>
        <w:spacing w:before="60" w:after="60" w:line="240" w:lineRule="auto"/>
        <w:ind w:left="426" w:hanging="284"/>
        <w:jc w:val="both"/>
        <w:rPr>
          <w:sz w:val="21"/>
          <w:szCs w:val="21"/>
          <w:highlight w:val="green"/>
          <w:lang w:eastAsia="zh-CN"/>
        </w:rPr>
      </w:pPr>
      <w:r w:rsidRPr="00724E9F">
        <w:rPr>
          <w:rFonts w:eastAsia="宋体" w:cs="Times New Roman" w:hint="eastAsia"/>
          <w:sz w:val="21"/>
          <w:szCs w:val="21"/>
          <w:highlight w:val="green"/>
          <w:lang w:eastAsia="zh-CN"/>
        </w:rPr>
        <w:t>F</w:t>
      </w:r>
      <w:r w:rsidRPr="00724E9F">
        <w:rPr>
          <w:rFonts w:eastAsia="宋体" w:cs="Times New Roman"/>
          <w:sz w:val="21"/>
          <w:szCs w:val="21"/>
          <w:highlight w:val="green"/>
          <w:lang w:eastAsia="zh-CN"/>
        </w:rPr>
        <w:t>o</w:t>
      </w:r>
      <w:r w:rsidRPr="00724E9F">
        <w:rPr>
          <w:rFonts w:eastAsia="宋体" w:cs="Times New Roman" w:hint="eastAsia"/>
          <w:sz w:val="21"/>
          <w:szCs w:val="21"/>
          <w:highlight w:val="green"/>
          <w:lang w:eastAsia="zh-CN"/>
        </w:rPr>
        <w:t xml:space="preserve">r </w:t>
      </w:r>
      <w:r w:rsidRPr="00724E9F">
        <w:rPr>
          <w:rFonts w:eastAsia="宋体" w:cs="Times New Roman"/>
          <w:sz w:val="21"/>
          <w:szCs w:val="21"/>
          <w:highlight w:val="green"/>
          <w:lang w:eastAsia="zh-CN"/>
        </w:rPr>
        <w:t>the</w:t>
      </w:r>
      <w:r w:rsidRPr="00724E9F">
        <w:rPr>
          <w:rFonts w:eastAsia="宋体" w:cs="Times New Roman" w:hint="eastAsia"/>
          <w:sz w:val="21"/>
          <w:szCs w:val="21"/>
          <w:highlight w:val="green"/>
          <w:lang w:eastAsia="zh-CN"/>
        </w:rPr>
        <w:t xml:space="preserve"> simulation work: </w:t>
      </w:r>
    </w:p>
    <w:p w:rsidR="00820AD7" w:rsidRPr="00724E9F" w:rsidRDefault="00820AD7" w:rsidP="00820AD7">
      <w:pPr>
        <w:pStyle w:val="a4"/>
        <w:numPr>
          <w:ilvl w:val="1"/>
          <w:numId w:val="5"/>
        </w:numPr>
        <w:rPr>
          <w:sz w:val="21"/>
          <w:szCs w:val="21"/>
          <w:highlight w:val="green"/>
          <w:lang w:eastAsia="zh-CN"/>
        </w:rPr>
      </w:pPr>
      <w:r w:rsidRPr="00724E9F">
        <w:rPr>
          <w:sz w:val="21"/>
          <w:szCs w:val="21"/>
          <w:highlight w:val="green"/>
          <w:lang w:eastAsia="zh-CN"/>
        </w:rPr>
        <w:t xml:space="preserve">Option 1: All configurable channel bandwidths for all the configurable SCSs </w:t>
      </w:r>
    </w:p>
    <w:p w:rsidR="00820AD7" w:rsidRPr="00724E9F" w:rsidRDefault="00820AD7" w:rsidP="00820AD7">
      <w:pPr>
        <w:pStyle w:val="a4"/>
        <w:numPr>
          <w:ilvl w:val="2"/>
          <w:numId w:val="5"/>
        </w:numPr>
        <w:rPr>
          <w:sz w:val="21"/>
          <w:szCs w:val="21"/>
          <w:highlight w:val="green"/>
          <w:lang w:eastAsia="zh-CN"/>
        </w:rPr>
      </w:pPr>
      <w:r w:rsidRPr="00724E9F">
        <w:rPr>
          <w:sz w:val="21"/>
          <w:szCs w:val="21"/>
          <w:highlight w:val="green"/>
          <w:lang w:eastAsia="zh-CN"/>
        </w:rPr>
        <w:t>Note: not consider FR1 60kHz SCS</w:t>
      </w:r>
    </w:p>
    <w:p w:rsidR="00820AD7" w:rsidRPr="00724E9F" w:rsidRDefault="00820AD7" w:rsidP="00820AD7">
      <w:pPr>
        <w:pStyle w:val="a4"/>
        <w:numPr>
          <w:ilvl w:val="1"/>
          <w:numId w:val="5"/>
        </w:numPr>
        <w:rPr>
          <w:sz w:val="21"/>
          <w:szCs w:val="21"/>
          <w:highlight w:val="green"/>
          <w:lang w:eastAsia="zh-CN"/>
        </w:rPr>
      </w:pPr>
      <w:r w:rsidRPr="00724E9F">
        <w:rPr>
          <w:rFonts w:hint="eastAsia"/>
          <w:sz w:val="21"/>
          <w:szCs w:val="21"/>
          <w:highlight w:val="green"/>
          <w:lang w:eastAsia="zh-CN"/>
        </w:rPr>
        <w:t>Option 2: down-select considering the CA configurations in the core spec</w:t>
      </w:r>
    </w:p>
    <w:p w:rsidR="00724E9F" w:rsidRPr="00724E9F" w:rsidRDefault="00724E9F" w:rsidP="00724E9F">
      <w:pPr>
        <w:pStyle w:val="a4"/>
        <w:numPr>
          <w:ilvl w:val="2"/>
          <w:numId w:val="5"/>
        </w:numPr>
        <w:rPr>
          <w:sz w:val="21"/>
          <w:szCs w:val="21"/>
          <w:highlight w:val="green"/>
          <w:lang w:eastAsia="zh-CN"/>
        </w:rPr>
      </w:pPr>
      <w:r w:rsidRPr="00724E9F">
        <w:rPr>
          <w:sz w:val="21"/>
          <w:szCs w:val="21"/>
          <w:highlight w:val="green"/>
          <w:lang w:eastAsia="zh-CN"/>
        </w:rPr>
        <w:t xml:space="preserve">Option 2a: down-select to ensure each CA configuration can be tested. </w:t>
      </w:r>
    </w:p>
    <w:p w:rsidR="00820AD7" w:rsidRPr="00724E9F" w:rsidRDefault="00724E9F" w:rsidP="00820AD7">
      <w:pPr>
        <w:pStyle w:val="a4"/>
        <w:numPr>
          <w:ilvl w:val="2"/>
          <w:numId w:val="5"/>
        </w:numPr>
        <w:rPr>
          <w:sz w:val="21"/>
          <w:szCs w:val="21"/>
          <w:highlight w:val="green"/>
          <w:lang w:eastAsia="zh-CN"/>
        </w:rPr>
      </w:pPr>
      <w:r w:rsidRPr="00724E9F">
        <w:rPr>
          <w:sz w:val="21"/>
          <w:szCs w:val="21"/>
          <w:highlight w:val="green"/>
          <w:lang w:eastAsia="zh-CN"/>
        </w:rPr>
        <w:t>Option 2</w:t>
      </w:r>
      <w:r>
        <w:rPr>
          <w:rFonts w:hint="eastAsia"/>
          <w:sz w:val="21"/>
          <w:szCs w:val="21"/>
          <w:highlight w:val="green"/>
          <w:lang w:eastAsia="zh-CN"/>
        </w:rPr>
        <w:t>b</w:t>
      </w:r>
      <w:r w:rsidRPr="00724E9F">
        <w:rPr>
          <w:sz w:val="21"/>
          <w:szCs w:val="21"/>
          <w:highlight w:val="green"/>
          <w:lang w:eastAsia="zh-CN"/>
        </w:rPr>
        <w:t xml:space="preserve">: </w:t>
      </w:r>
      <w:r w:rsidR="00820AD7" w:rsidRPr="00724E9F">
        <w:rPr>
          <w:rFonts w:hint="eastAsia"/>
          <w:sz w:val="21"/>
          <w:szCs w:val="21"/>
          <w:highlight w:val="green"/>
          <w:lang w:eastAsia="zh-CN"/>
        </w:rPr>
        <w:t xml:space="preserve">Down-select to ensure the maximum </w:t>
      </w:r>
      <w:r w:rsidR="00820AD7" w:rsidRPr="00724E9F">
        <w:rPr>
          <w:sz w:val="21"/>
          <w:szCs w:val="21"/>
          <w:highlight w:val="green"/>
          <w:lang w:eastAsia="zh-CN"/>
        </w:rPr>
        <w:t>aggregated</w:t>
      </w:r>
      <w:r w:rsidR="00820AD7" w:rsidRPr="00724E9F">
        <w:rPr>
          <w:rFonts w:hint="eastAsia"/>
          <w:sz w:val="21"/>
          <w:szCs w:val="21"/>
          <w:highlight w:val="green"/>
          <w:lang w:eastAsia="zh-CN"/>
        </w:rPr>
        <w:t xml:space="preserve"> channel bandwidth combination for each CA configuration can be tested.</w:t>
      </w:r>
    </w:p>
    <w:p w:rsidR="00820AD7" w:rsidRPr="00724E9F" w:rsidRDefault="00820AD7" w:rsidP="00820AD7">
      <w:pPr>
        <w:pStyle w:val="a4"/>
        <w:numPr>
          <w:ilvl w:val="1"/>
          <w:numId w:val="5"/>
        </w:numPr>
        <w:rPr>
          <w:sz w:val="21"/>
          <w:szCs w:val="21"/>
          <w:highlight w:val="green"/>
          <w:lang w:eastAsia="zh-CN"/>
        </w:rPr>
      </w:pPr>
      <w:r w:rsidRPr="00724E9F">
        <w:rPr>
          <w:rFonts w:hint="eastAsia"/>
          <w:sz w:val="21"/>
          <w:szCs w:val="21"/>
          <w:highlight w:val="green"/>
          <w:lang w:eastAsia="zh-CN"/>
        </w:rPr>
        <w:t>For option 2a/2b</w:t>
      </w:r>
    </w:p>
    <w:p w:rsidR="00820AD7" w:rsidRPr="00724E9F" w:rsidRDefault="00820AD7" w:rsidP="00820AD7">
      <w:pPr>
        <w:pStyle w:val="a4"/>
        <w:numPr>
          <w:ilvl w:val="2"/>
          <w:numId w:val="5"/>
        </w:numPr>
        <w:rPr>
          <w:sz w:val="21"/>
          <w:szCs w:val="21"/>
          <w:highlight w:val="green"/>
          <w:lang w:eastAsia="zh-CN"/>
        </w:rPr>
      </w:pPr>
      <w:r w:rsidRPr="00724E9F">
        <w:rPr>
          <w:rFonts w:hint="eastAsia"/>
          <w:sz w:val="21"/>
          <w:szCs w:val="21"/>
          <w:highlight w:val="green"/>
          <w:lang w:eastAsia="zh-CN"/>
        </w:rPr>
        <w:t xml:space="preserve">Till next March, focus on the CA configuration in Rel-16 June </w:t>
      </w:r>
      <w:r w:rsidR="00724E9F">
        <w:rPr>
          <w:rFonts w:hint="eastAsia"/>
          <w:sz w:val="21"/>
          <w:szCs w:val="21"/>
          <w:highlight w:val="green"/>
          <w:lang w:eastAsia="zh-CN"/>
        </w:rPr>
        <w:t xml:space="preserve">2019 </w:t>
      </w:r>
      <w:r w:rsidRPr="00724E9F">
        <w:rPr>
          <w:rFonts w:hint="eastAsia"/>
          <w:sz w:val="21"/>
          <w:szCs w:val="21"/>
          <w:highlight w:val="green"/>
          <w:lang w:eastAsia="zh-CN"/>
        </w:rPr>
        <w:t>version</w:t>
      </w:r>
    </w:p>
    <w:p w:rsidR="00820AD7" w:rsidRPr="00724E9F" w:rsidRDefault="00820AD7" w:rsidP="00820AD7">
      <w:pPr>
        <w:pStyle w:val="a4"/>
        <w:numPr>
          <w:ilvl w:val="2"/>
          <w:numId w:val="5"/>
        </w:numPr>
        <w:rPr>
          <w:sz w:val="21"/>
          <w:szCs w:val="21"/>
          <w:highlight w:val="green"/>
          <w:lang w:eastAsia="zh-CN"/>
        </w:rPr>
      </w:pPr>
      <w:r w:rsidRPr="00724E9F">
        <w:rPr>
          <w:rFonts w:hint="eastAsia"/>
          <w:sz w:val="21"/>
          <w:szCs w:val="21"/>
          <w:highlight w:val="green"/>
          <w:lang w:eastAsia="zh-CN"/>
        </w:rPr>
        <w:t>From next March to next Sep, cover the CA configurations in Rel-16 Mar 2020 version</w:t>
      </w:r>
    </w:p>
    <w:p w:rsidR="00820AD7" w:rsidRPr="00724E9F" w:rsidRDefault="00820AD7" w:rsidP="00820AD7">
      <w:pPr>
        <w:pStyle w:val="a4"/>
        <w:numPr>
          <w:ilvl w:val="3"/>
          <w:numId w:val="5"/>
        </w:numPr>
        <w:tabs>
          <w:tab w:val="clear" w:pos="3229"/>
          <w:tab w:val="num" w:pos="1985"/>
        </w:tabs>
        <w:ind w:hanging="1528"/>
        <w:rPr>
          <w:sz w:val="21"/>
          <w:szCs w:val="21"/>
          <w:highlight w:val="green"/>
          <w:lang w:eastAsia="zh-CN"/>
        </w:rPr>
      </w:pPr>
      <w:r w:rsidRPr="00724E9F">
        <w:rPr>
          <w:rFonts w:hint="eastAsia"/>
          <w:sz w:val="21"/>
          <w:szCs w:val="21"/>
          <w:highlight w:val="green"/>
          <w:lang w:eastAsia="zh-CN"/>
        </w:rPr>
        <w:t xml:space="preserve">Need to update </w:t>
      </w:r>
      <w:r w:rsidRPr="00724E9F">
        <w:rPr>
          <w:sz w:val="21"/>
          <w:szCs w:val="21"/>
          <w:highlight w:val="green"/>
          <w:lang w:eastAsia="zh-CN"/>
        </w:rPr>
        <w:t>the</w:t>
      </w:r>
      <w:r w:rsidRPr="00724E9F">
        <w:rPr>
          <w:rFonts w:hint="eastAsia"/>
          <w:sz w:val="21"/>
          <w:szCs w:val="21"/>
          <w:highlight w:val="green"/>
          <w:lang w:eastAsia="zh-CN"/>
        </w:rPr>
        <w:t xml:space="preserve"> WI completion date</w:t>
      </w:r>
    </w:p>
    <w:p w:rsidR="00820AD7" w:rsidRPr="00724E9F" w:rsidRDefault="00820AD7" w:rsidP="00820AD7">
      <w:pPr>
        <w:pStyle w:val="a4"/>
        <w:numPr>
          <w:ilvl w:val="1"/>
          <w:numId w:val="5"/>
        </w:numPr>
        <w:rPr>
          <w:sz w:val="21"/>
          <w:szCs w:val="21"/>
          <w:highlight w:val="green"/>
          <w:lang w:eastAsia="zh-CN"/>
        </w:rPr>
      </w:pPr>
      <w:r w:rsidRPr="00724E9F">
        <w:rPr>
          <w:rFonts w:hint="eastAsia"/>
          <w:sz w:val="21"/>
          <w:szCs w:val="21"/>
          <w:highlight w:val="green"/>
          <w:lang w:eastAsia="zh-CN"/>
        </w:rPr>
        <w:t xml:space="preserve">Further discussion during this meeting considering </w:t>
      </w:r>
      <w:r w:rsidRPr="00724E9F">
        <w:rPr>
          <w:sz w:val="21"/>
          <w:szCs w:val="21"/>
          <w:highlight w:val="green"/>
          <w:lang w:eastAsia="zh-CN"/>
        </w:rPr>
        <w:t>the</w:t>
      </w:r>
      <w:r w:rsidRPr="00724E9F">
        <w:rPr>
          <w:rFonts w:hint="eastAsia"/>
          <w:sz w:val="21"/>
          <w:szCs w:val="21"/>
          <w:highlight w:val="green"/>
          <w:lang w:eastAsia="zh-CN"/>
        </w:rPr>
        <w:t xml:space="preserve"> UE </w:t>
      </w:r>
      <w:r w:rsidRPr="00724E9F">
        <w:rPr>
          <w:sz w:val="21"/>
          <w:szCs w:val="21"/>
          <w:highlight w:val="green"/>
          <w:lang w:eastAsia="zh-CN"/>
        </w:rPr>
        <w:t>bandwidth</w:t>
      </w:r>
      <w:r w:rsidRPr="00724E9F">
        <w:rPr>
          <w:rFonts w:hint="eastAsia"/>
          <w:sz w:val="21"/>
          <w:szCs w:val="21"/>
          <w:highlight w:val="green"/>
          <w:lang w:eastAsia="zh-CN"/>
        </w:rPr>
        <w:t xml:space="preserve"> reporting </w:t>
      </w:r>
      <w:r w:rsidRPr="00724E9F">
        <w:rPr>
          <w:sz w:val="21"/>
          <w:szCs w:val="21"/>
          <w:highlight w:val="green"/>
          <w:lang w:eastAsia="zh-CN"/>
        </w:rPr>
        <w:t>mechanism</w:t>
      </w:r>
      <w:r w:rsidRPr="00724E9F">
        <w:rPr>
          <w:rFonts w:hint="eastAsia"/>
          <w:sz w:val="21"/>
          <w:szCs w:val="21"/>
          <w:highlight w:val="green"/>
          <w:lang w:eastAsia="zh-CN"/>
        </w:rPr>
        <w:t xml:space="preserve"> for NR</w:t>
      </w:r>
    </w:p>
    <w:p w:rsidR="00820AD7" w:rsidRPr="00724E9F" w:rsidRDefault="00820AD7" w:rsidP="00724E9F">
      <w:pPr>
        <w:widowControl w:val="0"/>
        <w:numPr>
          <w:ilvl w:val="0"/>
          <w:numId w:val="9"/>
        </w:numPr>
        <w:tabs>
          <w:tab w:val="clear" w:pos="1077"/>
          <w:tab w:val="num" w:pos="426"/>
        </w:tabs>
        <w:adjustRightInd w:val="0"/>
        <w:snapToGrid w:val="0"/>
        <w:spacing w:before="60" w:after="60" w:line="240" w:lineRule="auto"/>
        <w:ind w:left="426" w:hanging="284"/>
        <w:jc w:val="both"/>
        <w:rPr>
          <w:sz w:val="21"/>
          <w:szCs w:val="21"/>
          <w:highlight w:val="green"/>
          <w:lang w:eastAsia="zh-CN"/>
        </w:rPr>
      </w:pPr>
      <w:r w:rsidRPr="00724E9F">
        <w:rPr>
          <w:rFonts w:hint="eastAsia"/>
          <w:sz w:val="21"/>
          <w:szCs w:val="21"/>
          <w:highlight w:val="green"/>
          <w:lang w:eastAsia="zh-CN"/>
        </w:rPr>
        <w:t xml:space="preserve">For </w:t>
      </w:r>
      <w:r w:rsidRPr="00724E9F">
        <w:rPr>
          <w:rFonts w:eastAsia="宋体" w:cs="Times New Roman" w:hint="eastAsia"/>
          <w:sz w:val="21"/>
          <w:szCs w:val="21"/>
          <w:highlight w:val="green"/>
          <w:lang w:eastAsia="zh-CN"/>
        </w:rPr>
        <w:t>FR2</w:t>
      </w:r>
      <w:r w:rsidRPr="00724E9F">
        <w:rPr>
          <w:rFonts w:hint="eastAsia"/>
          <w:sz w:val="21"/>
          <w:szCs w:val="21"/>
          <w:highlight w:val="green"/>
          <w:lang w:eastAsia="zh-CN"/>
        </w:rPr>
        <w:t xml:space="preserve"> test, encourage TE vendors to provide analysis on the achievable SNR for larger aggregated CHBW.</w:t>
      </w:r>
    </w:p>
    <w:p w:rsidR="00820AD7" w:rsidRPr="00724E9F" w:rsidRDefault="00820AD7" w:rsidP="00820AD7">
      <w:pPr>
        <w:pStyle w:val="a4"/>
        <w:numPr>
          <w:ilvl w:val="1"/>
          <w:numId w:val="5"/>
        </w:numPr>
        <w:rPr>
          <w:sz w:val="21"/>
          <w:szCs w:val="21"/>
          <w:highlight w:val="green"/>
          <w:lang w:eastAsia="zh-CN"/>
        </w:rPr>
      </w:pPr>
      <w:r w:rsidRPr="00724E9F">
        <w:rPr>
          <w:rFonts w:hint="eastAsia"/>
          <w:sz w:val="21"/>
          <w:szCs w:val="21"/>
          <w:highlight w:val="green"/>
          <w:lang w:eastAsia="zh-CN"/>
        </w:rPr>
        <w:t>Provide two numbers for 28GHz and 39GHz.</w:t>
      </w:r>
    </w:p>
    <w:p w:rsidR="00363E11" w:rsidRPr="00820AD7" w:rsidRDefault="00363E11" w:rsidP="00363E11">
      <w:pPr>
        <w:rPr>
          <w:lang w:eastAsia="zh-CN"/>
        </w:rPr>
      </w:pPr>
    </w:p>
    <w:p w:rsidR="00363E11" w:rsidRPr="0009160C" w:rsidRDefault="00363E11" w:rsidP="00363E11">
      <w:pPr>
        <w:widowControl w:val="0"/>
        <w:tabs>
          <w:tab w:val="num" w:pos="993"/>
        </w:tabs>
        <w:adjustRightInd w:val="0"/>
        <w:snapToGrid w:val="0"/>
        <w:spacing w:before="0" w:after="60" w:line="240" w:lineRule="auto"/>
        <w:jc w:val="both"/>
        <w:rPr>
          <w:rFonts w:eastAsia="宋体" w:cs="Times New Roman"/>
          <w:sz w:val="21"/>
          <w:szCs w:val="21"/>
          <w:lang w:val="en-GB" w:eastAsia="zh-CN"/>
        </w:rPr>
      </w:pPr>
    </w:p>
    <w:p w:rsidR="00363E11" w:rsidRDefault="00363E11" w:rsidP="00363E11">
      <w:pPr>
        <w:rPr>
          <w:b/>
          <w:lang w:eastAsia="zh-CN"/>
        </w:rPr>
      </w:pPr>
    </w:p>
    <w:p w:rsidR="00363E11" w:rsidRPr="00745832" w:rsidRDefault="00EC72E6" w:rsidP="0076732F">
      <w:pPr>
        <w:pStyle w:val="3"/>
        <w:numPr>
          <w:ilvl w:val="0"/>
          <w:numId w:val="24"/>
        </w:numPr>
        <w:spacing w:afterLines="100" w:after="240"/>
        <w:rPr>
          <w:rFonts w:ascii="Arial" w:hAnsi="Arial" w:cs="Arial"/>
          <w:color w:val="auto"/>
          <w:sz w:val="28"/>
        </w:rPr>
      </w:pPr>
      <w:r w:rsidRPr="00745832">
        <w:rPr>
          <w:rFonts w:ascii="Arial" w:hAnsi="Arial" w:cs="Arial" w:hint="eastAsia"/>
          <w:color w:val="auto"/>
          <w:sz w:val="28"/>
        </w:rPr>
        <w:t>T</w:t>
      </w:r>
      <w:r w:rsidR="00363E11" w:rsidRPr="00745832">
        <w:rPr>
          <w:rFonts w:ascii="Arial" w:hAnsi="Arial" w:cs="Arial"/>
          <w:color w:val="auto"/>
          <w:sz w:val="28"/>
        </w:rPr>
        <w:t>est coverage</w:t>
      </w:r>
      <w:r w:rsidR="00363E11" w:rsidRPr="00745832">
        <w:rPr>
          <w:rFonts w:ascii="Arial" w:hAnsi="Arial" w:cs="Arial" w:hint="eastAsia"/>
          <w:color w:val="auto"/>
          <w:sz w:val="28"/>
        </w:rPr>
        <w:t xml:space="preserve"> and parameters</w:t>
      </w:r>
    </w:p>
    <w:p w:rsidR="009B3DC1" w:rsidRDefault="009B3DC1" w:rsidP="00363E11">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lang w:eastAsia="zh-CN"/>
        </w:rPr>
      </w:pPr>
      <w:r>
        <w:rPr>
          <w:rFonts w:eastAsia="宋体" w:cs="Times New Roman" w:hint="eastAsia"/>
          <w:sz w:val="21"/>
          <w:szCs w:val="20"/>
          <w:lang w:eastAsia="zh-CN"/>
        </w:rPr>
        <w:t>Rank:</w:t>
      </w:r>
    </w:p>
    <w:p w:rsidR="009B3DC1" w:rsidRPr="006B187C" w:rsidRDefault="009B3DC1" w:rsidP="006B187C">
      <w:pPr>
        <w:pStyle w:val="Paragraphedeliste"/>
        <w:numPr>
          <w:ilvl w:val="1"/>
          <w:numId w:val="5"/>
        </w:numPr>
        <w:adjustRightInd w:val="0"/>
        <w:snapToGrid w:val="0"/>
        <w:spacing w:before="60" w:after="60"/>
        <w:ind w:left="851" w:hanging="284"/>
        <w:rPr>
          <w:sz w:val="21"/>
          <w:lang w:val="en-US"/>
        </w:rPr>
      </w:pPr>
      <w:r w:rsidRPr="006B187C">
        <w:rPr>
          <w:rFonts w:hint="eastAsia"/>
          <w:sz w:val="21"/>
          <w:lang w:val="en-US"/>
        </w:rPr>
        <w:t xml:space="preserve">For 2Rx </w:t>
      </w:r>
    </w:p>
    <w:p w:rsidR="009B3DC1" w:rsidRPr="006B187C" w:rsidRDefault="009B3DC1" w:rsidP="006B187C">
      <w:pPr>
        <w:pStyle w:val="Paragraphedeliste"/>
        <w:numPr>
          <w:ilvl w:val="2"/>
          <w:numId w:val="5"/>
        </w:numPr>
        <w:adjustRightInd w:val="0"/>
        <w:snapToGrid w:val="0"/>
        <w:spacing w:before="60" w:after="60"/>
        <w:ind w:left="1276" w:hanging="283"/>
        <w:rPr>
          <w:sz w:val="21"/>
          <w:szCs w:val="21"/>
        </w:rPr>
      </w:pPr>
      <w:r w:rsidRPr="006B187C">
        <w:rPr>
          <w:rFonts w:hint="eastAsia"/>
          <w:sz w:val="21"/>
          <w:szCs w:val="21"/>
        </w:rPr>
        <w:t>Option 1: rank 1, 2  (China Telecom, Qualcomm</w:t>
      </w:r>
      <w:r w:rsidR="00920F1C">
        <w:rPr>
          <w:rFonts w:hint="eastAsia"/>
          <w:sz w:val="21"/>
          <w:szCs w:val="21"/>
        </w:rPr>
        <w:t>, DCM</w:t>
      </w:r>
      <w:r w:rsidR="00AB538A">
        <w:rPr>
          <w:rFonts w:hint="eastAsia"/>
          <w:sz w:val="21"/>
          <w:szCs w:val="21"/>
        </w:rPr>
        <w:t>, MTK</w:t>
      </w:r>
      <w:r w:rsidRPr="006B187C">
        <w:rPr>
          <w:rFonts w:hint="eastAsia"/>
          <w:sz w:val="21"/>
          <w:szCs w:val="21"/>
        </w:rPr>
        <w:t>)</w:t>
      </w:r>
    </w:p>
    <w:p w:rsidR="00F24B9C" w:rsidRDefault="00F24B9C" w:rsidP="006B187C">
      <w:pPr>
        <w:pStyle w:val="Paragraphedeliste"/>
        <w:numPr>
          <w:ilvl w:val="2"/>
          <w:numId w:val="5"/>
        </w:numPr>
        <w:adjustRightInd w:val="0"/>
        <w:snapToGrid w:val="0"/>
        <w:spacing w:before="60" w:after="60"/>
        <w:ind w:left="1276" w:hanging="283"/>
        <w:rPr>
          <w:sz w:val="21"/>
          <w:szCs w:val="21"/>
        </w:rPr>
      </w:pPr>
      <w:r w:rsidRPr="006B187C">
        <w:rPr>
          <w:rFonts w:hint="eastAsia"/>
          <w:sz w:val="21"/>
          <w:szCs w:val="21"/>
        </w:rPr>
        <w:t>Option 2: rank 1 (Intel</w:t>
      </w:r>
      <w:r w:rsidR="00682BD5">
        <w:rPr>
          <w:rFonts w:hint="eastAsia"/>
          <w:sz w:val="21"/>
          <w:szCs w:val="21"/>
        </w:rPr>
        <w:t>, Huawei</w:t>
      </w:r>
      <w:r w:rsidRPr="006B187C">
        <w:rPr>
          <w:rFonts w:hint="eastAsia"/>
          <w:sz w:val="21"/>
          <w:szCs w:val="21"/>
        </w:rPr>
        <w:t>)</w:t>
      </w:r>
    </w:p>
    <w:p w:rsidR="00534134" w:rsidRDefault="00534134" w:rsidP="006B187C">
      <w:pPr>
        <w:pStyle w:val="Paragraphedeliste"/>
        <w:numPr>
          <w:ilvl w:val="2"/>
          <w:numId w:val="5"/>
        </w:numPr>
        <w:adjustRightInd w:val="0"/>
        <w:snapToGrid w:val="0"/>
        <w:spacing w:before="60" w:after="60"/>
        <w:ind w:left="1276" w:hanging="283"/>
        <w:rPr>
          <w:sz w:val="21"/>
          <w:szCs w:val="21"/>
        </w:rPr>
      </w:pPr>
      <w:r>
        <w:rPr>
          <w:rFonts w:hint="eastAsia"/>
          <w:sz w:val="21"/>
          <w:szCs w:val="21"/>
        </w:rPr>
        <w:t>Option 3</w:t>
      </w:r>
      <w:r>
        <w:rPr>
          <w:sz w:val="21"/>
          <w:szCs w:val="21"/>
        </w:rPr>
        <w:t>:</w:t>
      </w:r>
      <w:r>
        <w:rPr>
          <w:rFonts w:hint="eastAsia"/>
          <w:sz w:val="21"/>
          <w:szCs w:val="21"/>
        </w:rPr>
        <w:t xml:space="preserve"> rank 2</w:t>
      </w:r>
      <w:r w:rsidR="009629D7">
        <w:rPr>
          <w:rFonts w:hint="eastAsia"/>
          <w:sz w:val="21"/>
          <w:szCs w:val="21"/>
        </w:rPr>
        <w:t xml:space="preserve"> </w:t>
      </w:r>
      <w:r w:rsidR="009629D7" w:rsidRPr="006B187C">
        <w:rPr>
          <w:rFonts w:hint="eastAsia"/>
          <w:sz w:val="21"/>
          <w:szCs w:val="21"/>
        </w:rPr>
        <w:t xml:space="preserve"> (Intel</w:t>
      </w:r>
      <w:r w:rsidR="009629D7">
        <w:rPr>
          <w:rFonts w:hint="eastAsia"/>
          <w:sz w:val="21"/>
          <w:szCs w:val="21"/>
        </w:rPr>
        <w:t>, Huawei</w:t>
      </w:r>
      <w:r w:rsidR="009629D7" w:rsidRPr="006B187C">
        <w:rPr>
          <w:rFonts w:hint="eastAsia"/>
          <w:sz w:val="21"/>
          <w:szCs w:val="21"/>
        </w:rPr>
        <w:t>)</w:t>
      </w:r>
    </w:p>
    <w:p w:rsidR="00A14B12" w:rsidRDefault="00A14B12" w:rsidP="00A14B12">
      <w:pPr>
        <w:pStyle w:val="Paragraphedeliste"/>
        <w:adjustRightInd w:val="0"/>
        <w:snapToGrid w:val="0"/>
        <w:spacing w:before="60" w:after="60"/>
        <w:rPr>
          <w:sz w:val="21"/>
          <w:szCs w:val="21"/>
        </w:rPr>
      </w:pPr>
      <w:r>
        <w:rPr>
          <w:rFonts w:hint="eastAsia"/>
          <w:sz w:val="21"/>
          <w:szCs w:val="21"/>
        </w:rPr>
        <w:t xml:space="preserve">  Intel</w:t>
      </w:r>
      <w:r>
        <w:rPr>
          <w:sz w:val="21"/>
          <w:szCs w:val="21"/>
        </w:rPr>
        <w:t> :</w:t>
      </w:r>
      <w:r>
        <w:rPr>
          <w:rFonts w:hint="eastAsia"/>
          <w:sz w:val="21"/>
          <w:szCs w:val="21"/>
        </w:rPr>
        <w:t xml:space="preserve"> different rank/MCS have already covered in single CC test</w:t>
      </w:r>
    </w:p>
    <w:p w:rsidR="00773FFC" w:rsidRDefault="00773FFC" w:rsidP="00A14B12">
      <w:pPr>
        <w:pStyle w:val="Paragraphedeliste"/>
        <w:adjustRightInd w:val="0"/>
        <w:snapToGrid w:val="0"/>
        <w:spacing w:before="60" w:after="60"/>
        <w:rPr>
          <w:sz w:val="21"/>
          <w:szCs w:val="21"/>
        </w:rPr>
      </w:pPr>
      <w:r>
        <w:rPr>
          <w:rFonts w:hint="eastAsia"/>
          <w:sz w:val="21"/>
          <w:szCs w:val="21"/>
        </w:rPr>
        <w:tab/>
        <w:t>Huawei: similar view, try to reduce the number of test cases</w:t>
      </w:r>
    </w:p>
    <w:p w:rsidR="00773FFC" w:rsidRDefault="00824238" w:rsidP="00A14B12">
      <w:pPr>
        <w:pStyle w:val="Paragraphedeliste"/>
        <w:adjustRightInd w:val="0"/>
        <w:snapToGrid w:val="0"/>
        <w:spacing w:before="60" w:after="60"/>
        <w:rPr>
          <w:sz w:val="21"/>
          <w:szCs w:val="21"/>
        </w:rPr>
      </w:pPr>
      <w:r>
        <w:rPr>
          <w:rFonts w:hint="eastAsia"/>
          <w:sz w:val="21"/>
          <w:szCs w:val="21"/>
        </w:rPr>
        <w:t xml:space="preserve"> China Telecom</w:t>
      </w:r>
      <w:r>
        <w:rPr>
          <w:sz w:val="21"/>
          <w:szCs w:val="21"/>
        </w:rPr>
        <w:t> :</w:t>
      </w:r>
      <w:r>
        <w:rPr>
          <w:rFonts w:hint="eastAsia"/>
          <w:sz w:val="21"/>
          <w:szCs w:val="21"/>
        </w:rPr>
        <w:t xml:space="preserve"> CA is for high rate data transmission</w:t>
      </w:r>
    </w:p>
    <w:p w:rsidR="00792DE0" w:rsidRDefault="00792DE0" w:rsidP="00E05586">
      <w:pPr>
        <w:pStyle w:val="Paragraphedeliste"/>
        <w:adjustRightInd w:val="0"/>
        <w:snapToGrid w:val="0"/>
        <w:spacing w:before="60" w:after="60"/>
        <w:ind w:leftChars="360"/>
        <w:rPr>
          <w:sz w:val="21"/>
          <w:szCs w:val="21"/>
        </w:rPr>
      </w:pPr>
      <w:r>
        <w:rPr>
          <w:rFonts w:hint="eastAsia"/>
          <w:sz w:val="21"/>
          <w:szCs w:val="21"/>
        </w:rPr>
        <w:t>QC</w:t>
      </w:r>
      <w:r>
        <w:rPr>
          <w:sz w:val="21"/>
          <w:szCs w:val="21"/>
        </w:rPr>
        <w:t>:</w:t>
      </w:r>
      <w:r>
        <w:rPr>
          <w:rFonts w:hint="eastAsia"/>
          <w:sz w:val="21"/>
          <w:szCs w:val="21"/>
        </w:rPr>
        <w:t xml:space="preserve"> have requirements for both rank 1 and 2, and define the test applicablity to reduce test effort.</w:t>
      </w:r>
    </w:p>
    <w:p w:rsidR="00ED0DDE" w:rsidRDefault="00ED0DDE" w:rsidP="00A14B12">
      <w:pPr>
        <w:pStyle w:val="Paragraphedeliste"/>
        <w:adjustRightInd w:val="0"/>
        <w:snapToGrid w:val="0"/>
        <w:spacing w:before="60" w:after="60"/>
        <w:rPr>
          <w:sz w:val="21"/>
          <w:szCs w:val="21"/>
        </w:rPr>
      </w:pPr>
      <w:r>
        <w:rPr>
          <w:rFonts w:hint="eastAsia"/>
          <w:sz w:val="21"/>
          <w:szCs w:val="21"/>
        </w:rPr>
        <w:tab/>
        <w:t>Huawei: simulation workload need also be considered.</w:t>
      </w:r>
      <w:r w:rsidR="00E05586">
        <w:rPr>
          <w:rFonts w:hint="eastAsia"/>
          <w:sz w:val="21"/>
          <w:szCs w:val="21"/>
        </w:rPr>
        <w:t xml:space="preserve"> </w:t>
      </w:r>
    </w:p>
    <w:p w:rsidR="00A14B12" w:rsidRPr="006B187C" w:rsidRDefault="00A14B12" w:rsidP="00A14B12">
      <w:pPr>
        <w:pStyle w:val="Paragraphedeliste"/>
        <w:adjustRightInd w:val="0"/>
        <w:snapToGrid w:val="0"/>
        <w:spacing w:before="60" w:after="60"/>
        <w:rPr>
          <w:sz w:val="21"/>
          <w:szCs w:val="21"/>
        </w:rPr>
      </w:pPr>
    </w:p>
    <w:p w:rsidR="009B3DC1" w:rsidRPr="006B187C" w:rsidRDefault="009B3DC1" w:rsidP="006B187C">
      <w:pPr>
        <w:pStyle w:val="Paragraphedeliste"/>
        <w:numPr>
          <w:ilvl w:val="1"/>
          <w:numId w:val="5"/>
        </w:numPr>
        <w:adjustRightInd w:val="0"/>
        <w:snapToGrid w:val="0"/>
        <w:spacing w:before="60" w:after="60"/>
        <w:ind w:left="851" w:hanging="284"/>
        <w:rPr>
          <w:sz w:val="21"/>
          <w:lang w:val="en-US"/>
        </w:rPr>
      </w:pPr>
      <w:r w:rsidRPr="006B187C">
        <w:rPr>
          <w:rFonts w:hint="eastAsia"/>
          <w:sz w:val="21"/>
          <w:lang w:val="en-US"/>
        </w:rPr>
        <w:t xml:space="preserve">For 4Rx </w:t>
      </w:r>
    </w:p>
    <w:p w:rsidR="00F24B9C" w:rsidRPr="006B187C" w:rsidRDefault="00F24B9C" w:rsidP="006B187C">
      <w:pPr>
        <w:pStyle w:val="Paragraphedeliste"/>
        <w:numPr>
          <w:ilvl w:val="2"/>
          <w:numId w:val="5"/>
        </w:numPr>
        <w:adjustRightInd w:val="0"/>
        <w:snapToGrid w:val="0"/>
        <w:spacing w:before="60" w:after="60"/>
        <w:ind w:left="1276" w:hanging="283"/>
        <w:rPr>
          <w:sz w:val="21"/>
          <w:szCs w:val="21"/>
        </w:rPr>
      </w:pPr>
      <w:r w:rsidRPr="006B187C">
        <w:rPr>
          <w:rFonts w:hint="eastAsia"/>
          <w:sz w:val="21"/>
          <w:szCs w:val="21"/>
        </w:rPr>
        <w:t xml:space="preserve">Option 1: </w:t>
      </w:r>
      <w:r w:rsidR="00FA2ACB">
        <w:rPr>
          <w:rFonts w:hint="eastAsia"/>
          <w:sz w:val="21"/>
          <w:szCs w:val="21"/>
        </w:rPr>
        <w:t xml:space="preserve">rank </w:t>
      </w:r>
      <w:r w:rsidR="00FF1E31">
        <w:rPr>
          <w:rFonts w:hint="eastAsia"/>
          <w:sz w:val="21"/>
          <w:szCs w:val="21"/>
        </w:rPr>
        <w:t xml:space="preserve">1 or </w:t>
      </w:r>
      <w:r w:rsidR="00FA2ACB">
        <w:rPr>
          <w:rFonts w:hint="eastAsia"/>
          <w:sz w:val="21"/>
          <w:szCs w:val="21"/>
        </w:rPr>
        <w:t xml:space="preserve">rank </w:t>
      </w:r>
      <w:r w:rsidR="00FF1E31">
        <w:rPr>
          <w:rFonts w:hint="eastAsia"/>
          <w:sz w:val="21"/>
          <w:szCs w:val="21"/>
        </w:rPr>
        <w:t>2</w:t>
      </w:r>
      <w:r w:rsidRPr="006B187C">
        <w:rPr>
          <w:rFonts w:hint="eastAsia"/>
          <w:sz w:val="21"/>
          <w:szCs w:val="21"/>
        </w:rPr>
        <w:t xml:space="preserve"> (Intel</w:t>
      </w:r>
      <w:r w:rsidR="00881926">
        <w:rPr>
          <w:rFonts w:hint="eastAsia"/>
          <w:sz w:val="21"/>
          <w:szCs w:val="21"/>
        </w:rPr>
        <w:t>, Huawei</w:t>
      </w:r>
      <w:r w:rsidRPr="006B187C">
        <w:rPr>
          <w:rFonts w:hint="eastAsia"/>
          <w:sz w:val="21"/>
          <w:szCs w:val="21"/>
        </w:rPr>
        <w:t>)</w:t>
      </w:r>
    </w:p>
    <w:p w:rsidR="009B3DC1" w:rsidRPr="006B187C" w:rsidRDefault="009B3DC1" w:rsidP="006B187C">
      <w:pPr>
        <w:pStyle w:val="Paragraphedeliste"/>
        <w:numPr>
          <w:ilvl w:val="2"/>
          <w:numId w:val="5"/>
        </w:numPr>
        <w:adjustRightInd w:val="0"/>
        <w:snapToGrid w:val="0"/>
        <w:spacing w:before="60" w:after="60"/>
        <w:ind w:left="1276" w:hanging="283"/>
        <w:rPr>
          <w:sz w:val="21"/>
          <w:szCs w:val="21"/>
        </w:rPr>
      </w:pPr>
      <w:r w:rsidRPr="006B187C">
        <w:rPr>
          <w:rFonts w:hint="eastAsia"/>
          <w:sz w:val="21"/>
          <w:szCs w:val="21"/>
        </w:rPr>
        <w:t xml:space="preserve">Option </w:t>
      </w:r>
      <w:r w:rsidR="00F24B9C" w:rsidRPr="006B187C">
        <w:rPr>
          <w:rFonts w:hint="eastAsia"/>
          <w:sz w:val="21"/>
          <w:szCs w:val="21"/>
        </w:rPr>
        <w:t>2</w:t>
      </w:r>
      <w:r w:rsidRPr="006B187C">
        <w:rPr>
          <w:rFonts w:hint="eastAsia"/>
          <w:sz w:val="21"/>
          <w:szCs w:val="21"/>
        </w:rPr>
        <w:t>: rank 1, 2  (Qualcomm)</w:t>
      </w:r>
    </w:p>
    <w:p w:rsidR="009B3DC1" w:rsidRPr="006B187C" w:rsidRDefault="009B3DC1" w:rsidP="006B187C">
      <w:pPr>
        <w:pStyle w:val="Paragraphedeliste"/>
        <w:numPr>
          <w:ilvl w:val="2"/>
          <w:numId w:val="5"/>
        </w:numPr>
        <w:adjustRightInd w:val="0"/>
        <w:snapToGrid w:val="0"/>
        <w:spacing w:before="60" w:after="60"/>
        <w:ind w:left="1276" w:hanging="283"/>
        <w:rPr>
          <w:sz w:val="21"/>
          <w:szCs w:val="21"/>
        </w:rPr>
      </w:pPr>
      <w:r w:rsidRPr="006B187C">
        <w:rPr>
          <w:rFonts w:hint="eastAsia"/>
          <w:sz w:val="21"/>
          <w:szCs w:val="21"/>
        </w:rPr>
        <w:t xml:space="preserve">Option </w:t>
      </w:r>
      <w:r w:rsidR="00F24B9C" w:rsidRPr="006B187C">
        <w:rPr>
          <w:rFonts w:hint="eastAsia"/>
          <w:sz w:val="21"/>
          <w:szCs w:val="21"/>
        </w:rPr>
        <w:t>3</w:t>
      </w:r>
      <w:r w:rsidRPr="006B187C">
        <w:rPr>
          <w:rFonts w:hint="eastAsia"/>
          <w:sz w:val="21"/>
          <w:szCs w:val="21"/>
        </w:rPr>
        <w:t>: rank 1, 2, 3, 4 (China Telecom</w:t>
      </w:r>
      <w:r w:rsidR="00903E3E">
        <w:rPr>
          <w:rFonts w:hint="eastAsia"/>
          <w:sz w:val="21"/>
          <w:szCs w:val="21"/>
        </w:rPr>
        <w:t>, DCM</w:t>
      </w:r>
      <w:r w:rsidRPr="006B187C">
        <w:rPr>
          <w:rFonts w:hint="eastAsia"/>
          <w:sz w:val="21"/>
          <w:szCs w:val="21"/>
        </w:rPr>
        <w:t>)</w:t>
      </w:r>
    </w:p>
    <w:p w:rsidR="009B3DC1" w:rsidRDefault="00F24B9C" w:rsidP="006B187C">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lang w:eastAsia="zh-CN"/>
        </w:rPr>
      </w:pPr>
      <w:r>
        <w:rPr>
          <w:rFonts w:eastAsia="宋体" w:cs="Times New Roman" w:hint="eastAsia"/>
          <w:sz w:val="21"/>
          <w:szCs w:val="20"/>
          <w:lang w:eastAsia="zh-CN"/>
        </w:rPr>
        <w:t>MCS:</w:t>
      </w:r>
    </w:p>
    <w:p w:rsidR="00F24B9C" w:rsidRPr="006B187C" w:rsidRDefault="004810DB" w:rsidP="006B187C">
      <w:pPr>
        <w:pStyle w:val="Paragraphedeliste"/>
        <w:numPr>
          <w:ilvl w:val="1"/>
          <w:numId w:val="5"/>
        </w:numPr>
        <w:adjustRightInd w:val="0"/>
        <w:snapToGrid w:val="0"/>
        <w:spacing w:before="60" w:after="60"/>
        <w:ind w:left="851" w:hanging="284"/>
        <w:rPr>
          <w:sz w:val="21"/>
          <w:lang w:val="en-US"/>
        </w:rPr>
      </w:pPr>
      <w:r w:rsidRPr="006B187C">
        <w:rPr>
          <w:rFonts w:hint="eastAsia"/>
          <w:sz w:val="21"/>
          <w:lang w:val="en-US"/>
        </w:rPr>
        <w:t>O</w:t>
      </w:r>
      <w:r w:rsidRPr="006B187C">
        <w:rPr>
          <w:sz w:val="21"/>
          <w:lang w:val="en-US"/>
        </w:rPr>
        <w:t>p</w:t>
      </w:r>
      <w:r w:rsidRPr="006B187C">
        <w:rPr>
          <w:rFonts w:hint="eastAsia"/>
          <w:sz w:val="21"/>
          <w:lang w:val="en-US"/>
        </w:rPr>
        <w:t xml:space="preserve">tion 1: </w:t>
      </w:r>
      <w:r w:rsidR="00F24B9C" w:rsidRPr="006B187C">
        <w:rPr>
          <w:sz w:val="21"/>
          <w:lang w:val="en-US"/>
        </w:rPr>
        <w:t>MCS 13 (16QAM, CR 1/2)</w:t>
      </w:r>
      <w:r w:rsidR="00F24B9C" w:rsidRPr="006B187C">
        <w:rPr>
          <w:rFonts w:hint="eastAsia"/>
          <w:sz w:val="21"/>
          <w:lang w:val="en-US"/>
        </w:rPr>
        <w:t xml:space="preserve"> (Intel</w:t>
      </w:r>
      <w:r w:rsidR="00BF2A7E">
        <w:rPr>
          <w:rFonts w:hint="eastAsia"/>
          <w:sz w:val="21"/>
          <w:lang w:val="en-US"/>
        </w:rPr>
        <w:t>, Huawei</w:t>
      </w:r>
      <w:r w:rsidR="00F24B9C" w:rsidRPr="006B187C">
        <w:rPr>
          <w:rFonts w:hint="eastAsia"/>
          <w:sz w:val="21"/>
          <w:lang w:val="en-US"/>
        </w:rPr>
        <w:t>)</w:t>
      </w:r>
    </w:p>
    <w:p w:rsidR="00E8616E" w:rsidRDefault="00CE6B93" w:rsidP="00E8616E">
      <w:pPr>
        <w:pStyle w:val="Paragraphedeliste"/>
        <w:adjustRightInd w:val="0"/>
        <w:snapToGrid w:val="0"/>
        <w:spacing w:before="60" w:after="60"/>
        <w:ind w:left="851"/>
        <w:rPr>
          <w:sz w:val="21"/>
          <w:lang w:val="en-US"/>
        </w:rPr>
      </w:pPr>
      <w:r>
        <w:rPr>
          <w:rFonts w:hint="eastAsia"/>
          <w:sz w:val="21"/>
          <w:lang w:val="en-US"/>
        </w:rPr>
        <w:t>China Telecom: usually CA is for UE in good channel condition</w:t>
      </w:r>
    </w:p>
    <w:p w:rsidR="00CE6B93" w:rsidRPr="006B187C" w:rsidRDefault="00CE6B93" w:rsidP="00E8616E">
      <w:pPr>
        <w:pStyle w:val="Paragraphedeliste"/>
        <w:adjustRightInd w:val="0"/>
        <w:snapToGrid w:val="0"/>
        <w:spacing w:before="60" w:after="60"/>
        <w:ind w:left="851"/>
        <w:rPr>
          <w:sz w:val="21"/>
          <w:lang w:val="en-US"/>
        </w:rPr>
      </w:pPr>
      <w:r>
        <w:rPr>
          <w:rFonts w:hint="eastAsia"/>
          <w:sz w:val="21"/>
          <w:lang w:val="en-US"/>
        </w:rPr>
        <w:tab/>
        <w:t>Huawei: our point to have only one MCS, anyone is OK</w:t>
      </w:r>
    </w:p>
    <w:p w:rsidR="0062248D" w:rsidRDefault="006B187C" w:rsidP="006B187C">
      <w:pPr>
        <w:pStyle w:val="Paragraphedeliste"/>
        <w:numPr>
          <w:ilvl w:val="1"/>
          <w:numId w:val="5"/>
        </w:numPr>
        <w:adjustRightInd w:val="0"/>
        <w:snapToGrid w:val="0"/>
        <w:spacing w:before="60" w:after="60"/>
        <w:ind w:left="851" w:hanging="284"/>
        <w:rPr>
          <w:sz w:val="21"/>
          <w:lang w:val="en-US"/>
        </w:rPr>
      </w:pPr>
      <w:r>
        <w:rPr>
          <w:rFonts w:hint="eastAsia"/>
          <w:sz w:val="21"/>
          <w:lang w:val="en-US"/>
        </w:rPr>
        <w:t>Option 3</w:t>
      </w:r>
      <w:r w:rsidR="004810DB" w:rsidRPr="006B187C">
        <w:rPr>
          <w:rFonts w:hint="eastAsia"/>
          <w:sz w:val="21"/>
          <w:lang w:val="en-US"/>
        </w:rPr>
        <w:t xml:space="preserve">: </w:t>
      </w:r>
      <w:r>
        <w:rPr>
          <w:rFonts w:hint="eastAsia"/>
          <w:sz w:val="21"/>
          <w:lang w:val="en-US"/>
        </w:rPr>
        <w:t xml:space="preserve">cover </w:t>
      </w:r>
      <w:r w:rsidR="0062248D" w:rsidRPr="006B187C">
        <w:rPr>
          <w:sz w:val="21"/>
          <w:lang w:val="en-US"/>
        </w:rPr>
        <w:t>QPSK</w:t>
      </w:r>
      <w:r>
        <w:rPr>
          <w:rFonts w:hint="eastAsia"/>
          <w:sz w:val="21"/>
          <w:lang w:val="en-US"/>
        </w:rPr>
        <w:t xml:space="preserve">, </w:t>
      </w:r>
      <w:r>
        <w:rPr>
          <w:sz w:val="21"/>
          <w:lang w:val="en-US"/>
        </w:rPr>
        <w:t xml:space="preserve">16QAM, </w:t>
      </w:r>
      <w:r w:rsidR="0062248D" w:rsidRPr="006B187C">
        <w:rPr>
          <w:sz w:val="21"/>
          <w:lang w:val="en-US"/>
        </w:rPr>
        <w:t xml:space="preserve"> </w:t>
      </w:r>
      <w:r w:rsidRPr="006B187C">
        <w:rPr>
          <w:sz w:val="21"/>
          <w:lang w:val="en-US"/>
        </w:rPr>
        <w:t xml:space="preserve">64QAM </w:t>
      </w:r>
      <w:r>
        <w:rPr>
          <w:rFonts w:hint="eastAsia"/>
          <w:sz w:val="21"/>
          <w:lang w:val="en-US"/>
        </w:rPr>
        <w:t xml:space="preserve">and </w:t>
      </w:r>
      <w:r>
        <w:rPr>
          <w:sz w:val="21"/>
          <w:lang w:val="en-US"/>
        </w:rPr>
        <w:t>256QAM</w:t>
      </w:r>
      <w:r>
        <w:rPr>
          <w:rFonts w:hint="eastAsia"/>
          <w:sz w:val="21"/>
          <w:lang w:val="en-US"/>
        </w:rPr>
        <w:t xml:space="preserve"> in </w:t>
      </w:r>
      <w:r>
        <w:rPr>
          <w:sz w:val="21"/>
          <w:lang w:val="en-US"/>
        </w:rPr>
        <w:t>different</w:t>
      </w:r>
      <w:r>
        <w:rPr>
          <w:rFonts w:hint="eastAsia"/>
          <w:sz w:val="21"/>
          <w:lang w:val="en-US"/>
        </w:rPr>
        <w:t xml:space="preserve"> tests</w:t>
      </w:r>
      <w:r w:rsidR="0062248D" w:rsidRPr="006B187C">
        <w:rPr>
          <w:rFonts w:hint="eastAsia"/>
          <w:sz w:val="21"/>
          <w:lang w:val="en-US"/>
        </w:rPr>
        <w:t xml:space="preserve"> (China Telecom)</w:t>
      </w:r>
      <w:r w:rsidR="00F24B9C" w:rsidRPr="006B187C">
        <w:rPr>
          <w:rFonts w:hint="eastAsia"/>
          <w:sz w:val="21"/>
          <w:lang w:val="en-US"/>
        </w:rPr>
        <w:t xml:space="preserve"> </w:t>
      </w:r>
    </w:p>
    <w:p w:rsidR="000E7745" w:rsidRDefault="000E7745" w:rsidP="006B187C">
      <w:pPr>
        <w:pStyle w:val="Paragraphedeliste"/>
        <w:numPr>
          <w:ilvl w:val="1"/>
          <w:numId w:val="5"/>
        </w:numPr>
        <w:adjustRightInd w:val="0"/>
        <w:snapToGrid w:val="0"/>
        <w:spacing w:before="60" w:after="60"/>
        <w:ind w:left="851" w:hanging="284"/>
        <w:rPr>
          <w:sz w:val="21"/>
          <w:lang w:val="en-US"/>
        </w:rPr>
      </w:pPr>
      <w:r>
        <w:rPr>
          <w:rFonts w:hint="eastAsia"/>
          <w:sz w:val="21"/>
          <w:lang w:val="en-US"/>
        </w:rPr>
        <w:t>Option 4: pick one modulation order (</w:t>
      </w:r>
      <w:r w:rsidR="00BF2A7E">
        <w:rPr>
          <w:rFonts w:hint="eastAsia"/>
          <w:sz w:val="21"/>
          <w:lang w:val="en-US"/>
        </w:rPr>
        <w:t xml:space="preserve">Huawei, </w:t>
      </w:r>
      <w:r>
        <w:rPr>
          <w:rFonts w:hint="eastAsia"/>
          <w:sz w:val="21"/>
          <w:lang w:val="en-US"/>
        </w:rPr>
        <w:t>)</w:t>
      </w:r>
    </w:p>
    <w:p w:rsidR="00530955" w:rsidRDefault="00530955" w:rsidP="00530955">
      <w:pPr>
        <w:pStyle w:val="Paragraphedeliste"/>
        <w:adjustRightInd w:val="0"/>
        <w:snapToGrid w:val="0"/>
        <w:spacing w:before="60" w:after="60"/>
        <w:ind w:left="851"/>
        <w:rPr>
          <w:sz w:val="21"/>
          <w:lang w:val="en-US"/>
        </w:rPr>
      </w:pPr>
    </w:p>
    <w:p w:rsidR="00530955" w:rsidRDefault="00530955" w:rsidP="00530955">
      <w:pPr>
        <w:pStyle w:val="Paragraphedeliste"/>
        <w:adjustRightInd w:val="0"/>
        <w:snapToGrid w:val="0"/>
        <w:spacing w:before="60" w:after="60"/>
        <w:ind w:left="851"/>
        <w:rPr>
          <w:sz w:val="21"/>
          <w:lang w:val="en-US"/>
        </w:rPr>
      </w:pPr>
      <w:r>
        <w:rPr>
          <w:rFonts w:hint="eastAsia"/>
          <w:sz w:val="21"/>
          <w:lang w:val="en-US"/>
        </w:rPr>
        <w:t>DCM: need to check the UE capability</w:t>
      </w:r>
    </w:p>
    <w:p w:rsidR="000E7745" w:rsidRDefault="000E7745" w:rsidP="000E7745">
      <w:pPr>
        <w:pStyle w:val="Paragraphedeliste"/>
        <w:adjustRightInd w:val="0"/>
        <w:snapToGrid w:val="0"/>
        <w:spacing w:before="60" w:after="60"/>
        <w:ind w:left="360"/>
        <w:rPr>
          <w:sz w:val="21"/>
          <w:lang w:val="en-US"/>
        </w:rPr>
      </w:pPr>
    </w:p>
    <w:p w:rsidR="000E7745" w:rsidRPr="000E7745" w:rsidRDefault="000E7745" w:rsidP="000E7745">
      <w:pPr>
        <w:pStyle w:val="Paragraphedeliste"/>
        <w:adjustRightInd w:val="0"/>
        <w:snapToGrid w:val="0"/>
        <w:spacing w:before="60" w:after="60"/>
        <w:ind w:left="360"/>
        <w:rPr>
          <w:sz w:val="21"/>
          <w:lang w:val="en-US"/>
        </w:rPr>
      </w:pPr>
    </w:p>
    <w:p w:rsidR="00BE63B2" w:rsidRDefault="00BE63B2" w:rsidP="006B187C">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lang w:eastAsia="zh-CN"/>
        </w:rPr>
      </w:pPr>
      <w:r>
        <w:rPr>
          <w:rFonts w:eastAsia="宋体" w:cs="Times New Roman" w:hint="eastAsia"/>
          <w:sz w:val="21"/>
          <w:szCs w:val="20"/>
          <w:lang w:eastAsia="zh-CN"/>
        </w:rPr>
        <w:t>Receiver type:</w:t>
      </w:r>
    </w:p>
    <w:p w:rsidR="00BE63B2" w:rsidRDefault="00BE63B2" w:rsidP="0007525F">
      <w:pPr>
        <w:pStyle w:val="Paragraphedeliste"/>
        <w:numPr>
          <w:ilvl w:val="1"/>
          <w:numId w:val="5"/>
        </w:numPr>
        <w:adjustRightInd w:val="0"/>
        <w:snapToGrid w:val="0"/>
        <w:spacing w:before="60" w:after="60"/>
        <w:ind w:left="851" w:hanging="284"/>
        <w:rPr>
          <w:sz w:val="21"/>
          <w:szCs w:val="21"/>
        </w:rPr>
      </w:pPr>
      <w:r w:rsidRPr="0007525F">
        <w:rPr>
          <w:rFonts w:hint="eastAsia"/>
          <w:sz w:val="21"/>
          <w:lang w:val="en-US"/>
        </w:rPr>
        <w:t>Option</w:t>
      </w:r>
      <w:r w:rsidRPr="006B187C">
        <w:rPr>
          <w:rFonts w:hint="eastAsia"/>
          <w:sz w:val="21"/>
          <w:szCs w:val="21"/>
        </w:rPr>
        <w:t xml:space="preserve"> </w:t>
      </w:r>
      <w:r>
        <w:rPr>
          <w:rFonts w:hint="eastAsia"/>
          <w:sz w:val="21"/>
          <w:szCs w:val="21"/>
        </w:rPr>
        <w:t>1</w:t>
      </w:r>
      <w:r w:rsidRPr="006B187C">
        <w:rPr>
          <w:rFonts w:hint="eastAsia"/>
          <w:sz w:val="21"/>
          <w:szCs w:val="21"/>
        </w:rPr>
        <w:t xml:space="preserve">: </w:t>
      </w:r>
      <w:r w:rsidR="0007525F" w:rsidRPr="0007525F">
        <w:rPr>
          <w:sz w:val="21"/>
          <w:szCs w:val="21"/>
        </w:rPr>
        <w:t>MMSE-IRC</w:t>
      </w:r>
      <w:r w:rsidR="0007525F" w:rsidRPr="0007525F">
        <w:rPr>
          <w:rFonts w:hint="eastAsia"/>
          <w:sz w:val="21"/>
          <w:szCs w:val="21"/>
        </w:rPr>
        <w:t xml:space="preserve"> </w:t>
      </w:r>
      <w:r>
        <w:rPr>
          <w:rFonts w:hint="eastAsia"/>
          <w:sz w:val="21"/>
          <w:szCs w:val="21"/>
        </w:rPr>
        <w:t>and R-ML</w:t>
      </w:r>
      <w:r w:rsidRPr="006B187C">
        <w:rPr>
          <w:rFonts w:hint="eastAsia"/>
          <w:sz w:val="21"/>
          <w:szCs w:val="21"/>
        </w:rPr>
        <w:t xml:space="preserve"> (China Telecom)</w:t>
      </w:r>
    </w:p>
    <w:p w:rsidR="00425F0E" w:rsidRDefault="00425F0E" w:rsidP="0007525F">
      <w:pPr>
        <w:pStyle w:val="Paragraphedeliste"/>
        <w:numPr>
          <w:ilvl w:val="1"/>
          <w:numId w:val="5"/>
        </w:numPr>
        <w:adjustRightInd w:val="0"/>
        <w:snapToGrid w:val="0"/>
        <w:spacing w:before="60" w:after="60"/>
        <w:ind w:left="851" w:hanging="284"/>
        <w:rPr>
          <w:sz w:val="21"/>
          <w:szCs w:val="21"/>
        </w:rPr>
      </w:pPr>
      <w:r>
        <w:rPr>
          <w:rFonts w:hint="eastAsia"/>
          <w:sz w:val="21"/>
          <w:szCs w:val="21"/>
        </w:rPr>
        <w:t xml:space="preserve">Option 2: MMSE-IRC (Intel, </w:t>
      </w:r>
      <w:r w:rsidR="00B443EF">
        <w:rPr>
          <w:rFonts w:hint="eastAsia"/>
          <w:sz w:val="21"/>
          <w:szCs w:val="21"/>
        </w:rPr>
        <w:t xml:space="preserve">QC, </w:t>
      </w:r>
      <w:r w:rsidR="006A1CB1">
        <w:rPr>
          <w:rFonts w:hint="eastAsia"/>
          <w:sz w:val="21"/>
          <w:szCs w:val="21"/>
        </w:rPr>
        <w:t>Huawei</w:t>
      </w:r>
      <w:r w:rsidR="00A3557D">
        <w:rPr>
          <w:rFonts w:hint="eastAsia"/>
          <w:sz w:val="21"/>
          <w:szCs w:val="21"/>
        </w:rPr>
        <w:t>, MTK</w:t>
      </w:r>
      <w:r>
        <w:rPr>
          <w:rFonts w:hint="eastAsia"/>
          <w:sz w:val="21"/>
          <w:szCs w:val="21"/>
        </w:rPr>
        <w:t>)</w:t>
      </w:r>
    </w:p>
    <w:p w:rsidR="001C5FB5" w:rsidRPr="006B187C" w:rsidRDefault="001C5FB5" w:rsidP="001C5FB5">
      <w:pPr>
        <w:pStyle w:val="Paragraphedeliste"/>
        <w:adjustRightInd w:val="0"/>
        <w:snapToGrid w:val="0"/>
        <w:spacing w:before="60" w:after="60"/>
        <w:ind w:left="851"/>
        <w:rPr>
          <w:sz w:val="21"/>
          <w:szCs w:val="21"/>
        </w:rPr>
      </w:pPr>
    </w:p>
    <w:p w:rsidR="00883903" w:rsidRPr="006224C7" w:rsidRDefault="00883903" w:rsidP="00883903">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lang w:eastAsia="zh-CN"/>
        </w:rPr>
      </w:pPr>
      <w:r w:rsidRPr="006224C7">
        <w:rPr>
          <w:rFonts w:eastAsia="宋体" w:cs="Times New Roman" w:hint="eastAsia"/>
          <w:sz w:val="21"/>
          <w:szCs w:val="20"/>
          <w:lang w:eastAsia="zh-CN"/>
        </w:rPr>
        <w:t>HARQ process number:</w:t>
      </w:r>
    </w:p>
    <w:p w:rsidR="00883903" w:rsidRDefault="00883903" w:rsidP="00883903">
      <w:pPr>
        <w:pStyle w:val="Paragraphedeliste"/>
        <w:numPr>
          <w:ilvl w:val="1"/>
          <w:numId w:val="5"/>
        </w:numPr>
        <w:adjustRightInd w:val="0"/>
        <w:snapToGrid w:val="0"/>
        <w:spacing w:before="60" w:after="60"/>
        <w:ind w:left="851" w:hanging="284"/>
        <w:rPr>
          <w:sz w:val="21"/>
          <w:lang w:val="en-US"/>
        </w:rPr>
      </w:pPr>
      <w:r>
        <w:rPr>
          <w:rFonts w:hint="eastAsia"/>
          <w:sz w:val="21"/>
          <w:lang w:val="en-US"/>
        </w:rPr>
        <w:t xml:space="preserve">Option 1: </w:t>
      </w:r>
      <w:r w:rsidRPr="006224C7">
        <w:rPr>
          <w:sz w:val="21"/>
          <w:lang w:val="en-US"/>
        </w:rPr>
        <w:t>16 HARQ process</w:t>
      </w:r>
      <w:r w:rsidRPr="006224C7">
        <w:rPr>
          <w:rFonts w:hint="eastAsia"/>
          <w:sz w:val="21"/>
          <w:lang w:val="en-US"/>
        </w:rPr>
        <w:t xml:space="preserve"> </w:t>
      </w:r>
      <w:r w:rsidRPr="006224C7">
        <w:rPr>
          <w:sz w:val="21"/>
          <w:lang w:val="en-US"/>
        </w:rPr>
        <w:t>for limited CA configuration(s)/band combination(s) to verify proper soft combining capability in CA scenario</w:t>
      </w:r>
      <w:r w:rsidRPr="006224C7">
        <w:rPr>
          <w:rFonts w:hint="eastAsia"/>
          <w:sz w:val="21"/>
          <w:lang w:val="en-US"/>
        </w:rPr>
        <w:t xml:space="preserve"> (DOCOMO)</w:t>
      </w:r>
    </w:p>
    <w:p w:rsidR="005436CA" w:rsidRDefault="005436CA" w:rsidP="00883903">
      <w:pPr>
        <w:pStyle w:val="Paragraphedeliste"/>
        <w:numPr>
          <w:ilvl w:val="1"/>
          <w:numId w:val="5"/>
        </w:numPr>
        <w:adjustRightInd w:val="0"/>
        <w:snapToGrid w:val="0"/>
        <w:spacing w:before="60" w:after="60"/>
        <w:ind w:left="851" w:hanging="284"/>
        <w:rPr>
          <w:sz w:val="21"/>
          <w:lang w:val="en-US"/>
        </w:rPr>
      </w:pPr>
      <w:r>
        <w:rPr>
          <w:rFonts w:hint="eastAsia"/>
          <w:sz w:val="21"/>
          <w:lang w:val="en-US"/>
        </w:rPr>
        <w:t>O</w:t>
      </w:r>
      <w:r>
        <w:rPr>
          <w:sz w:val="21"/>
          <w:lang w:val="en-US"/>
        </w:rPr>
        <w:t>p</w:t>
      </w:r>
      <w:r>
        <w:rPr>
          <w:rFonts w:hint="eastAsia"/>
          <w:sz w:val="21"/>
          <w:lang w:val="en-US"/>
        </w:rPr>
        <w:t xml:space="preserve">tion 2: no </w:t>
      </w:r>
      <w:r>
        <w:rPr>
          <w:sz w:val="21"/>
          <w:lang w:val="en-US"/>
        </w:rPr>
        <w:t>special</w:t>
      </w:r>
      <w:r>
        <w:rPr>
          <w:rFonts w:hint="eastAsia"/>
          <w:sz w:val="21"/>
          <w:lang w:val="en-US"/>
        </w:rPr>
        <w:t xml:space="preserve"> test for soft combining test </w:t>
      </w:r>
      <w:r w:rsidR="005C2BDD">
        <w:rPr>
          <w:rFonts w:hint="eastAsia"/>
          <w:sz w:val="21"/>
          <w:lang w:val="en-US"/>
        </w:rPr>
        <w:t>in CA</w:t>
      </w:r>
      <w:r w:rsidR="00A02DC8">
        <w:rPr>
          <w:rFonts w:hint="eastAsia"/>
          <w:sz w:val="21"/>
          <w:lang w:val="en-US"/>
        </w:rPr>
        <w:t xml:space="preserve"> </w:t>
      </w:r>
      <w:r>
        <w:rPr>
          <w:rFonts w:hint="eastAsia"/>
          <w:sz w:val="21"/>
          <w:lang w:val="en-US"/>
        </w:rPr>
        <w:t>(Intel</w:t>
      </w:r>
      <w:r w:rsidR="0080015A">
        <w:rPr>
          <w:rFonts w:hint="eastAsia"/>
          <w:sz w:val="21"/>
          <w:lang w:val="en-US"/>
        </w:rPr>
        <w:t>, QC</w:t>
      </w:r>
      <w:r w:rsidR="00895CBE">
        <w:rPr>
          <w:rFonts w:hint="eastAsia"/>
          <w:sz w:val="21"/>
          <w:lang w:val="en-US"/>
        </w:rPr>
        <w:t>, Huawei</w:t>
      </w:r>
      <w:r>
        <w:rPr>
          <w:rFonts w:hint="eastAsia"/>
          <w:sz w:val="21"/>
          <w:lang w:val="en-US"/>
        </w:rPr>
        <w:t>)</w:t>
      </w:r>
    </w:p>
    <w:p w:rsidR="007E74AF" w:rsidRDefault="007E74AF" w:rsidP="007E74AF">
      <w:pPr>
        <w:pStyle w:val="Paragraphedeliste"/>
        <w:adjustRightInd w:val="0"/>
        <w:snapToGrid w:val="0"/>
        <w:spacing w:before="60" w:after="60"/>
        <w:ind w:left="851"/>
        <w:rPr>
          <w:sz w:val="21"/>
          <w:lang w:val="en-US"/>
        </w:rPr>
      </w:pPr>
      <w:r>
        <w:rPr>
          <w:rFonts w:hint="eastAsia"/>
          <w:sz w:val="21"/>
          <w:lang w:val="en-US"/>
        </w:rPr>
        <w:t>DCM</w:t>
      </w:r>
      <w:r w:rsidR="00C7415E">
        <w:rPr>
          <w:rFonts w:hint="eastAsia"/>
          <w:sz w:val="21"/>
          <w:lang w:val="en-US"/>
        </w:rPr>
        <w:t>/CTC</w:t>
      </w:r>
      <w:r>
        <w:rPr>
          <w:rFonts w:hint="eastAsia"/>
          <w:sz w:val="21"/>
          <w:lang w:val="en-US"/>
        </w:rPr>
        <w:t xml:space="preserve">: discuss the test parameter for </w:t>
      </w:r>
      <w:proofErr w:type="gramStart"/>
      <w:r>
        <w:rPr>
          <w:rFonts w:hint="eastAsia"/>
          <w:sz w:val="21"/>
          <w:lang w:val="en-US"/>
        </w:rPr>
        <w:t>CA,</w:t>
      </w:r>
      <w:proofErr w:type="gramEnd"/>
      <w:r>
        <w:rPr>
          <w:rFonts w:hint="eastAsia"/>
          <w:sz w:val="21"/>
          <w:lang w:val="en-US"/>
        </w:rPr>
        <w:t xml:space="preserve"> it is in the WI scope</w:t>
      </w:r>
    </w:p>
    <w:p w:rsidR="004162E6" w:rsidRDefault="004162E6" w:rsidP="007E74AF">
      <w:pPr>
        <w:pStyle w:val="Paragraphedeliste"/>
        <w:adjustRightInd w:val="0"/>
        <w:snapToGrid w:val="0"/>
        <w:spacing w:before="60" w:after="60"/>
        <w:ind w:left="851"/>
        <w:rPr>
          <w:sz w:val="21"/>
          <w:lang w:val="en-US"/>
        </w:rPr>
      </w:pPr>
      <w:r>
        <w:rPr>
          <w:rFonts w:hint="eastAsia"/>
          <w:sz w:val="21"/>
          <w:lang w:val="en-US"/>
        </w:rPr>
        <w:tab/>
        <w:t>Intel: not in the current WI scope</w:t>
      </w:r>
    </w:p>
    <w:p w:rsidR="00343C8B" w:rsidRDefault="00343C8B" w:rsidP="007E74AF">
      <w:pPr>
        <w:pStyle w:val="Paragraphedeliste"/>
        <w:adjustRightInd w:val="0"/>
        <w:snapToGrid w:val="0"/>
        <w:spacing w:before="60" w:after="60"/>
        <w:ind w:left="851"/>
        <w:rPr>
          <w:sz w:val="21"/>
          <w:lang w:val="en-US"/>
        </w:rPr>
      </w:pPr>
      <w:r>
        <w:rPr>
          <w:rFonts w:hint="eastAsia"/>
          <w:sz w:val="21"/>
          <w:lang w:val="en-US"/>
        </w:rPr>
        <w:t>QC: for UEs in bad channel condition, it will not use CA</w:t>
      </w:r>
    </w:p>
    <w:p w:rsidR="00C7415E" w:rsidRDefault="00C7415E" w:rsidP="007E74AF">
      <w:pPr>
        <w:pStyle w:val="Paragraphedeliste"/>
        <w:adjustRightInd w:val="0"/>
        <w:snapToGrid w:val="0"/>
        <w:spacing w:before="60" w:after="60"/>
        <w:ind w:left="851"/>
        <w:rPr>
          <w:sz w:val="21"/>
          <w:lang w:val="en-US"/>
        </w:rPr>
      </w:pPr>
      <w:r>
        <w:rPr>
          <w:rFonts w:hint="eastAsia"/>
          <w:sz w:val="21"/>
          <w:lang w:val="en-US"/>
        </w:rPr>
        <w:t>Intel: use 30% TP metric</w:t>
      </w:r>
    </w:p>
    <w:p w:rsidR="00C7415E" w:rsidRDefault="00CD11D6" w:rsidP="007E74AF">
      <w:pPr>
        <w:pStyle w:val="Paragraphedeliste"/>
        <w:adjustRightInd w:val="0"/>
        <w:snapToGrid w:val="0"/>
        <w:spacing w:before="60" w:after="60"/>
        <w:ind w:left="851"/>
        <w:rPr>
          <w:sz w:val="21"/>
          <w:lang w:val="en-US"/>
        </w:rPr>
      </w:pPr>
      <w:r>
        <w:rPr>
          <w:rFonts w:hint="eastAsia"/>
          <w:sz w:val="21"/>
          <w:lang w:val="en-US"/>
        </w:rPr>
        <w:tab/>
        <w:t xml:space="preserve">DCM: open </w:t>
      </w:r>
    </w:p>
    <w:p w:rsidR="007E74AF" w:rsidRPr="006224C7" w:rsidRDefault="007E74AF" w:rsidP="007E74AF">
      <w:pPr>
        <w:pStyle w:val="Paragraphedeliste"/>
        <w:adjustRightInd w:val="0"/>
        <w:snapToGrid w:val="0"/>
        <w:spacing w:before="60" w:after="60"/>
        <w:ind w:left="851"/>
        <w:rPr>
          <w:sz w:val="21"/>
          <w:lang w:val="en-US"/>
        </w:rPr>
      </w:pPr>
    </w:p>
    <w:p w:rsidR="00883903" w:rsidRPr="006224C7" w:rsidRDefault="00883903" w:rsidP="00883903">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lang w:eastAsia="zh-CN"/>
        </w:rPr>
      </w:pPr>
      <w:r w:rsidRPr="006224C7">
        <w:rPr>
          <w:rFonts w:eastAsia="宋体" w:cs="Times New Roman" w:hint="eastAsia"/>
          <w:sz w:val="21"/>
          <w:szCs w:val="20"/>
          <w:lang w:eastAsia="zh-CN"/>
        </w:rPr>
        <w:t>Throughput test point:</w:t>
      </w:r>
    </w:p>
    <w:p w:rsidR="00883903" w:rsidRDefault="00883903" w:rsidP="00883903">
      <w:pPr>
        <w:pStyle w:val="Paragraphedeliste"/>
        <w:numPr>
          <w:ilvl w:val="1"/>
          <w:numId w:val="5"/>
        </w:numPr>
        <w:adjustRightInd w:val="0"/>
        <w:snapToGrid w:val="0"/>
        <w:spacing w:before="60" w:after="60"/>
        <w:ind w:left="851" w:hanging="284"/>
        <w:rPr>
          <w:sz w:val="21"/>
          <w:lang w:val="en-US"/>
        </w:rPr>
      </w:pPr>
      <w:r>
        <w:rPr>
          <w:rFonts w:hint="eastAsia"/>
          <w:sz w:val="21"/>
          <w:lang w:val="en-US"/>
        </w:rPr>
        <w:t xml:space="preserve">Option 1: </w:t>
      </w:r>
      <w:r w:rsidRPr="006224C7">
        <w:rPr>
          <w:rFonts w:hint="eastAsia"/>
          <w:sz w:val="21"/>
          <w:lang w:val="en-US"/>
        </w:rPr>
        <w:t>70%</w:t>
      </w:r>
      <w:r>
        <w:rPr>
          <w:rFonts w:hint="eastAsia"/>
          <w:sz w:val="21"/>
          <w:lang w:val="en-US"/>
        </w:rPr>
        <w:t xml:space="preserve"> TP</w:t>
      </w:r>
      <w:r w:rsidRPr="006224C7">
        <w:rPr>
          <w:rFonts w:hint="eastAsia"/>
          <w:sz w:val="21"/>
          <w:lang w:val="en-US"/>
        </w:rPr>
        <w:t xml:space="preserve"> (Intel)</w:t>
      </w:r>
    </w:p>
    <w:p w:rsidR="008F32F6" w:rsidRDefault="008F32F6" w:rsidP="008F32F6">
      <w:pPr>
        <w:pStyle w:val="Paragraphedeliste"/>
        <w:adjustRightInd w:val="0"/>
        <w:snapToGrid w:val="0"/>
        <w:spacing w:before="60" w:after="60"/>
        <w:ind w:left="426"/>
        <w:rPr>
          <w:sz w:val="21"/>
          <w:lang w:val="en-US"/>
        </w:rPr>
      </w:pPr>
      <w:r>
        <w:rPr>
          <w:rFonts w:hint="eastAsia"/>
          <w:sz w:val="21"/>
          <w:lang w:val="en-US"/>
        </w:rPr>
        <w:t>QC: for power imbalance test, discuss separately</w:t>
      </w:r>
    </w:p>
    <w:p w:rsidR="008F32F6" w:rsidRDefault="008F32F6" w:rsidP="008F32F6">
      <w:pPr>
        <w:pStyle w:val="Paragraphedeliste"/>
        <w:adjustRightInd w:val="0"/>
        <w:snapToGrid w:val="0"/>
        <w:spacing w:before="60" w:after="60"/>
        <w:ind w:left="426"/>
        <w:rPr>
          <w:sz w:val="21"/>
          <w:lang w:val="en-US"/>
        </w:rPr>
      </w:pPr>
    </w:p>
    <w:p w:rsidR="004810DB" w:rsidRPr="006B187C" w:rsidRDefault="004810DB" w:rsidP="006B187C">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lang w:eastAsia="zh-CN"/>
        </w:rPr>
      </w:pPr>
      <w:r w:rsidRPr="006B187C">
        <w:rPr>
          <w:rFonts w:eastAsia="宋体" w:cs="Times New Roman" w:hint="eastAsia"/>
          <w:sz w:val="21"/>
          <w:szCs w:val="20"/>
          <w:lang w:eastAsia="zh-CN"/>
        </w:rPr>
        <w:t>Antenna configuration</w:t>
      </w:r>
      <w:r w:rsidR="00F648DB">
        <w:rPr>
          <w:rFonts w:eastAsia="宋体" w:cs="Times New Roman" w:hint="eastAsia"/>
          <w:sz w:val="21"/>
          <w:szCs w:val="20"/>
          <w:lang w:eastAsia="zh-CN"/>
        </w:rPr>
        <w:t xml:space="preserve"> for MMSE-IRC</w:t>
      </w:r>
      <w:r w:rsidR="006B187C">
        <w:rPr>
          <w:rFonts w:eastAsia="宋体" w:cs="Times New Roman" w:hint="eastAsia"/>
          <w:sz w:val="21"/>
          <w:szCs w:val="20"/>
          <w:lang w:eastAsia="zh-CN"/>
        </w:rPr>
        <w:t>:</w:t>
      </w:r>
    </w:p>
    <w:p w:rsidR="006B187C" w:rsidRDefault="006B187C" w:rsidP="006B187C">
      <w:pPr>
        <w:pStyle w:val="Paragraphedeliste"/>
        <w:numPr>
          <w:ilvl w:val="1"/>
          <w:numId w:val="5"/>
        </w:numPr>
        <w:adjustRightInd w:val="0"/>
        <w:snapToGrid w:val="0"/>
        <w:spacing w:before="60" w:after="60"/>
        <w:ind w:left="851" w:hanging="284"/>
        <w:rPr>
          <w:sz w:val="21"/>
          <w:lang w:val="en-US"/>
        </w:rPr>
      </w:pPr>
      <w:r>
        <w:rPr>
          <w:rFonts w:hint="eastAsia"/>
          <w:sz w:val="21"/>
          <w:lang w:val="en-US"/>
        </w:rPr>
        <w:lastRenderedPageBreak/>
        <w:t>FR1:</w:t>
      </w:r>
    </w:p>
    <w:p w:rsidR="004810DB" w:rsidRDefault="004810DB" w:rsidP="006B187C">
      <w:pPr>
        <w:pStyle w:val="Paragraphedeliste"/>
        <w:numPr>
          <w:ilvl w:val="2"/>
          <w:numId w:val="5"/>
        </w:numPr>
        <w:adjustRightInd w:val="0"/>
        <w:snapToGrid w:val="0"/>
        <w:spacing w:before="60" w:after="60"/>
        <w:ind w:left="1276" w:hanging="283"/>
        <w:rPr>
          <w:sz w:val="21"/>
          <w:szCs w:val="21"/>
        </w:rPr>
      </w:pPr>
      <w:r w:rsidRPr="006B187C">
        <w:rPr>
          <w:rFonts w:hint="eastAsia"/>
          <w:sz w:val="21"/>
          <w:szCs w:val="21"/>
        </w:rPr>
        <w:t>Option 1</w:t>
      </w:r>
      <w:r w:rsidR="006B187C">
        <w:rPr>
          <w:rFonts w:hint="eastAsia"/>
          <w:sz w:val="21"/>
          <w:szCs w:val="21"/>
        </w:rPr>
        <w:t xml:space="preserve">: </w:t>
      </w:r>
      <w:r w:rsidR="006B187C" w:rsidRPr="006B187C">
        <w:rPr>
          <w:sz w:val="21"/>
          <w:szCs w:val="21"/>
        </w:rPr>
        <w:t>2x2 and 2x4, ULA Low</w:t>
      </w:r>
      <w:r w:rsidR="006B187C">
        <w:rPr>
          <w:rFonts w:hint="eastAsia"/>
          <w:sz w:val="21"/>
          <w:szCs w:val="21"/>
        </w:rPr>
        <w:t xml:space="preserve"> </w:t>
      </w:r>
      <w:r w:rsidR="006B187C" w:rsidRPr="006B187C">
        <w:rPr>
          <w:rFonts w:hint="eastAsia"/>
          <w:sz w:val="21"/>
          <w:szCs w:val="21"/>
        </w:rPr>
        <w:t>(Huawei)</w:t>
      </w:r>
    </w:p>
    <w:p w:rsidR="00130D03" w:rsidRDefault="00130D03" w:rsidP="00130D03">
      <w:pPr>
        <w:pStyle w:val="Paragraphedeliste"/>
        <w:adjustRightInd w:val="0"/>
        <w:snapToGrid w:val="0"/>
        <w:spacing w:before="60" w:after="60"/>
        <w:ind w:left="993"/>
        <w:rPr>
          <w:sz w:val="21"/>
          <w:szCs w:val="21"/>
        </w:rPr>
      </w:pPr>
      <w:r>
        <w:rPr>
          <w:rFonts w:hint="eastAsia"/>
          <w:sz w:val="21"/>
          <w:szCs w:val="21"/>
        </w:rPr>
        <w:t>DCM</w:t>
      </w:r>
      <w:r>
        <w:rPr>
          <w:sz w:val="21"/>
          <w:szCs w:val="21"/>
        </w:rPr>
        <w:t> </w:t>
      </w:r>
      <w:r>
        <w:rPr>
          <w:rFonts w:hint="eastAsia"/>
          <w:sz w:val="21"/>
          <w:szCs w:val="21"/>
        </w:rPr>
        <w:t>: the tx antenna number depened on the dicussion on RI</w:t>
      </w:r>
    </w:p>
    <w:p w:rsidR="00FA00B7" w:rsidRPr="006B187C" w:rsidRDefault="00FA00B7" w:rsidP="00130D03">
      <w:pPr>
        <w:pStyle w:val="Paragraphedeliste"/>
        <w:adjustRightInd w:val="0"/>
        <w:snapToGrid w:val="0"/>
        <w:spacing w:before="60" w:after="60"/>
        <w:ind w:left="993"/>
        <w:rPr>
          <w:sz w:val="21"/>
          <w:szCs w:val="21"/>
        </w:rPr>
      </w:pPr>
    </w:p>
    <w:p w:rsidR="004810DB" w:rsidRPr="006B187C" w:rsidRDefault="004810DB" w:rsidP="006B187C">
      <w:pPr>
        <w:pStyle w:val="Paragraphedeliste"/>
        <w:numPr>
          <w:ilvl w:val="1"/>
          <w:numId w:val="5"/>
        </w:numPr>
        <w:adjustRightInd w:val="0"/>
        <w:snapToGrid w:val="0"/>
        <w:spacing w:before="60" w:after="60"/>
        <w:ind w:left="851" w:hanging="284"/>
        <w:rPr>
          <w:sz w:val="21"/>
          <w:lang w:val="en-US"/>
        </w:rPr>
      </w:pPr>
      <w:r w:rsidRPr="006B187C">
        <w:rPr>
          <w:rFonts w:hint="eastAsia"/>
          <w:sz w:val="21"/>
          <w:lang w:val="en-US"/>
        </w:rPr>
        <w:t>FR</w:t>
      </w:r>
      <w:r w:rsidR="006B187C">
        <w:rPr>
          <w:rFonts w:hint="eastAsia"/>
          <w:sz w:val="21"/>
          <w:lang w:val="en-US"/>
        </w:rPr>
        <w:t>2</w:t>
      </w:r>
      <w:r w:rsidR="00CB38D4">
        <w:rPr>
          <w:rFonts w:hint="eastAsia"/>
          <w:sz w:val="21"/>
          <w:lang w:val="en-US"/>
        </w:rPr>
        <w:t>:</w:t>
      </w:r>
    </w:p>
    <w:p w:rsidR="004810DB" w:rsidRPr="006B187C" w:rsidRDefault="006B187C" w:rsidP="006B187C">
      <w:pPr>
        <w:pStyle w:val="Paragraphedeliste"/>
        <w:numPr>
          <w:ilvl w:val="2"/>
          <w:numId w:val="5"/>
        </w:numPr>
        <w:adjustRightInd w:val="0"/>
        <w:snapToGrid w:val="0"/>
        <w:spacing w:before="60" w:after="60"/>
        <w:ind w:left="1276" w:hanging="283"/>
        <w:rPr>
          <w:sz w:val="21"/>
          <w:szCs w:val="21"/>
        </w:rPr>
      </w:pPr>
      <w:r>
        <w:rPr>
          <w:rFonts w:hint="eastAsia"/>
          <w:sz w:val="21"/>
          <w:szCs w:val="21"/>
        </w:rPr>
        <w:t>Option 1:</w:t>
      </w:r>
      <w:r w:rsidR="00EC5CAD" w:rsidRPr="006B187C">
        <w:rPr>
          <w:rFonts w:hint="eastAsia"/>
          <w:sz w:val="21"/>
          <w:szCs w:val="21"/>
        </w:rPr>
        <w:t xml:space="preserve"> </w:t>
      </w:r>
      <w:r w:rsidR="00EC5CAD" w:rsidRPr="006B187C">
        <w:rPr>
          <w:sz w:val="21"/>
          <w:szCs w:val="21"/>
        </w:rPr>
        <w:t>2x2, ULA Low</w:t>
      </w:r>
      <w:r>
        <w:rPr>
          <w:rFonts w:hint="eastAsia"/>
          <w:sz w:val="21"/>
          <w:szCs w:val="21"/>
        </w:rPr>
        <w:t xml:space="preserve"> </w:t>
      </w:r>
      <w:r w:rsidRPr="006B187C">
        <w:rPr>
          <w:rFonts w:hint="eastAsia"/>
          <w:sz w:val="21"/>
          <w:szCs w:val="21"/>
        </w:rPr>
        <w:t>(Huawei)</w:t>
      </w:r>
    </w:p>
    <w:p w:rsidR="001B5713" w:rsidRPr="006B187C" w:rsidRDefault="001B5713" w:rsidP="006B187C">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lang w:eastAsia="zh-CN"/>
        </w:rPr>
      </w:pPr>
      <w:r w:rsidRPr="006B187C">
        <w:rPr>
          <w:rFonts w:eastAsia="宋体" w:cs="Times New Roman" w:hint="eastAsia"/>
          <w:sz w:val="21"/>
          <w:szCs w:val="20"/>
          <w:lang w:eastAsia="zh-CN"/>
        </w:rPr>
        <w:t>P</w:t>
      </w:r>
      <w:r w:rsidRPr="006B187C">
        <w:rPr>
          <w:rFonts w:eastAsia="宋体" w:cs="Times New Roman"/>
          <w:sz w:val="21"/>
          <w:szCs w:val="20"/>
          <w:lang w:eastAsia="zh-CN"/>
        </w:rPr>
        <w:t>ropagation condition</w:t>
      </w:r>
      <w:r w:rsidRPr="006B187C">
        <w:rPr>
          <w:rFonts w:eastAsia="宋体" w:cs="Times New Roman" w:hint="eastAsia"/>
          <w:sz w:val="21"/>
          <w:szCs w:val="20"/>
          <w:lang w:eastAsia="zh-CN"/>
        </w:rPr>
        <w:t>:</w:t>
      </w:r>
    </w:p>
    <w:p w:rsidR="006B187C" w:rsidRDefault="006B187C" w:rsidP="006B187C">
      <w:pPr>
        <w:pStyle w:val="Paragraphedeliste"/>
        <w:numPr>
          <w:ilvl w:val="1"/>
          <w:numId w:val="5"/>
        </w:numPr>
        <w:adjustRightInd w:val="0"/>
        <w:snapToGrid w:val="0"/>
        <w:spacing w:before="60" w:after="60"/>
        <w:ind w:left="851" w:hanging="284"/>
        <w:rPr>
          <w:sz w:val="21"/>
          <w:lang w:val="en-US"/>
        </w:rPr>
      </w:pPr>
      <w:r>
        <w:rPr>
          <w:rFonts w:hint="eastAsia"/>
          <w:sz w:val="21"/>
          <w:lang w:val="en-US"/>
        </w:rPr>
        <w:t>FR1:</w:t>
      </w:r>
    </w:p>
    <w:p w:rsidR="006B187C" w:rsidRDefault="006B187C" w:rsidP="006B187C">
      <w:pPr>
        <w:pStyle w:val="Paragraphedeliste"/>
        <w:numPr>
          <w:ilvl w:val="2"/>
          <w:numId w:val="5"/>
        </w:numPr>
        <w:adjustRightInd w:val="0"/>
        <w:snapToGrid w:val="0"/>
        <w:spacing w:before="60" w:after="60"/>
        <w:ind w:left="1276" w:hanging="283"/>
        <w:rPr>
          <w:sz w:val="21"/>
          <w:szCs w:val="21"/>
        </w:rPr>
      </w:pPr>
      <w:r w:rsidRPr="006B187C">
        <w:rPr>
          <w:rFonts w:hint="eastAsia"/>
          <w:sz w:val="21"/>
          <w:szCs w:val="21"/>
        </w:rPr>
        <w:t>Option 1</w:t>
      </w:r>
      <w:r>
        <w:rPr>
          <w:rFonts w:hint="eastAsia"/>
          <w:sz w:val="21"/>
          <w:szCs w:val="21"/>
        </w:rPr>
        <w:t xml:space="preserve">: </w:t>
      </w:r>
      <w:r w:rsidRPr="006B187C">
        <w:rPr>
          <w:sz w:val="21"/>
          <w:szCs w:val="21"/>
        </w:rPr>
        <w:t>TDLA30-10 (Intel</w:t>
      </w:r>
      <w:r w:rsidR="00D1094E">
        <w:rPr>
          <w:rFonts w:hint="eastAsia"/>
          <w:sz w:val="21"/>
          <w:szCs w:val="21"/>
        </w:rPr>
        <w:t>, QC</w:t>
      </w:r>
      <w:r w:rsidRPr="006B187C">
        <w:rPr>
          <w:sz w:val="21"/>
          <w:szCs w:val="21"/>
        </w:rPr>
        <w:t>)</w:t>
      </w:r>
    </w:p>
    <w:p w:rsidR="006B187C" w:rsidRPr="006B187C" w:rsidRDefault="006B187C" w:rsidP="006B187C">
      <w:pPr>
        <w:pStyle w:val="Paragraphedeliste"/>
        <w:numPr>
          <w:ilvl w:val="2"/>
          <w:numId w:val="5"/>
        </w:numPr>
        <w:adjustRightInd w:val="0"/>
        <w:snapToGrid w:val="0"/>
        <w:spacing w:before="60" w:after="60"/>
        <w:ind w:left="1276" w:hanging="283"/>
        <w:rPr>
          <w:sz w:val="21"/>
          <w:szCs w:val="21"/>
        </w:rPr>
      </w:pPr>
      <w:r w:rsidRPr="006B187C">
        <w:rPr>
          <w:rFonts w:hint="eastAsia"/>
          <w:sz w:val="21"/>
          <w:szCs w:val="21"/>
        </w:rPr>
        <w:t xml:space="preserve">Option </w:t>
      </w:r>
      <w:r>
        <w:rPr>
          <w:rFonts w:hint="eastAsia"/>
          <w:sz w:val="21"/>
          <w:szCs w:val="21"/>
        </w:rPr>
        <w:t xml:space="preserve">2: </w:t>
      </w:r>
      <w:r w:rsidRPr="006B187C">
        <w:rPr>
          <w:sz w:val="21"/>
          <w:szCs w:val="21"/>
        </w:rPr>
        <w:t>TDLC300-100</w:t>
      </w:r>
      <w:r w:rsidRPr="006B187C">
        <w:rPr>
          <w:rFonts w:hint="eastAsia"/>
          <w:sz w:val="21"/>
          <w:szCs w:val="21"/>
        </w:rPr>
        <w:t xml:space="preserve"> (Huawei)</w:t>
      </w:r>
    </w:p>
    <w:p w:rsidR="006B187C" w:rsidRPr="006B187C" w:rsidRDefault="006B187C" w:rsidP="006B187C">
      <w:pPr>
        <w:pStyle w:val="Paragraphedeliste"/>
        <w:numPr>
          <w:ilvl w:val="1"/>
          <w:numId w:val="5"/>
        </w:numPr>
        <w:adjustRightInd w:val="0"/>
        <w:snapToGrid w:val="0"/>
        <w:spacing w:before="60" w:after="60"/>
        <w:ind w:left="851" w:hanging="284"/>
        <w:rPr>
          <w:sz w:val="21"/>
          <w:lang w:val="en-US"/>
        </w:rPr>
      </w:pPr>
      <w:r w:rsidRPr="006B187C">
        <w:rPr>
          <w:rFonts w:hint="eastAsia"/>
          <w:sz w:val="21"/>
          <w:lang w:val="en-US"/>
        </w:rPr>
        <w:t>FR</w:t>
      </w:r>
      <w:r>
        <w:rPr>
          <w:rFonts w:hint="eastAsia"/>
          <w:sz w:val="21"/>
          <w:lang w:val="en-US"/>
        </w:rPr>
        <w:t>2</w:t>
      </w:r>
      <w:r w:rsidRPr="006B187C">
        <w:rPr>
          <w:rFonts w:hint="eastAsia"/>
          <w:sz w:val="21"/>
          <w:lang w:val="en-US"/>
        </w:rPr>
        <w:t xml:space="preserve">: </w:t>
      </w:r>
    </w:p>
    <w:p w:rsidR="006B187C" w:rsidRDefault="006B187C" w:rsidP="006B187C">
      <w:pPr>
        <w:pStyle w:val="Paragraphedeliste"/>
        <w:numPr>
          <w:ilvl w:val="2"/>
          <w:numId w:val="5"/>
        </w:numPr>
        <w:adjustRightInd w:val="0"/>
        <w:snapToGrid w:val="0"/>
        <w:spacing w:before="60" w:after="60"/>
        <w:ind w:left="1276" w:hanging="283"/>
        <w:rPr>
          <w:sz w:val="21"/>
          <w:szCs w:val="21"/>
        </w:rPr>
      </w:pPr>
      <w:r w:rsidRPr="006B187C">
        <w:rPr>
          <w:rFonts w:hint="eastAsia"/>
          <w:sz w:val="21"/>
          <w:szCs w:val="21"/>
        </w:rPr>
        <w:t>Option 1</w:t>
      </w:r>
      <w:r>
        <w:rPr>
          <w:rFonts w:hint="eastAsia"/>
          <w:sz w:val="21"/>
          <w:szCs w:val="21"/>
        </w:rPr>
        <w:t xml:space="preserve">: </w:t>
      </w:r>
      <w:r w:rsidRPr="006B187C">
        <w:rPr>
          <w:sz w:val="21"/>
          <w:szCs w:val="21"/>
        </w:rPr>
        <w:t>TDLA30-75 (Intel</w:t>
      </w:r>
      <w:r w:rsidR="00D1094E">
        <w:rPr>
          <w:rFonts w:hint="eastAsia"/>
          <w:sz w:val="21"/>
          <w:szCs w:val="21"/>
        </w:rPr>
        <w:t>, QC</w:t>
      </w:r>
      <w:r w:rsidRPr="006B187C">
        <w:rPr>
          <w:sz w:val="21"/>
          <w:szCs w:val="21"/>
        </w:rPr>
        <w:t>)</w:t>
      </w:r>
    </w:p>
    <w:p w:rsidR="006B187C" w:rsidRPr="006B187C" w:rsidRDefault="006B187C" w:rsidP="006B187C">
      <w:pPr>
        <w:pStyle w:val="Paragraphedeliste"/>
        <w:numPr>
          <w:ilvl w:val="2"/>
          <w:numId w:val="5"/>
        </w:numPr>
        <w:adjustRightInd w:val="0"/>
        <w:snapToGrid w:val="0"/>
        <w:spacing w:before="60" w:after="60"/>
        <w:ind w:left="1276" w:hanging="283"/>
        <w:rPr>
          <w:sz w:val="21"/>
          <w:szCs w:val="21"/>
        </w:rPr>
      </w:pPr>
      <w:r w:rsidRPr="006B187C">
        <w:rPr>
          <w:rFonts w:hint="eastAsia"/>
          <w:sz w:val="21"/>
          <w:szCs w:val="21"/>
        </w:rPr>
        <w:t xml:space="preserve">Option </w:t>
      </w:r>
      <w:r>
        <w:rPr>
          <w:rFonts w:hint="eastAsia"/>
          <w:sz w:val="21"/>
          <w:szCs w:val="21"/>
        </w:rPr>
        <w:t xml:space="preserve">2: </w:t>
      </w:r>
      <w:r w:rsidRPr="006B187C">
        <w:rPr>
          <w:sz w:val="21"/>
          <w:szCs w:val="21"/>
        </w:rPr>
        <w:t>TDLC60-300</w:t>
      </w:r>
      <w:r w:rsidRPr="006B187C">
        <w:rPr>
          <w:rFonts w:hint="eastAsia"/>
          <w:sz w:val="21"/>
          <w:szCs w:val="21"/>
        </w:rPr>
        <w:t xml:space="preserve"> (Huawei)</w:t>
      </w:r>
    </w:p>
    <w:p w:rsidR="004810DB" w:rsidRPr="006B187C" w:rsidRDefault="004810DB" w:rsidP="006B187C">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lang w:eastAsia="zh-CN"/>
        </w:rPr>
      </w:pPr>
      <w:r w:rsidRPr="006B187C">
        <w:rPr>
          <w:rFonts w:eastAsia="宋体" w:cs="Times New Roman"/>
          <w:sz w:val="21"/>
          <w:szCs w:val="20"/>
          <w:lang w:eastAsia="zh-CN"/>
        </w:rPr>
        <w:t>TDD UL-DL pattern</w:t>
      </w:r>
      <w:r w:rsidR="006B187C">
        <w:rPr>
          <w:rFonts w:eastAsia="宋体" w:cs="Times New Roman" w:hint="eastAsia"/>
          <w:sz w:val="21"/>
          <w:szCs w:val="20"/>
          <w:lang w:eastAsia="zh-CN"/>
        </w:rPr>
        <w:t>:</w:t>
      </w:r>
    </w:p>
    <w:p w:rsidR="004810DB" w:rsidRPr="00ED13D3" w:rsidRDefault="004810DB" w:rsidP="00ED13D3">
      <w:pPr>
        <w:pStyle w:val="Paragraphedeliste"/>
        <w:numPr>
          <w:ilvl w:val="1"/>
          <w:numId w:val="5"/>
        </w:numPr>
        <w:adjustRightInd w:val="0"/>
        <w:snapToGrid w:val="0"/>
        <w:spacing w:before="60" w:after="60"/>
        <w:ind w:left="851" w:hanging="284"/>
        <w:rPr>
          <w:sz w:val="21"/>
          <w:lang w:val="en-US"/>
        </w:rPr>
      </w:pPr>
      <w:r w:rsidRPr="00ED13D3">
        <w:rPr>
          <w:rFonts w:hint="eastAsia"/>
          <w:sz w:val="21"/>
          <w:lang w:val="en-US"/>
        </w:rPr>
        <w:t>FR1</w:t>
      </w:r>
      <w:r w:rsidR="00ED13D3">
        <w:rPr>
          <w:rFonts w:hint="eastAsia"/>
          <w:sz w:val="21"/>
          <w:lang w:val="en-US"/>
        </w:rPr>
        <w:t xml:space="preserve"> </w:t>
      </w:r>
      <w:r w:rsidR="00ED13D3" w:rsidRPr="00ED13D3">
        <w:rPr>
          <w:rFonts w:hint="eastAsia"/>
          <w:sz w:val="21"/>
          <w:szCs w:val="21"/>
        </w:rPr>
        <w:t>15kHz</w:t>
      </w:r>
      <w:r w:rsidRPr="00ED13D3">
        <w:rPr>
          <w:rFonts w:hint="eastAsia"/>
          <w:sz w:val="21"/>
          <w:lang w:val="en-US"/>
        </w:rPr>
        <w:t>:</w:t>
      </w:r>
    </w:p>
    <w:p w:rsidR="00EC5CAD" w:rsidRDefault="00ED13D3" w:rsidP="00ED13D3">
      <w:pPr>
        <w:pStyle w:val="Paragraphedeliste"/>
        <w:numPr>
          <w:ilvl w:val="2"/>
          <w:numId w:val="5"/>
        </w:numPr>
        <w:adjustRightInd w:val="0"/>
        <w:snapToGrid w:val="0"/>
        <w:spacing w:before="60" w:after="60"/>
        <w:ind w:left="1276" w:hanging="283"/>
        <w:rPr>
          <w:sz w:val="21"/>
          <w:szCs w:val="21"/>
        </w:rPr>
      </w:pPr>
      <w:r>
        <w:rPr>
          <w:rFonts w:hint="eastAsia"/>
          <w:sz w:val="21"/>
          <w:szCs w:val="21"/>
        </w:rPr>
        <w:t>Option 1</w:t>
      </w:r>
      <w:r w:rsidR="00EC5CAD" w:rsidRPr="00ED13D3">
        <w:rPr>
          <w:rFonts w:hint="eastAsia"/>
          <w:sz w:val="21"/>
          <w:szCs w:val="21"/>
        </w:rPr>
        <w:t>:</w:t>
      </w:r>
      <w:r w:rsidR="00EC5CAD" w:rsidRPr="00ED13D3">
        <w:rPr>
          <w:sz w:val="21"/>
          <w:szCs w:val="21"/>
        </w:rPr>
        <w:t xml:space="preserve"> DDDSU with S=10</w:t>
      </w:r>
      <w:r w:rsidR="00EC5CAD" w:rsidRPr="00ED13D3">
        <w:rPr>
          <w:rFonts w:hint="eastAsia"/>
          <w:sz w:val="21"/>
          <w:szCs w:val="21"/>
        </w:rPr>
        <w:t>:</w:t>
      </w:r>
      <w:r w:rsidR="00EC5CAD" w:rsidRPr="00ED13D3">
        <w:rPr>
          <w:sz w:val="21"/>
          <w:szCs w:val="21"/>
        </w:rPr>
        <w:t>2</w:t>
      </w:r>
      <w:r w:rsidR="00EC5CAD" w:rsidRPr="00ED13D3">
        <w:rPr>
          <w:rFonts w:hint="eastAsia"/>
          <w:sz w:val="21"/>
          <w:szCs w:val="21"/>
        </w:rPr>
        <w:t>:</w:t>
      </w:r>
      <w:r w:rsidR="00EC5CAD" w:rsidRPr="00ED13D3">
        <w:rPr>
          <w:sz w:val="21"/>
          <w:szCs w:val="21"/>
        </w:rPr>
        <w:t>2</w:t>
      </w:r>
      <w:r w:rsidR="00EC5CAD" w:rsidRPr="00ED13D3">
        <w:rPr>
          <w:rFonts w:hint="eastAsia"/>
          <w:sz w:val="21"/>
          <w:szCs w:val="21"/>
        </w:rPr>
        <w:t xml:space="preserve"> (Intel)</w:t>
      </w:r>
    </w:p>
    <w:p w:rsidR="0057137B" w:rsidRPr="00ED13D3" w:rsidRDefault="0057137B" w:rsidP="0057137B">
      <w:pPr>
        <w:pStyle w:val="Paragraphedeliste"/>
        <w:adjustRightInd w:val="0"/>
        <w:snapToGrid w:val="0"/>
        <w:spacing w:before="60" w:after="60"/>
        <w:ind w:left="1276"/>
        <w:rPr>
          <w:sz w:val="21"/>
          <w:szCs w:val="21"/>
        </w:rPr>
      </w:pPr>
      <w:r>
        <w:rPr>
          <w:sz w:val="21"/>
          <w:szCs w:val="21"/>
        </w:rPr>
        <w:t>N</w:t>
      </w:r>
      <w:r>
        <w:rPr>
          <w:rFonts w:hint="eastAsia"/>
          <w:sz w:val="21"/>
          <w:szCs w:val="21"/>
        </w:rPr>
        <w:t xml:space="preserve">ot agreed to consider </w:t>
      </w:r>
      <w:r w:rsidRPr="00ED13D3">
        <w:rPr>
          <w:rFonts w:hint="eastAsia"/>
          <w:sz w:val="21"/>
          <w:lang w:val="en-US"/>
        </w:rPr>
        <w:t>FR1</w:t>
      </w:r>
      <w:r>
        <w:rPr>
          <w:rFonts w:hint="eastAsia"/>
          <w:sz w:val="21"/>
          <w:lang w:val="en-US"/>
        </w:rPr>
        <w:t xml:space="preserve"> </w:t>
      </w:r>
      <w:r w:rsidRPr="00ED13D3">
        <w:rPr>
          <w:rFonts w:hint="eastAsia"/>
          <w:sz w:val="21"/>
          <w:szCs w:val="21"/>
        </w:rPr>
        <w:t>15kHz</w:t>
      </w:r>
      <w:r w:rsidR="00915FBF">
        <w:rPr>
          <w:rFonts w:hint="eastAsia"/>
          <w:sz w:val="21"/>
          <w:szCs w:val="21"/>
        </w:rPr>
        <w:t xml:space="preserve"> TDD</w:t>
      </w:r>
    </w:p>
    <w:p w:rsidR="00ED13D3" w:rsidRPr="00ED13D3" w:rsidRDefault="00ED13D3" w:rsidP="00ED13D3">
      <w:pPr>
        <w:pStyle w:val="Paragraphedeliste"/>
        <w:numPr>
          <w:ilvl w:val="1"/>
          <w:numId w:val="5"/>
        </w:numPr>
        <w:adjustRightInd w:val="0"/>
        <w:snapToGrid w:val="0"/>
        <w:spacing w:before="60" w:after="60"/>
        <w:ind w:left="851" w:hanging="284"/>
        <w:rPr>
          <w:sz w:val="21"/>
          <w:lang w:val="en-US"/>
        </w:rPr>
      </w:pPr>
      <w:r w:rsidRPr="00ED13D3">
        <w:rPr>
          <w:rFonts w:hint="eastAsia"/>
          <w:sz w:val="21"/>
          <w:lang w:val="en-US"/>
        </w:rPr>
        <w:t>FR1</w:t>
      </w:r>
      <w:r>
        <w:rPr>
          <w:rFonts w:hint="eastAsia"/>
          <w:sz w:val="21"/>
          <w:lang w:val="en-US"/>
        </w:rPr>
        <w:t xml:space="preserve"> </w:t>
      </w:r>
      <w:r>
        <w:rPr>
          <w:rFonts w:hint="eastAsia"/>
          <w:sz w:val="21"/>
          <w:szCs w:val="21"/>
        </w:rPr>
        <w:t>30</w:t>
      </w:r>
      <w:r w:rsidRPr="00ED13D3">
        <w:rPr>
          <w:rFonts w:hint="eastAsia"/>
          <w:sz w:val="21"/>
          <w:szCs w:val="21"/>
        </w:rPr>
        <w:t>kHz</w:t>
      </w:r>
      <w:r w:rsidRPr="00ED13D3">
        <w:rPr>
          <w:rFonts w:hint="eastAsia"/>
          <w:sz w:val="21"/>
          <w:lang w:val="en-US"/>
        </w:rPr>
        <w:t>:</w:t>
      </w:r>
    </w:p>
    <w:p w:rsidR="004810DB" w:rsidRDefault="00ED13D3" w:rsidP="00ED13D3">
      <w:pPr>
        <w:pStyle w:val="Paragraphedeliste"/>
        <w:numPr>
          <w:ilvl w:val="2"/>
          <w:numId w:val="5"/>
        </w:numPr>
        <w:adjustRightInd w:val="0"/>
        <w:snapToGrid w:val="0"/>
        <w:spacing w:before="60" w:after="60"/>
        <w:ind w:left="1276" w:hanging="283"/>
        <w:rPr>
          <w:sz w:val="21"/>
          <w:szCs w:val="21"/>
        </w:rPr>
      </w:pPr>
      <w:r>
        <w:rPr>
          <w:rFonts w:hint="eastAsia"/>
          <w:sz w:val="21"/>
          <w:szCs w:val="21"/>
        </w:rPr>
        <w:t xml:space="preserve">Option 1: </w:t>
      </w:r>
      <w:r w:rsidR="004810DB" w:rsidRPr="00ED13D3">
        <w:rPr>
          <w:sz w:val="21"/>
          <w:szCs w:val="21"/>
        </w:rPr>
        <w:t>7DS2U with S=6:4:4</w:t>
      </w:r>
      <w:r w:rsidR="004810DB" w:rsidRPr="00ED13D3">
        <w:rPr>
          <w:rFonts w:hint="eastAsia"/>
          <w:sz w:val="21"/>
          <w:szCs w:val="21"/>
        </w:rPr>
        <w:t xml:space="preserve"> (Huawei</w:t>
      </w:r>
      <w:r w:rsidR="00EC5CAD" w:rsidRPr="00ED13D3">
        <w:rPr>
          <w:rFonts w:hint="eastAsia"/>
          <w:sz w:val="21"/>
          <w:szCs w:val="21"/>
        </w:rPr>
        <w:t>, Intel</w:t>
      </w:r>
      <w:r w:rsidR="004810DB" w:rsidRPr="00ED13D3">
        <w:rPr>
          <w:rFonts w:hint="eastAsia"/>
          <w:sz w:val="21"/>
          <w:szCs w:val="21"/>
        </w:rPr>
        <w:t>)</w:t>
      </w:r>
    </w:p>
    <w:p w:rsidR="00AC5212" w:rsidRPr="00ED13D3" w:rsidRDefault="00AC5212" w:rsidP="00AC5212">
      <w:pPr>
        <w:pStyle w:val="Paragraphedeliste"/>
        <w:adjustRightInd w:val="0"/>
        <w:snapToGrid w:val="0"/>
        <w:spacing w:before="60" w:after="60"/>
        <w:ind w:left="1276"/>
        <w:rPr>
          <w:sz w:val="21"/>
          <w:szCs w:val="21"/>
        </w:rPr>
      </w:pPr>
      <w:r>
        <w:rPr>
          <w:sz w:val="21"/>
          <w:szCs w:val="21"/>
        </w:rPr>
        <w:t>N</w:t>
      </w:r>
      <w:r>
        <w:rPr>
          <w:rFonts w:hint="eastAsia"/>
          <w:sz w:val="21"/>
          <w:szCs w:val="21"/>
        </w:rPr>
        <w:t>o objection</w:t>
      </w:r>
    </w:p>
    <w:p w:rsidR="00ED13D3" w:rsidRPr="00ED13D3" w:rsidRDefault="00ED13D3" w:rsidP="00ED13D3">
      <w:pPr>
        <w:pStyle w:val="Paragraphedeliste"/>
        <w:numPr>
          <w:ilvl w:val="1"/>
          <w:numId w:val="5"/>
        </w:numPr>
        <w:adjustRightInd w:val="0"/>
        <w:snapToGrid w:val="0"/>
        <w:spacing w:before="60" w:after="60"/>
        <w:ind w:left="851" w:hanging="284"/>
        <w:rPr>
          <w:sz w:val="21"/>
          <w:lang w:val="en-US"/>
        </w:rPr>
      </w:pPr>
      <w:r w:rsidRPr="00ED13D3">
        <w:rPr>
          <w:rFonts w:hint="eastAsia"/>
          <w:sz w:val="21"/>
          <w:lang w:val="en-US"/>
        </w:rPr>
        <w:t>FR</w:t>
      </w:r>
      <w:r>
        <w:rPr>
          <w:rFonts w:hint="eastAsia"/>
          <w:sz w:val="21"/>
          <w:lang w:val="en-US"/>
        </w:rPr>
        <w:t xml:space="preserve">2 </w:t>
      </w:r>
      <w:r>
        <w:rPr>
          <w:rFonts w:hint="eastAsia"/>
          <w:sz w:val="21"/>
          <w:szCs w:val="21"/>
        </w:rPr>
        <w:t>60</w:t>
      </w:r>
      <w:r w:rsidRPr="00ED13D3">
        <w:rPr>
          <w:rFonts w:hint="eastAsia"/>
          <w:sz w:val="21"/>
          <w:szCs w:val="21"/>
        </w:rPr>
        <w:t>kHz</w:t>
      </w:r>
      <w:r w:rsidRPr="00ED13D3">
        <w:rPr>
          <w:rFonts w:hint="eastAsia"/>
          <w:sz w:val="21"/>
          <w:lang w:val="en-US"/>
        </w:rPr>
        <w:t>:</w:t>
      </w:r>
    </w:p>
    <w:p w:rsidR="00ED13D3" w:rsidRDefault="00ED13D3" w:rsidP="00ED13D3">
      <w:pPr>
        <w:pStyle w:val="Paragraphedeliste"/>
        <w:numPr>
          <w:ilvl w:val="2"/>
          <w:numId w:val="5"/>
        </w:numPr>
        <w:adjustRightInd w:val="0"/>
        <w:snapToGrid w:val="0"/>
        <w:spacing w:before="60" w:after="60"/>
        <w:ind w:left="1276" w:hanging="283"/>
        <w:rPr>
          <w:sz w:val="21"/>
          <w:szCs w:val="21"/>
        </w:rPr>
      </w:pPr>
      <w:r>
        <w:rPr>
          <w:rFonts w:hint="eastAsia"/>
          <w:sz w:val="21"/>
          <w:szCs w:val="21"/>
        </w:rPr>
        <w:t>Option 1</w:t>
      </w:r>
      <w:r w:rsidRPr="00ED13D3">
        <w:rPr>
          <w:rFonts w:hint="eastAsia"/>
          <w:sz w:val="21"/>
          <w:szCs w:val="21"/>
        </w:rPr>
        <w:t xml:space="preserve">: </w:t>
      </w:r>
      <w:r w:rsidRPr="00ED13D3">
        <w:rPr>
          <w:sz w:val="21"/>
          <w:szCs w:val="21"/>
        </w:rPr>
        <w:t>DDSU with S=11</w:t>
      </w:r>
      <w:r>
        <w:rPr>
          <w:rFonts w:hint="eastAsia"/>
          <w:sz w:val="21"/>
          <w:szCs w:val="21"/>
        </w:rPr>
        <w:t>:</w:t>
      </w:r>
      <w:r w:rsidRPr="00ED13D3">
        <w:rPr>
          <w:sz w:val="21"/>
          <w:szCs w:val="21"/>
        </w:rPr>
        <w:t>3</w:t>
      </w:r>
      <w:r w:rsidRPr="00ED13D3">
        <w:rPr>
          <w:rFonts w:hint="eastAsia"/>
          <w:sz w:val="21"/>
          <w:szCs w:val="21"/>
        </w:rPr>
        <w:t>:</w:t>
      </w:r>
      <w:r w:rsidRPr="00ED13D3">
        <w:rPr>
          <w:sz w:val="21"/>
          <w:szCs w:val="21"/>
        </w:rPr>
        <w:t>0</w:t>
      </w:r>
      <w:r w:rsidRPr="00ED13D3">
        <w:rPr>
          <w:rFonts w:hint="eastAsia"/>
          <w:sz w:val="21"/>
          <w:szCs w:val="21"/>
        </w:rPr>
        <w:t xml:space="preserve"> (Intel)</w:t>
      </w:r>
    </w:p>
    <w:p w:rsidR="00176E60" w:rsidRPr="00ED13D3" w:rsidRDefault="00176E60" w:rsidP="00176E60">
      <w:pPr>
        <w:pStyle w:val="Paragraphedeliste"/>
        <w:adjustRightInd w:val="0"/>
        <w:snapToGrid w:val="0"/>
        <w:spacing w:before="60" w:after="60"/>
        <w:ind w:left="1276"/>
        <w:rPr>
          <w:sz w:val="21"/>
          <w:szCs w:val="21"/>
        </w:rPr>
      </w:pPr>
      <w:r>
        <w:rPr>
          <w:rFonts w:hint="eastAsia"/>
          <w:sz w:val="21"/>
          <w:szCs w:val="21"/>
        </w:rPr>
        <w:t>Huawei</w:t>
      </w:r>
      <w:r>
        <w:rPr>
          <w:sz w:val="21"/>
          <w:szCs w:val="21"/>
        </w:rPr>
        <w:t>:</w:t>
      </w:r>
      <w:r>
        <w:rPr>
          <w:rFonts w:hint="eastAsia"/>
          <w:sz w:val="21"/>
          <w:szCs w:val="21"/>
        </w:rPr>
        <w:t xml:space="preserve"> not agreed to consider </w:t>
      </w:r>
      <w:r w:rsidRPr="00ED13D3">
        <w:rPr>
          <w:rFonts w:hint="eastAsia"/>
          <w:sz w:val="21"/>
          <w:lang w:val="en-US"/>
        </w:rPr>
        <w:t>FR</w:t>
      </w:r>
      <w:r>
        <w:rPr>
          <w:rFonts w:hint="eastAsia"/>
          <w:sz w:val="21"/>
          <w:lang w:val="en-US"/>
        </w:rPr>
        <w:t xml:space="preserve">2 </w:t>
      </w:r>
      <w:r>
        <w:rPr>
          <w:rFonts w:hint="eastAsia"/>
          <w:sz w:val="21"/>
          <w:szCs w:val="21"/>
        </w:rPr>
        <w:t>60</w:t>
      </w:r>
      <w:r w:rsidRPr="00ED13D3">
        <w:rPr>
          <w:rFonts w:hint="eastAsia"/>
          <w:sz w:val="21"/>
          <w:szCs w:val="21"/>
        </w:rPr>
        <w:t>kHz</w:t>
      </w:r>
    </w:p>
    <w:p w:rsidR="00ED13D3" w:rsidRPr="00ED13D3" w:rsidRDefault="00ED13D3" w:rsidP="00ED13D3">
      <w:pPr>
        <w:pStyle w:val="Paragraphedeliste"/>
        <w:numPr>
          <w:ilvl w:val="1"/>
          <w:numId w:val="5"/>
        </w:numPr>
        <w:adjustRightInd w:val="0"/>
        <w:snapToGrid w:val="0"/>
        <w:spacing w:before="60" w:after="60"/>
        <w:ind w:left="851" w:hanging="284"/>
        <w:rPr>
          <w:sz w:val="21"/>
          <w:lang w:val="en-US"/>
        </w:rPr>
      </w:pPr>
      <w:r w:rsidRPr="00ED13D3">
        <w:rPr>
          <w:rFonts w:hint="eastAsia"/>
          <w:sz w:val="21"/>
          <w:lang w:val="en-US"/>
        </w:rPr>
        <w:t>FR</w:t>
      </w:r>
      <w:r>
        <w:rPr>
          <w:rFonts w:hint="eastAsia"/>
          <w:sz w:val="21"/>
          <w:lang w:val="en-US"/>
        </w:rPr>
        <w:t xml:space="preserve">2 </w:t>
      </w:r>
      <w:r>
        <w:rPr>
          <w:rFonts w:hint="eastAsia"/>
          <w:sz w:val="21"/>
          <w:szCs w:val="21"/>
        </w:rPr>
        <w:t>120</w:t>
      </w:r>
      <w:r w:rsidRPr="00ED13D3">
        <w:rPr>
          <w:rFonts w:hint="eastAsia"/>
          <w:sz w:val="21"/>
          <w:szCs w:val="21"/>
        </w:rPr>
        <w:t>kHz</w:t>
      </w:r>
      <w:r w:rsidRPr="00ED13D3">
        <w:rPr>
          <w:rFonts w:hint="eastAsia"/>
          <w:sz w:val="21"/>
          <w:lang w:val="en-US"/>
        </w:rPr>
        <w:t>:</w:t>
      </w:r>
    </w:p>
    <w:p w:rsidR="00ED13D3" w:rsidRPr="00ED13D3" w:rsidRDefault="00ED13D3" w:rsidP="00ED13D3">
      <w:pPr>
        <w:pStyle w:val="Paragraphedeliste"/>
        <w:numPr>
          <w:ilvl w:val="2"/>
          <w:numId w:val="5"/>
        </w:numPr>
        <w:adjustRightInd w:val="0"/>
        <w:snapToGrid w:val="0"/>
        <w:spacing w:before="60" w:after="60"/>
        <w:ind w:left="1276" w:hanging="283"/>
        <w:rPr>
          <w:sz w:val="21"/>
          <w:szCs w:val="21"/>
        </w:rPr>
      </w:pPr>
      <w:r>
        <w:rPr>
          <w:rFonts w:hint="eastAsia"/>
          <w:sz w:val="21"/>
          <w:szCs w:val="21"/>
        </w:rPr>
        <w:t>Option 1</w:t>
      </w:r>
      <w:r w:rsidRPr="00ED13D3">
        <w:rPr>
          <w:rFonts w:hint="eastAsia"/>
          <w:sz w:val="21"/>
          <w:szCs w:val="21"/>
        </w:rPr>
        <w:t xml:space="preserve">: </w:t>
      </w:r>
      <w:r w:rsidRPr="00ED13D3">
        <w:rPr>
          <w:sz w:val="21"/>
          <w:szCs w:val="21"/>
        </w:rPr>
        <w:t>DDDSU with S=10:2:2</w:t>
      </w:r>
      <w:r w:rsidRPr="00ED13D3">
        <w:rPr>
          <w:rFonts w:hint="eastAsia"/>
          <w:sz w:val="21"/>
          <w:szCs w:val="21"/>
        </w:rPr>
        <w:t xml:space="preserve"> (Huawei, Intel)</w:t>
      </w:r>
    </w:p>
    <w:p w:rsidR="000B26BA" w:rsidRPr="006224C7" w:rsidRDefault="000B26BA" w:rsidP="000B26BA">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lang w:eastAsia="zh-CN"/>
        </w:rPr>
      </w:pPr>
      <w:r w:rsidRPr="000B26BA">
        <w:rPr>
          <w:rFonts w:eastAsia="宋体" w:cs="Times New Roman"/>
          <w:sz w:val="21"/>
          <w:szCs w:val="20"/>
          <w:lang w:eastAsia="zh-CN"/>
        </w:rPr>
        <w:t>SSB configuration</w:t>
      </w:r>
      <w:r w:rsidRPr="006224C7">
        <w:rPr>
          <w:rFonts w:eastAsia="宋体" w:cs="Times New Roman" w:hint="eastAsia"/>
          <w:sz w:val="21"/>
          <w:szCs w:val="20"/>
          <w:lang w:eastAsia="zh-CN"/>
        </w:rPr>
        <w:t>:</w:t>
      </w:r>
    </w:p>
    <w:p w:rsidR="000B26BA" w:rsidRDefault="000B26BA" w:rsidP="000B26BA">
      <w:pPr>
        <w:pStyle w:val="Paragraphedeliste"/>
        <w:numPr>
          <w:ilvl w:val="1"/>
          <w:numId w:val="5"/>
        </w:numPr>
        <w:adjustRightInd w:val="0"/>
        <w:snapToGrid w:val="0"/>
        <w:spacing w:before="60" w:after="60"/>
        <w:ind w:left="851" w:hanging="284"/>
        <w:rPr>
          <w:sz w:val="21"/>
          <w:lang w:val="en-US"/>
        </w:rPr>
      </w:pPr>
      <w:r>
        <w:rPr>
          <w:rFonts w:hint="eastAsia"/>
          <w:sz w:val="21"/>
          <w:lang w:val="en-US"/>
        </w:rPr>
        <w:t xml:space="preserve">Option 1: </w:t>
      </w:r>
      <w:r w:rsidRPr="000B26BA">
        <w:rPr>
          <w:sz w:val="21"/>
          <w:lang w:val="en-US"/>
        </w:rPr>
        <w:t xml:space="preserve">Periodicity 20 </w:t>
      </w:r>
      <w:proofErr w:type="spellStart"/>
      <w:r w:rsidRPr="000B26BA">
        <w:rPr>
          <w:sz w:val="21"/>
          <w:lang w:val="en-US"/>
        </w:rPr>
        <w:t>ms</w:t>
      </w:r>
      <w:proofErr w:type="spellEnd"/>
      <w:r w:rsidRPr="000B26BA">
        <w:rPr>
          <w:sz w:val="21"/>
          <w:lang w:val="en-US"/>
        </w:rPr>
        <w:t>, Allocated in first slot within 20ms</w:t>
      </w:r>
      <w:r w:rsidRPr="006224C7">
        <w:rPr>
          <w:rFonts w:hint="eastAsia"/>
          <w:sz w:val="21"/>
          <w:lang w:val="en-US"/>
        </w:rPr>
        <w:t xml:space="preserve"> (Intel)</w:t>
      </w:r>
    </w:p>
    <w:p w:rsidR="000B26BA" w:rsidRPr="000B26BA" w:rsidRDefault="000B26BA" w:rsidP="000B26BA">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lang w:eastAsia="zh-CN"/>
        </w:rPr>
      </w:pPr>
      <w:r w:rsidRPr="000B26BA">
        <w:rPr>
          <w:rFonts w:eastAsia="宋体" w:cs="Times New Roman"/>
          <w:sz w:val="21"/>
          <w:szCs w:val="20"/>
          <w:lang w:eastAsia="zh-CN"/>
        </w:rPr>
        <w:t>PDSCH configuration</w:t>
      </w:r>
    </w:p>
    <w:p w:rsidR="000B26BA" w:rsidRDefault="000B26BA" w:rsidP="000B26BA">
      <w:pPr>
        <w:pStyle w:val="Paragraphedeliste"/>
        <w:numPr>
          <w:ilvl w:val="1"/>
          <w:numId w:val="5"/>
        </w:numPr>
        <w:adjustRightInd w:val="0"/>
        <w:snapToGrid w:val="0"/>
        <w:spacing w:before="60" w:after="60"/>
        <w:ind w:left="851" w:hanging="284"/>
        <w:rPr>
          <w:sz w:val="21"/>
          <w:lang w:val="en-US"/>
        </w:rPr>
      </w:pPr>
      <w:r>
        <w:rPr>
          <w:rFonts w:hint="eastAsia"/>
          <w:sz w:val="21"/>
          <w:lang w:val="en-US"/>
        </w:rPr>
        <w:t>FR1:</w:t>
      </w:r>
    </w:p>
    <w:p w:rsidR="000B26BA" w:rsidRDefault="000B26BA" w:rsidP="000B26BA">
      <w:pPr>
        <w:pStyle w:val="Paragraphedeliste"/>
        <w:numPr>
          <w:ilvl w:val="2"/>
          <w:numId w:val="5"/>
        </w:numPr>
        <w:adjustRightInd w:val="0"/>
        <w:snapToGrid w:val="0"/>
        <w:spacing w:before="60" w:after="60"/>
        <w:ind w:left="1276" w:hanging="283"/>
        <w:rPr>
          <w:sz w:val="21"/>
          <w:szCs w:val="21"/>
        </w:rPr>
      </w:pPr>
      <w:r w:rsidRPr="006B187C">
        <w:rPr>
          <w:rFonts w:hint="eastAsia"/>
          <w:sz w:val="21"/>
          <w:szCs w:val="21"/>
        </w:rPr>
        <w:t>Option 1</w:t>
      </w:r>
      <w:r>
        <w:rPr>
          <w:rFonts w:hint="eastAsia"/>
          <w:sz w:val="21"/>
          <w:szCs w:val="21"/>
        </w:rPr>
        <w:t xml:space="preserve">: </w:t>
      </w:r>
      <w:r w:rsidRPr="000B26BA">
        <w:rPr>
          <w:sz w:val="21"/>
          <w:szCs w:val="21"/>
        </w:rPr>
        <w:t xml:space="preserve">Type A, Start symbol 2, </w:t>
      </w:r>
      <w:r w:rsidRPr="000B26BA">
        <w:rPr>
          <w:rFonts w:hint="eastAsia"/>
          <w:sz w:val="21"/>
          <w:szCs w:val="21"/>
        </w:rPr>
        <w:t xml:space="preserve"> </w:t>
      </w:r>
      <w:r w:rsidRPr="000B26BA">
        <w:rPr>
          <w:sz w:val="21"/>
          <w:szCs w:val="21"/>
        </w:rPr>
        <w:t>Duration 12 (for full DL slots)</w:t>
      </w:r>
      <w:r w:rsidRPr="006B187C">
        <w:rPr>
          <w:sz w:val="21"/>
          <w:szCs w:val="21"/>
        </w:rPr>
        <w:t xml:space="preserve"> (Intel)</w:t>
      </w:r>
    </w:p>
    <w:p w:rsidR="000B26BA" w:rsidRDefault="000B26BA" w:rsidP="000B26BA">
      <w:pPr>
        <w:pStyle w:val="Paragraphedeliste"/>
        <w:numPr>
          <w:ilvl w:val="1"/>
          <w:numId w:val="5"/>
        </w:numPr>
        <w:adjustRightInd w:val="0"/>
        <w:snapToGrid w:val="0"/>
        <w:spacing w:before="60" w:after="60"/>
        <w:ind w:left="851" w:hanging="284"/>
        <w:rPr>
          <w:sz w:val="21"/>
          <w:lang w:val="en-US"/>
        </w:rPr>
      </w:pPr>
      <w:r>
        <w:rPr>
          <w:rFonts w:hint="eastAsia"/>
          <w:sz w:val="21"/>
          <w:lang w:val="en-US"/>
        </w:rPr>
        <w:t>FR2:</w:t>
      </w:r>
    </w:p>
    <w:p w:rsidR="000B26BA" w:rsidRDefault="000B26BA" w:rsidP="000B26BA">
      <w:pPr>
        <w:pStyle w:val="Paragraphedeliste"/>
        <w:numPr>
          <w:ilvl w:val="2"/>
          <w:numId w:val="5"/>
        </w:numPr>
        <w:adjustRightInd w:val="0"/>
        <w:snapToGrid w:val="0"/>
        <w:spacing w:before="60" w:after="60"/>
        <w:ind w:left="1276" w:hanging="283"/>
        <w:rPr>
          <w:sz w:val="21"/>
          <w:szCs w:val="21"/>
        </w:rPr>
      </w:pPr>
      <w:r w:rsidRPr="006B187C">
        <w:rPr>
          <w:rFonts w:hint="eastAsia"/>
          <w:sz w:val="21"/>
          <w:szCs w:val="21"/>
        </w:rPr>
        <w:t>Option 1</w:t>
      </w:r>
      <w:r>
        <w:rPr>
          <w:rFonts w:hint="eastAsia"/>
          <w:sz w:val="21"/>
          <w:szCs w:val="21"/>
        </w:rPr>
        <w:t xml:space="preserve">: </w:t>
      </w:r>
      <w:r w:rsidRPr="000B26BA">
        <w:rPr>
          <w:sz w:val="21"/>
          <w:szCs w:val="21"/>
        </w:rPr>
        <w:t>Type A, Start symbol 1, Duration 13 (for full DL slots)</w:t>
      </w:r>
      <w:r w:rsidRPr="006B187C">
        <w:rPr>
          <w:sz w:val="21"/>
          <w:szCs w:val="21"/>
        </w:rPr>
        <w:t xml:space="preserve"> (Intel)</w:t>
      </w:r>
    </w:p>
    <w:p w:rsidR="000B26BA" w:rsidRPr="000B26BA" w:rsidRDefault="000B26BA" w:rsidP="000B26BA">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lang w:eastAsia="zh-CN"/>
        </w:rPr>
      </w:pPr>
      <w:r w:rsidRPr="000B26BA">
        <w:rPr>
          <w:rFonts w:eastAsia="宋体" w:cs="Times New Roman"/>
          <w:sz w:val="21"/>
          <w:szCs w:val="20"/>
          <w:lang w:eastAsia="zh-CN"/>
        </w:rPr>
        <w:t>DMRS configuration</w:t>
      </w:r>
    </w:p>
    <w:p w:rsidR="000B26BA" w:rsidRDefault="000B26BA" w:rsidP="000B26BA">
      <w:pPr>
        <w:pStyle w:val="Paragraphedeliste"/>
        <w:numPr>
          <w:ilvl w:val="1"/>
          <w:numId w:val="5"/>
        </w:numPr>
        <w:adjustRightInd w:val="0"/>
        <w:snapToGrid w:val="0"/>
        <w:spacing w:before="60" w:after="60"/>
        <w:ind w:left="851" w:hanging="284"/>
        <w:rPr>
          <w:sz w:val="21"/>
          <w:lang w:val="en-US"/>
        </w:rPr>
      </w:pPr>
      <w:r>
        <w:rPr>
          <w:rFonts w:hint="eastAsia"/>
          <w:sz w:val="21"/>
          <w:lang w:val="en-US"/>
        </w:rPr>
        <w:t xml:space="preserve">Option 1: </w:t>
      </w:r>
      <w:r w:rsidRPr="000B26BA">
        <w:rPr>
          <w:sz w:val="21"/>
          <w:lang w:val="en-US"/>
        </w:rPr>
        <w:t>Type 1, 1 additional DMRS, Single symbol</w:t>
      </w:r>
      <w:r w:rsidRPr="006224C7">
        <w:rPr>
          <w:rFonts w:hint="eastAsia"/>
          <w:sz w:val="21"/>
          <w:lang w:val="en-US"/>
        </w:rPr>
        <w:t xml:space="preserve"> (Intel)</w:t>
      </w:r>
    </w:p>
    <w:p w:rsidR="000B26BA" w:rsidRPr="000B26BA" w:rsidRDefault="000B26BA" w:rsidP="000B26BA">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lang w:eastAsia="zh-CN"/>
        </w:rPr>
      </w:pPr>
      <w:r w:rsidRPr="000B26BA">
        <w:rPr>
          <w:rFonts w:eastAsia="宋体" w:cs="Times New Roman"/>
          <w:sz w:val="21"/>
          <w:szCs w:val="20"/>
          <w:lang w:eastAsia="zh-CN"/>
        </w:rPr>
        <w:t xml:space="preserve">PTRS configuration </w:t>
      </w:r>
      <w:r w:rsidRPr="000B26BA">
        <w:rPr>
          <w:rFonts w:eastAsia="宋体" w:cs="Times New Roman" w:hint="eastAsia"/>
          <w:sz w:val="21"/>
          <w:szCs w:val="20"/>
          <w:lang w:eastAsia="zh-CN"/>
        </w:rPr>
        <w:t xml:space="preserve">for FR2 </w:t>
      </w:r>
    </w:p>
    <w:p w:rsidR="000B26BA" w:rsidRPr="000B26BA" w:rsidRDefault="000B26BA" w:rsidP="000B26BA">
      <w:pPr>
        <w:pStyle w:val="Paragraphedeliste"/>
        <w:numPr>
          <w:ilvl w:val="1"/>
          <w:numId w:val="5"/>
        </w:numPr>
        <w:adjustRightInd w:val="0"/>
        <w:snapToGrid w:val="0"/>
        <w:spacing w:before="60" w:after="60"/>
        <w:ind w:left="851" w:hanging="284"/>
        <w:rPr>
          <w:sz w:val="21"/>
          <w:lang w:val="en-US"/>
        </w:rPr>
      </w:pPr>
      <w:r w:rsidRPr="000B26BA">
        <w:rPr>
          <w:rFonts w:hint="eastAsia"/>
          <w:sz w:val="21"/>
          <w:lang w:val="en-US"/>
        </w:rPr>
        <w:t xml:space="preserve">Option 1: </w:t>
      </w:r>
      <w:r w:rsidRPr="000B26BA">
        <w:rPr>
          <w:sz w:val="21"/>
          <w:lang w:val="en-US"/>
        </w:rPr>
        <w:t>Frequency density 2, Time density 1</w:t>
      </w:r>
      <w:r w:rsidRPr="000B26BA">
        <w:rPr>
          <w:rFonts w:hint="eastAsia"/>
          <w:sz w:val="21"/>
          <w:lang w:val="en-US"/>
        </w:rPr>
        <w:t xml:space="preserve"> (Intel)</w:t>
      </w:r>
    </w:p>
    <w:p w:rsidR="000B26BA" w:rsidRPr="000B26BA" w:rsidRDefault="000B26BA" w:rsidP="000B26BA">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lang w:eastAsia="zh-CN"/>
        </w:rPr>
      </w:pPr>
      <w:r w:rsidRPr="000B26BA">
        <w:rPr>
          <w:rFonts w:eastAsia="宋体" w:cs="Times New Roman"/>
          <w:sz w:val="21"/>
          <w:szCs w:val="20"/>
          <w:lang w:eastAsia="zh-CN"/>
        </w:rPr>
        <w:t>TRS configuration</w:t>
      </w:r>
    </w:p>
    <w:p w:rsidR="000B26BA" w:rsidRPr="000B26BA" w:rsidRDefault="000B26BA" w:rsidP="000B26BA">
      <w:pPr>
        <w:pStyle w:val="Paragraphedeliste"/>
        <w:numPr>
          <w:ilvl w:val="1"/>
          <w:numId w:val="5"/>
        </w:numPr>
        <w:adjustRightInd w:val="0"/>
        <w:snapToGrid w:val="0"/>
        <w:spacing w:before="60" w:after="60"/>
        <w:ind w:left="851" w:hanging="284"/>
        <w:rPr>
          <w:sz w:val="21"/>
          <w:lang w:val="en-US"/>
        </w:rPr>
      </w:pPr>
      <w:r w:rsidRPr="000B26BA">
        <w:rPr>
          <w:rFonts w:hint="eastAsia"/>
          <w:sz w:val="21"/>
          <w:lang w:val="en-US"/>
        </w:rPr>
        <w:t xml:space="preserve">Option 1: </w:t>
      </w:r>
      <w:r w:rsidRPr="000B26BA">
        <w:rPr>
          <w:sz w:val="21"/>
          <w:lang w:val="en-US"/>
        </w:rPr>
        <w:t xml:space="preserve">20 </w:t>
      </w:r>
      <w:proofErr w:type="spellStart"/>
      <w:r w:rsidRPr="000B26BA">
        <w:rPr>
          <w:sz w:val="21"/>
          <w:lang w:val="en-US"/>
        </w:rPr>
        <w:t>ms</w:t>
      </w:r>
      <w:proofErr w:type="spellEnd"/>
      <w:r w:rsidRPr="000B26BA">
        <w:rPr>
          <w:sz w:val="21"/>
          <w:lang w:val="en-US"/>
        </w:rPr>
        <w:t xml:space="preserve"> periodicity, 2 slots, Offset 10 </w:t>
      </w:r>
      <w:proofErr w:type="spellStart"/>
      <w:r w:rsidRPr="000B26BA">
        <w:rPr>
          <w:sz w:val="21"/>
          <w:lang w:val="en-US"/>
        </w:rPr>
        <w:t>ms</w:t>
      </w:r>
      <w:proofErr w:type="spellEnd"/>
      <w:r w:rsidRPr="000B26BA">
        <w:rPr>
          <w:rFonts w:hint="eastAsia"/>
          <w:sz w:val="21"/>
          <w:lang w:val="en-US"/>
        </w:rPr>
        <w:t xml:space="preserve"> (Intel)</w:t>
      </w:r>
    </w:p>
    <w:p w:rsidR="000B26BA" w:rsidRPr="000B26BA" w:rsidRDefault="000B26BA" w:rsidP="000B26BA">
      <w:pPr>
        <w:pStyle w:val="Paragraphedeliste"/>
        <w:adjustRightInd w:val="0"/>
        <w:snapToGrid w:val="0"/>
        <w:spacing w:before="60" w:after="60"/>
        <w:rPr>
          <w:sz w:val="21"/>
          <w:lang w:val="en-US"/>
        </w:rPr>
      </w:pPr>
    </w:p>
    <w:p w:rsidR="00332E23" w:rsidRDefault="00332E23" w:rsidP="00332E23">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332E23" w:rsidRDefault="00332E23" w:rsidP="00332E23">
      <w:pPr>
        <w:pStyle w:val="Paragraphedeliste"/>
        <w:adjustRightInd w:val="0"/>
        <w:snapToGrid w:val="0"/>
        <w:spacing w:after="60"/>
        <w:ind w:left="0"/>
        <w:rPr>
          <w:sz w:val="28"/>
          <w:lang w:val="en-US"/>
        </w:rPr>
      </w:pPr>
    </w:p>
    <w:p w:rsidR="00332E23" w:rsidRPr="0090086B" w:rsidRDefault="00332E23" w:rsidP="00332E23">
      <w:pPr>
        <w:pStyle w:val="Paragraphedeliste"/>
        <w:adjustRightInd w:val="0"/>
        <w:snapToGrid w:val="0"/>
        <w:spacing w:after="60"/>
        <w:ind w:left="0"/>
        <w:rPr>
          <w:sz w:val="28"/>
          <w:lang w:val="en-US"/>
        </w:rPr>
      </w:pPr>
    </w:p>
    <w:p w:rsidR="00332E23" w:rsidRPr="00BE7E38" w:rsidRDefault="00332E23" w:rsidP="00332E23">
      <w:pPr>
        <w:spacing w:afterLines="50"/>
        <w:rPr>
          <w:b/>
          <w:sz w:val="21"/>
          <w:szCs w:val="21"/>
          <w:u w:val="single"/>
          <w:lang w:eastAsia="zh-CN"/>
        </w:rPr>
      </w:pPr>
      <w:r>
        <w:rPr>
          <w:rFonts w:hint="eastAsia"/>
          <w:b/>
          <w:sz w:val="21"/>
          <w:szCs w:val="21"/>
          <w:u w:val="single"/>
          <w:lang w:eastAsia="zh-CN"/>
        </w:rPr>
        <w:t>Agreement</w:t>
      </w:r>
      <w:r w:rsidRPr="00BE7E38">
        <w:rPr>
          <w:b/>
          <w:sz w:val="21"/>
          <w:szCs w:val="21"/>
          <w:lang w:eastAsia="zh-CN"/>
        </w:rPr>
        <w:t>:</w:t>
      </w:r>
    </w:p>
    <w:p w:rsidR="00FF1E31" w:rsidRPr="00FF1E31" w:rsidRDefault="00FF1E31" w:rsidP="00FF1E31">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highlight w:val="green"/>
          <w:lang w:eastAsia="zh-CN"/>
        </w:rPr>
      </w:pPr>
      <w:r w:rsidRPr="00FF1E31">
        <w:rPr>
          <w:rFonts w:eastAsia="宋体" w:cs="Times New Roman" w:hint="eastAsia"/>
          <w:sz w:val="21"/>
          <w:szCs w:val="20"/>
          <w:highlight w:val="green"/>
          <w:lang w:eastAsia="zh-CN"/>
        </w:rPr>
        <w:t>Rank:</w:t>
      </w:r>
    </w:p>
    <w:p w:rsidR="00FF1E31" w:rsidRPr="00FF1E31" w:rsidRDefault="00FF1E31" w:rsidP="00FF1E31">
      <w:pPr>
        <w:pStyle w:val="Paragraphedeliste"/>
        <w:numPr>
          <w:ilvl w:val="1"/>
          <w:numId w:val="5"/>
        </w:numPr>
        <w:adjustRightInd w:val="0"/>
        <w:snapToGrid w:val="0"/>
        <w:spacing w:before="60" w:after="60"/>
        <w:ind w:left="851" w:hanging="284"/>
        <w:rPr>
          <w:sz w:val="21"/>
          <w:highlight w:val="green"/>
          <w:lang w:val="en-US"/>
        </w:rPr>
      </w:pPr>
      <w:r w:rsidRPr="00FF1E31">
        <w:rPr>
          <w:rFonts w:hint="eastAsia"/>
          <w:sz w:val="21"/>
          <w:highlight w:val="green"/>
          <w:lang w:val="en-US"/>
        </w:rPr>
        <w:t xml:space="preserve">For 2Rx </w:t>
      </w:r>
    </w:p>
    <w:p w:rsidR="00FF1E31" w:rsidRPr="00FF1E31" w:rsidRDefault="00FF1E31" w:rsidP="00FF1E31">
      <w:pPr>
        <w:pStyle w:val="Paragraphedeliste"/>
        <w:numPr>
          <w:ilvl w:val="2"/>
          <w:numId w:val="5"/>
        </w:numPr>
        <w:adjustRightInd w:val="0"/>
        <w:snapToGrid w:val="0"/>
        <w:spacing w:before="60" w:after="60"/>
        <w:ind w:left="1276" w:hanging="283"/>
        <w:rPr>
          <w:sz w:val="21"/>
          <w:szCs w:val="21"/>
          <w:highlight w:val="green"/>
        </w:rPr>
      </w:pPr>
      <w:r w:rsidRPr="00FF1E31">
        <w:rPr>
          <w:rFonts w:hint="eastAsia"/>
          <w:sz w:val="21"/>
          <w:szCs w:val="21"/>
          <w:highlight w:val="green"/>
        </w:rPr>
        <w:lastRenderedPageBreak/>
        <w:t xml:space="preserve">Option 1: rank 1, 2 </w:t>
      </w:r>
    </w:p>
    <w:p w:rsidR="00FF1E31" w:rsidRPr="00FF1E31" w:rsidRDefault="00FF1E31" w:rsidP="00FF1E31">
      <w:pPr>
        <w:pStyle w:val="Paragraphedeliste"/>
        <w:numPr>
          <w:ilvl w:val="2"/>
          <w:numId w:val="5"/>
        </w:numPr>
        <w:adjustRightInd w:val="0"/>
        <w:snapToGrid w:val="0"/>
        <w:spacing w:before="60" w:after="60"/>
        <w:ind w:left="1276" w:hanging="283"/>
        <w:rPr>
          <w:sz w:val="21"/>
          <w:szCs w:val="21"/>
          <w:highlight w:val="green"/>
        </w:rPr>
      </w:pPr>
      <w:r w:rsidRPr="00FF1E31">
        <w:rPr>
          <w:rFonts w:hint="eastAsia"/>
          <w:sz w:val="21"/>
          <w:szCs w:val="21"/>
          <w:highlight w:val="green"/>
        </w:rPr>
        <w:t xml:space="preserve">Option 2: rank 1 </w:t>
      </w:r>
    </w:p>
    <w:p w:rsidR="00FF1E31" w:rsidRPr="00FF1E31" w:rsidRDefault="00FF1E31" w:rsidP="00FF1E31">
      <w:pPr>
        <w:pStyle w:val="Paragraphedeliste"/>
        <w:numPr>
          <w:ilvl w:val="2"/>
          <w:numId w:val="5"/>
        </w:numPr>
        <w:adjustRightInd w:val="0"/>
        <w:snapToGrid w:val="0"/>
        <w:spacing w:before="60" w:after="60"/>
        <w:ind w:left="1276" w:hanging="283"/>
        <w:rPr>
          <w:sz w:val="21"/>
          <w:szCs w:val="21"/>
          <w:highlight w:val="green"/>
        </w:rPr>
      </w:pPr>
      <w:r w:rsidRPr="00FF1E31">
        <w:rPr>
          <w:rFonts w:hint="eastAsia"/>
          <w:sz w:val="21"/>
          <w:szCs w:val="21"/>
          <w:highlight w:val="green"/>
        </w:rPr>
        <w:t>Option 3</w:t>
      </w:r>
      <w:r w:rsidRPr="00FF1E31">
        <w:rPr>
          <w:sz w:val="21"/>
          <w:szCs w:val="21"/>
          <w:highlight w:val="green"/>
        </w:rPr>
        <w:t>:</w:t>
      </w:r>
      <w:r w:rsidRPr="00FF1E31">
        <w:rPr>
          <w:rFonts w:hint="eastAsia"/>
          <w:sz w:val="21"/>
          <w:szCs w:val="21"/>
          <w:highlight w:val="green"/>
        </w:rPr>
        <w:t xml:space="preserve"> rank 2  </w:t>
      </w:r>
    </w:p>
    <w:p w:rsidR="00652E16" w:rsidRPr="00652E16" w:rsidRDefault="00652E16" w:rsidP="00652E16">
      <w:pPr>
        <w:pStyle w:val="Paragraphedeliste"/>
        <w:numPr>
          <w:ilvl w:val="1"/>
          <w:numId w:val="5"/>
        </w:numPr>
        <w:adjustRightInd w:val="0"/>
        <w:snapToGrid w:val="0"/>
        <w:spacing w:before="60" w:after="60"/>
        <w:ind w:left="851" w:hanging="284"/>
        <w:rPr>
          <w:sz w:val="21"/>
          <w:highlight w:val="green"/>
          <w:lang w:val="en-US"/>
        </w:rPr>
      </w:pPr>
      <w:r w:rsidRPr="00652E16">
        <w:rPr>
          <w:rFonts w:hint="eastAsia"/>
          <w:sz w:val="21"/>
          <w:highlight w:val="green"/>
          <w:lang w:val="en-US"/>
        </w:rPr>
        <w:t xml:space="preserve">For 4Rx </w:t>
      </w:r>
    </w:p>
    <w:p w:rsidR="00652E16" w:rsidRPr="00652E16" w:rsidRDefault="00652E16" w:rsidP="00652E16">
      <w:pPr>
        <w:pStyle w:val="Paragraphedeliste"/>
        <w:numPr>
          <w:ilvl w:val="2"/>
          <w:numId w:val="5"/>
        </w:numPr>
        <w:adjustRightInd w:val="0"/>
        <w:snapToGrid w:val="0"/>
        <w:spacing w:before="60" w:after="60"/>
        <w:ind w:left="1276" w:hanging="283"/>
        <w:rPr>
          <w:sz w:val="21"/>
          <w:szCs w:val="21"/>
          <w:highlight w:val="green"/>
        </w:rPr>
      </w:pPr>
      <w:r w:rsidRPr="00652E16">
        <w:rPr>
          <w:rFonts w:hint="eastAsia"/>
          <w:sz w:val="21"/>
          <w:szCs w:val="21"/>
          <w:highlight w:val="green"/>
        </w:rPr>
        <w:t>Option 1: rank 1 or rank 2</w:t>
      </w:r>
    </w:p>
    <w:p w:rsidR="00652E16" w:rsidRPr="00652E16" w:rsidRDefault="00652E16" w:rsidP="00652E16">
      <w:pPr>
        <w:pStyle w:val="Paragraphedeliste"/>
        <w:numPr>
          <w:ilvl w:val="2"/>
          <w:numId w:val="5"/>
        </w:numPr>
        <w:adjustRightInd w:val="0"/>
        <w:snapToGrid w:val="0"/>
        <w:spacing w:before="60" w:after="60"/>
        <w:ind w:left="1276" w:hanging="283"/>
        <w:rPr>
          <w:sz w:val="21"/>
          <w:szCs w:val="21"/>
          <w:highlight w:val="green"/>
        </w:rPr>
      </w:pPr>
      <w:r w:rsidRPr="00652E16">
        <w:rPr>
          <w:rFonts w:hint="eastAsia"/>
          <w:sz w:val="21"/>
          <w:szCs w:val="21"/>
          <w:highlight w:val="green"/>
        </w:rPr>
        <w:t xml:space="preserve">Option 2: rank 1, 2 </w:t>
      </w:r>
    </w:p>
    <w:p w:rsidR="00652E16" w:rsidRPr="00652E16" w:rsidRDefault="00652E16" w:rsidP="00652E16">
      <w:pPr>
        <w:pStyle w:val="Paragraphedeliste"/>
        <w:numPr>
          <w:ilvl w:val="2"/>
          <w:numId w:val="5"/>
        </w:numPr>
        <w:adjustRightInd w:val="0"/>
        <w:snapToGrid w:val="0"/>
        <w:spacing w:before="60" w:after="60"/>
        <w:ind w:left="1276" w:hanging="283"/>
        <w:rPr>
          <w:sz w:val="21"/>
          <w:szCs w:val="21"/>
          <w:highlight w:val="green"/>
        </w:rPr>
      </w:pPr>
      <w:r w:rsidRPr="00652E16">
        <w:rPr>
          <w:rFonts w:hint="eastAsia"/>
          <w:sz w:val="21"/>
          <w:szCs w:val="21"/>
          <w:highlight w:val="green"/>
        </w:rPr>
        <w:t>Option 3: rank 1, 2, 3, and 4</w:t>
      </w:r>
    </w:p>
    <w:p w:rsidR="00D256B4" w:rsidRPr="00D256B4" w:rsidRDefault="00D256B4" w:rsidP="00D256B4">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highlight w:val="green"/>
          <w:lang w:eastAsia="zh-CN"/>
        </w:rPr>
      </w:pPr>
      <w:r w:rsidRPr="00D256B4">
        <w:rPr>
          <w:rFonts w:eastAsia="宋体" w:cs="Times New Roman" w:hint="eastAsia"/>
          <w:sz w:val="21"/>
          <w:szCs w:val="20"/>
          <w:highlight w:val="green"/>
          <w:lang w:eastAsia="zh-CN"/>
        </w:rPr>
        <w:t>MCS:</w:t>
      </w:r>
    </w:p>
    <w:p w:rsidR="00D256B4" w:rsidRPr="00D256B4" w:rsidRDefault="00D256B4" w:rsidP="00D256B4">
      <w:pPr>
        <w:pStyle w:val="Paragraphedeliste"/>
        <w:numPr>
          <w:ilvl w:val="1"/>
          <w:numId w:val="5"/>
        </w:numPr>
        <w:adjustRightInd w:val="0"/>
        <w:snapToGrid w:val="0"/>
        <w:spacing w:before="60" w:after="60"/>
        <w:ind w:left="851" w:hanging="284"/>
        <w:rPr>
          <w:sz w:val="21"/>
          <w:highlight w:val="green"/>
          <w:lang w:val="en-US"/>
        </w:rPr>
      </w:pPr>
      <w:r w:rsidRPr="00D256B4">
        <w:rPr>
          <w:rFonts w:hint="eastAsia"/>
          <w:sz w:val="21"/>
          <w:highlight w:val="green"/>
          <w:lang w:val="en-US"/>
        </w:rPr>
        <w:t>O</w:t>
      </w:r>
      <w:r w:rsidRPr="00D256B4">
        <w:rPr>
          <w:sz w:val="21"/>
          <w:highlight w:val="green"/>
          <w:lang w:val="en-US"/>
        </w:rPr>
        <w:t>p</w:t>
      </w:r>
      <w:r w:rsidRPr="00D256B4">
        <w:rPr>
          <w:rFonts w:hint="eastAsia"/>
          <w:sz w:val="21"/>
          <w:highlight w:val="green"/>
          <w:lang w:val="en-US"/>
        </w:rPr>
        <w:t xml:space="preserve">tion 1: </w:t>
      </w:r>
      <w:r w:rsidRPr="00D256B4">
        <w:rPr>
          <w:sz w:val="21"/>
          <w:highlight w:val="green"/>
          <w:lang w:val="en-US"/>
        </w:rPr>
        <w:t>MCS 13 (16QAM, CR 1/2)</w:t>
      </w:r>
      <w:r w:rsidRPr="00D256B4">
        <w:rPr>
          <w:rFonts w:hint="eastAsia"/>
          <w:sz w:val="21"/>
          <w:highlight w:val="green"/>
          <w:lang w:val="en-US"/>
        </w:rPr>
        <w:t xml:space="preserve"> </w:t>
      </w:r>
    </w:p>
    <w:p w:rsidR="00D256B4" w:rsidRPr="00D256B4" w:rsidRDefault="00D256B4" w:rsidP="00D256B4">
      <w:pPr>
        <w:pStyle w:val="Paragraphedeliste"/>
        <w:numPr>
          <w:ilvl w:val="1"/>
          <w:numId w:val="5"/>
        </w:numPr>
        <w:adjustRightInd w:val="0"/>
        <w:snapToGrid w:val="0"/>
        <w:spacing w:before="60" w:after="60"/>
        <w:ind w:left="851" w:hanging="284"/>
        <w:rPr>
          <w:sz w:val="21"/>
          <w:highlight w:val="green"/>
          <w:lang w:val="en-US"/>
        </w:rPr>
      </w:pPr>
      <w:r w:rsidRPr="00D256B4">
        <w:rPr>
          <w:rFonts w:hint="eastAsia"/>
          <w:sz w:val="21"/>
          <w:highlight w:val="green"/>
          <w:lang w:val="en-US"/>
        </w:rPr>
        <w:t xml:space="preserve">Option 3: cover </w:t>
      </w:r>
      <w:r w:rsidRPr="00D256B4">
        <w:rPr>
          <w:sz w:val="21"/>
          <w:highlight w:val="green"/>
          <w:lang w:val="en-US"/>
        </w:rPr>
        <w:t>QPSK</w:t>
      </w:r>
      <w:r w:rsidRPr="00D256B4">
        <w:rPr>
          <w:rFonts w:hint="eastAsia"/>
          <w:sz w:val="21"/>
          <w:highlight w:val="green"/>
          <w:lang w:val="en-US"/>
        </w:rPr>
        <w:t xml:space="preserve">, </w:t>
      </w:r>
      <w:r w:rsidRPr="00D256B4">
        <w:rPr>
          <w:sz w:val="21"/>
          <w:highlight w:val="green"/>
          <w:lang w:val="en-US"/>
        </w:rPr>
        <w:t xml:space="preserve">16QAM,  64QAM </w:t>
      </w:r>
      <w:r w:rsidRPr="00D256B4">
        <w:rPr>
          <w:rFonts w:hint="eastAsia"/>
          <w:sz w:val="21"/>
          <w:highlight w:val="green"/>
          <w:lang w:val="en-US"/>
        </w:rPr>
        <w:t xml:space="preserve">and </w:t>
      </w:r>
      <w:r w:rsidRPr="00D256B4">
        <w:rPr>
          <w:sz w:val="21"/>
          <w:highlight w:val="green"/>
          <w:lang w:val="en-US"/>
        </w:rPr>
        <w:t>256QAM</w:t>
      </w:r>
      <w:r w:rsidRPr="00D256B4">
        <w:rPr>
          <w:rFonts w:hint="eastAsia"/>
          <w:sz w:val="21"/>
          <w:highlight w:val="green"/>
          <w:lang w:val="en-US"/>
        </w:rPr>
        <w:t xml:space="preserve"> in </w:t>
      </w:r>
      <w:r w:rsidRPr="00D256B4">
        <w:rPr>
          <w:sz w:val="21"/>
          <w:highlight w:val="green"/>
          <w:lang w:val="en-US"/>
        </w:rPr>
        <w:t>different</w:t>
      </w:r>
      <w:r w:rsidRPr="00D256B4">
        <w:rPr>
          <w:rFonts w:hint="eastAsia"/>
          <w:sz w:val="21"/>
          <w:highlight w:val="green"/>
          <w:lang w:val="en-US"/>
        </w:rPr>
        <w:t xml:space="preserve"> tests </w:t>
      </w:r>
    </w:p>
    <w:p w:rsidR="00DC306B" w:rsidRPr="005436CA" w:rsidRDefault="00DC306B" w:rsidP="00DC306B">
      <w:pPr>
        <w:widowControl w:val="0"/>
        <w:numPr>
          <w:ilvl w:val="0"/>
          <w:numId w:val="5"/>
        </w:numPr>
        <w:adjustRightInd w:val="0"/>
        <w:snapToGrid w:val="0"/>
        <w:spacing w:before="60" w:after="60" w:line="240" w:lineRule="auto"/>
        <w:jc w:val="both"/>
        <w:rPr>
          <w:rFonts w:eastAsia="宋体" w:cs="Times New Roman"/>
          <w:sz w:val="21"/>
          <w:szCs w:val="20"/>
          <w:highlight w:val="green"/>
          <w:lang w:eastAsia="zh-CN"/>
        </w:rPr>
      </w:pPr>
      <w:r w:rsidRPr="005436CA">
        <w:rPr>
          <w:rFonts w:eastAsia="宋体" w:cs="Times New Roman" w:hint="eastAsia"/>
          <w:sz w:val="21"/>
          <w:szCs w:val="20"/>
          <w:highlight w:val="green"/>
          <w:lang w:eastAsia="zh-CN"/>
        </w:rPr>
        <w:t>Receiver type:</w:t>
      </w:r>
    </w:p>
    <w:p w:rsidR="00DC306B" w:rsidRPr="005436CA" w:rsidRDefault="00DC306B" w:rsidP="00DC306B">
      <w:pPr>
        <w:pStyle w:val="Paragraphedeliste"/>
        <w:numPr>
          <w:ilvl w:val="1"/>
          <w:numId w:val="5"/>
        </w:numPr>
        <w:adjustRightInd w:val="0"/>
        <w:snapToGrid w:val="0"/>
        <w:spacing w:before="60" w:after="60"/>
        <w:ind w:left="851" w:hanging="284"/>
        <w:rPr>
          <w:sz w:val="21"/>
          <w:highlight w:val="green"/>
          <w:lang w:val="en-US"/>
        </w:rPr>
      </w:pPr>
      <w:r w:rsidRPr="005436CA">
        <w:rPr>
          <w:rFonts w:hint="eastAsia"/>
          <w:sz w:val="21"/>
          <w:highlight w:val="green"/>
          <w:lang w:val="en-US"/>
        </w:rPr>
        <w:t>MMSE-IRC, FFS for R-ML</w:t>
      </w:r>
    </w:p>
    <w:p w:rsidR="00DF7B75" w:rsidRPr="00DF7B75" w:rsidRDefault="00DF7B75" w:rsidP="00DF7B75">
      <w:pPr>
        <w:widowControl w:val="0"/>
        <w:numPr>
          <w:ilvl w:val="0"/>
          <w:numId w:val="5"/>
        </w:numPr>
        <w:adjustRightInd w:val="0"/>
        <w:snapToGrid w:val="0"/>
        <w:spacing w:before="60" w:after="60" w:line="240" w:lineRule="auto"/>
        <w:jc w:val="both"/>
        <w:rPr>
          <w:rFonts w:eastAsia="宋体" w:cs="Times New Roman"/>
          <w:sz w:val="21"/>
          <w:szCs w:val="20"/>
          <w:highlight w:val="green"/>
          <w:lang w:eastAsia="zh-CN"/>
        </w:rPr>
      </w:pPr>
      <w:r w:rsidRPr="00DF7B75">
        <w:rPr>
          <w:rFonts w:eastAsia="宋体" w:cs="Times New Roman" w:hint="eastAsia"/>
          <w:sz w:val="21"/>
          <w:szCs w:val="20"/>
          <w:highlight w:val="green"/>
          <w:lang w:eastAsia="zh-CN"/>
        </w:rPr>
        <w:t>HARQ process number:</w:t>
      </w:r>
    </w:p>
    <w:p w:rsidR="00DF7B75" w:rsidRPr="00DF7B75" w:rsidRDefault="00DF7B75" w:rsidP="00DF7B75">
      <w:pPr>
        <w:pStyle w:val="Paragraphedeliste"/>
        <w:numPr>
          <w:ilvl w:val="1"/>
          <w:numId w:val="5"/>
        </w:numPr>
        <w:adjustRightInd w:val="0"/>
        <w:snapToGrid w:val="0"/>
        <w:spacing w:before="60" w:after="60"/>
        <w:rPr>
          <w:sz w:val="21"/>
          <w:highlight w:val="green"/>
          <w:lang w:val="en-US"/>
        </w:rPr>
      </w:pPr>
      <w:r>
        <w:rPr>
          <w:rFonts w:hint="eastAsia"/>
          <w:sz w:val="21"/>
          <w:highlight w:val="green"/>
          <w:lang w:val="en-US"/>
        </w:rPr>
        <w:t>FFS</w:t>
      </w:r>
      <w:r w:rsidRPr="00DF7B75">
        <w:rPr>
          <w:rFonts w:hint="eastAsia"/>
          <w:sz w:val="21"/>
          <w:highlight w:val="green"/>
          <w:lang w:val="en-US"/>
        </w:rPr>
        <w:t xml:space="preserve">: </w:t>
      </w:r>
      <w:r w:rsidRPr="00DF7B75">
        <w:rPr>
          <w:sz w:val="21"/>
          <w:highlight w:val="green"/>
          <w:lang w:val="en-US"/>
        </w:rPr>
        <w:t>16 HARQ process</w:t>
      </w:r>
      <w:r w:rsidRPr="00DF7B75">
        <w:rPr>
          <w:rFonts w:hint="eastAsia"/>
          <w:sz w:val="21"/>
          <w:highlight w:val="green"/>
          <w:lang w:val="en-US"/>
        </w:rPr>
        <w:t xml:space="preserve"> </w:t>
      </w:r>
      <w:r w:rsidRPr="00DF7B75">
        <w:rPr>
          <w:sz w:val="21"/>
          <w:highlight w:val="green"/>
          <w:lang w:val="en-US"/>
        </w:rPr>
        <w:t>for limited CA configuration(s)/band combination(s) to verify proper soft combining capability in CA scenario</w:t>
      </w:r>
    </w:p>
    <w:p w:rsidR="008F32F6" w:rsidRPr="008F32F6" w:rsidRDefault="008F32F6" w:rsidP="008F32F6">
      <w:pPr>
        <w:widowControl w:val="0"/>
        <w:numPr>
          <w:ilvl w:val="0"/>
          <w:numId w:val="5"/>
        </w:numPr>
        <w:adjustRightInd w:val="0"/>
        <w:snapToGrid w:val="0"/>
        <w:spacing w:before="60" w:after="60" w:line="240" w:lineRule="auto"/>
        <w:jc w:val="both"/>
        <w:rPr>
          <w:rFonts w:eastAsia="宋体" w:cs="Times New Roman"/>
          <w:sz w:val="21"/>
          <w:szCs w:val="20"/>
          <w:highlight w:val="green"/>
          <w:lang w:eastAsia="zh-CN"/>
        </w:rPr>
      </w:pPr>
      <w:r w:rsidRPr="008F32F6">
        <w:rPr>
          <w:rFonts w:eastAsia="宋体" w:cs="Times New Roman" w:hint="eastAsia"/>
          <w:sz w:val="21"/>
          <w:szCs w:val="20"/>
          <w:highlight w:val="green"/>
          <w:lang w:eastAsia="zh-CN"/>
        </w:rPr>
        <w:t>Throughput test point:</w:t>
      </w:r>
    </w:p>
    <w:p w:rsidR="008F32F6" w:rsidRPr="008F32F6" w:rsidRDefault="008F32F6" w:rsidP="008F32F6">
      <w:pPr>
        <w:pStyle w:val="Paragraphedeliste"/>
        <w:numPr>
          <w:ilvl w:val="1"/>
          <w:numId w:val="5"/>
        </w:numPr>
        <w:adjustRightInd w:val="0"/>
        <w:snapToGrid w:val="0"/>
        <w:spacing w:before="60" w:after="60"/>
        <w:rPr>
          <w:sz w:val="21"/>
          <w:highlight w:val="green"/>
          <w:lang w:val="en-US"/>
        </w:rPr>
      </w:pPr>
      <w:r w:rsidRPr="008F32F6">
        <w:rPr>
          <w:rFonts w:hint="eastAsia"/>
          <w:sz w:val="21"/>
          <w:highlight w:val="green"/>
          <w:lang w:val="en-US"/>
        </w:rPr>
        <w:t>70% TP for normal CA test</w:t>
      </w:r>
    </w:p>
    <w:p w:rsidR="003B5F37" w:rsidRPr="00C30D66" w:rsidRDefault="00C30D66" w:rsidP="003B5F37">
      <w:pPr>
        <w:widowControl w:val="0"/>
        <w:numPr>
          <w:ilvl w:val="0"/>
          <w:numId w:val="5"/>
        </w:numPr>
        <w:adjustRightInd w:val="0"/>
        <w:snapToGrid w:val="0"/>
        <w:spacing w:before="60" w:after="60" w:line="240" w:lineRule="auto"/>
        <w:jc w:val="both"/>
        <w:rPr>
          <w:rFonts w:eastAsia="宋体" w:cs="Times New Roman"/>
          <w:sz w:val="21"/>
          <w:szCs w:val="20"/>
          <w:highlight w:val="green"/>
          <w:lang w:eastAsia="zh-CN"/>
        </w:rPr>
      </w:pPr>
      <w:r w:rsidRPr="00C30D66">
        <w:rPr>
          <w:rFonts w:eastAsia="宋体" w:cs="Times New Roman" w:hint="eastAsia"/>
          <w:sz w:val="21"/>
          <w:szCs w:val="20"/>
          <w:highlight w:val="green"/>
          <w:lang w:eastAsia="zh-CN"/>
        </w:rPr>
        <w:t>Antenna correlation</w:t>
      </w:r>
      <w:r w:rsidR="003B5F37" w:rsidRPr="00C30D66">
        <w:rPr>
          <w:rFonts w:eastAsia="宋体" w:cs="Times New Roman" w:hint="eastAsia"/>
          <w:sz w:val="21"/>
          <w:szCs w:val="20"/>
          <w:highlight w:val="green"/>
          <w:lang w:eastAsia="zh-CN"/>
        </w:rPr>
        <w:t xml:space="preserve"> for MMSE-IRC:</w:t>
      </w:r>
    </w:p>
    <w:p w:rsidR="003B5F37" w:rsidRPr="008F32F6" w:rsidRDefault="003B5F37" w:rsidP="003B5F37">
      <w:pPr>
        <w:pStyle w:val="Paragraphedeliste"/>
        <w:numPr>
          <w:ilvl w:val="1"/>
          <w:numId w:val="5"/>
        </w:numPr>
        <w:adjustRightInd w:val="0"/>
        <w:snapToGrid w:val="0"/>
        <w:spacing w:before="60" w:after="60"/>
        <w:rPr>
          <w:sz w:val="21"/>
          <w:highlight w:val="green"/>
          <w:lang w:val="en-US"/>
        </w:rPr>
      </w:pPr>
      <w:r>
        <w:rPr>
          <w:rFonts w:hint="eastAsia"/>
          <w:sz w:val="21"/>
          <w:highlight w:val="green"/>
          <w:lang w:val="en-US"/>
        </w:rPr>
        <w:t>ULA Low</w:t>
      </w:r>
    </w:p>
    <w:p w:rsidR="00EC27D2" w:rsidRPr="00AC5212" w:rsidRDefault="00EC27D2" w:rsidP="00EC27D2">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highlight w:val="green"/>
          <w:lang w:eastAsia="zh-CN"/>
        </w:rPr>
      </w:pPr>
      <w:r w:rsidRPr="00AC5212">
        <w:rPr>
          <w:rFonts w:eastAsia="宋体" w:cs="Times New Roman" w:hint="eastAsia"/>
          <w:sz w:val="21"/>
          <w:szCs w:val="20"/>
          <w:highlight w:val="green"/>
          <w:lang w:eastAsia="zh-CN"/>
        </w:rPr>
        <w:t>P</w:t>
      </w:r>
      <w:r w:rsidRPr="00AC5212">
        <w:rPr>
          <w:rFonts w:eastAsia="宋体" w:cs="Times New Roman"/>
          <w:sz w:val="21"/>
          <w:szCs w:val="20"/>
          <w:highlight w:val="green"/>
          <w:lang w:eastAsia="zh-CN"/>
        </w:rPr>
        <w:t>ropagation condition</w:t>
      </w:r>
      <w:r w:rsidRPr="00AC5212">
        <w:rPr>
          <w:rFonts w:eastAsia="宋体" w:cs="Times New Roman" w:hint="eastAsia"/>
          <w:sz w:val="21"/>
          <w:szCs w:val="20"/>
          <w:highlight w:val="green"/>
          <w:lang w:eastAsia="zh-CN"/>
        </w:rPr>
        <w:t>:</w:t>
      </w:r>
    </w:p>
    <w:p w:rsidR="00EC27D2" w:rsidRPr="00AC5212" w:rsidRDefault="00EC27D2" w:rsidP="00EC27D2">
      <w:pPr>
        <w:pStyle w:val="Paragraphedeliste"/>
        <w:numPr>
          <w:ilvl w:val="1"/>
          <w:numId w:val="5"/>
        </w:numPr>
        <w:adjustRightInd w:val="0"/>
        <w:snapToGrid w:val="0"/>
        <w:spacing w:before="60" w:after="60"/>
        <w:ind w:left="851" w:hanging="284"/>
        <w:rPr>
          <w:sz w:val="21"/>
          <w:highlight w:val="green"/>
          <w:lang w:val="en-US"/>
        </w:rPr>
      </w:pPr>
      <w:r w:rsidRPr="00AC5212">
        <w:rPr>
          <w:rFonts w:hint="eastAsia"/>
          <w:sz w:val="21"/>
          <w:highlight w:val="green"/>
          <w:lang w:val="en-US"/>
        </w:rPr>
        <w:t>FR1:</w:t>
      </w:r>
    </w:p>
    <w:p w:rsidR="00EC27D2" w:rsidRPr="00AC5212" w:rsidRDefault="00EC27D2" w:rsidP="00EC27D2">
      <w:pPr>
        <w:pStyle w:val="Paragraphedeliste"/>
        <w:numPr>
          <w:ilvl w:val="2"/>
          <w:numId w:val="5"/>
        </w:numPr>
        <w:adjustRightInd w:val="0"/>
        <w:snapToGrid w:val="0"/>
        <w:spacing w:before="60" w:after="60"/>
        <w:ind w:left="1276" w:hanging="283"/>
        <w:rPr>
          <w:sz w:val="21"/>
          <w:szCs w:val="21"/>
          <w:highlight w:val="green"/>
        </w:rPr>
      </w:pPr>
      <w:r w:rsidRPr="00AC5212">
        <w:rPr>
          <w:sz w:val="21"/>
          <w:szCs w:val="21"/>
          <w:highlight w:val="green"/>
        </w:rPr>
        <w:t xml:space="preserve">TDLA30-10 </w:t>
      </w:r>
    </w:p>
    <w:p w:rsidR="00EC27D2" w:rsidRPr="00AC5212" w:rsidRDefault="00EC27D2" w:rsidP="00EC27D2">
      <w:pPr>
        <w:pStyle w:val="Paragraphedeliste"/>
        <w:numPr>
          <w:ilvl w:val="1"/>
          <w:numId w:val="5"/>
        </w:numPr>
        <w:adjustRightInd w:val="0"/>
        <w:snapToGrid w:val="0"/>
        <w:spacing w:before="60" w:after="60"/>
        <w:ind w:left="851" w:hanging="284"/>
        <w:rPr>
          <w:sz w:val="21"/>
          <w:highlight w:val="green"/>
          <w:lang w:val="en-US"/>
        </w:rPr>
      </w:pPr>
      <w:r w:rsidRPr="00AC5212">
        <w:rPr>
          <w:rFonts w:hint="eastAsia"/>
          <w:sz w:val="21"/>
          <w:highlight w:val="green"/>
          <w:lang w:val="en-US"/>
        </w:rPr>
        <w:t xml:space="preserve">FR2: </w:t>
      </w:r>
    </w:p>
    <w:p w:rsidR="00EC27D2" w:rsidRPr="00AC5212" w:rsidRDefault="00EC27D2" w:rsidP="00EC27D2">
      <w:pPr>
        <w:pStyle w:val="Paragraphedeliste"/>
        <w:numPr>
          <w:ilvl w:val="2"/>
          <w:numId w:val="5"/>
        </w:numPr>
        <w:adjustRightInd w:val="0"/>
        <w:snapToGrid w:val="0"/>
        <w:spacing w:before="60" w:after="60"/>
        <w:ind w:left="1276" w:hanging="283"/>
        <w:rPr>
          <w:sz w:val="21"/>
          <w:szCs w:val="21"/>
          <w:highlight w:val="green"/>
        </w:rPr>
      </w:pPr>
      <w:r w:rsidRPr="00AC5212">
        <w:rPr>
          <w:sz w:val="21"/>
          <w:szCs w:val="21"/>
          <w:highlight w:val="green"/>
        </w:rPr>
        <w:t xml:space="preserve">TDLA30-75 </w:t>
      </w:r>
    </w:p>
    <w:p w:rsidR="00AC5212" w:rsidRPr="00AC5212" w:rsidRDefault="00AC5212" w:rsidP="00AC5212">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highlight w:val="green"/>
          <w:lang w:eastAsia="zh-CN"/>
        </w:rPr>
      </w:pPr>
      <w:r w:rsidRPr="00AC5212">
        <w:rPr>
          <w:rFonts w:eastAsia="宋体" w:cs="Times New Roman"/>
          <w:sz w:val="21"/>
          <w:szCs w:val="20"/>
          <w:highlight w:val="green"/>
          <w:lang w:eastAsia="zh-CN"/>
        </w:rPr>
        <w:t>TDD UL-DL pattern</w:t>
      </w:r>
      <w:r w:rsidRPr="00AC5212">
        <w:rPr>
          <w:rFonts w:eastAsia="宋体" w:cs="Times New Roman" w:hint="eastAsia"/>
          <w:sz w:val="21"/>
          <w:szCs w:val="20"/>
          <w:highlight w:val="green"/>
          <w:lang w:eastAsia="zh-CN"/>
        </w:rPr>
        <w:t>:</w:t>
      </w:r>
    </w:p>
    <w:p w:rsidR="00E864CD" w:rsidRPr="00E864CD" w:rsidRDefault="00E864CD" w:rsidP="00E864CD">
      <w:pPr>
        <w:pStyle w:val="Paragraphedeliste"/>
        <w:numPr>
          <w:ilvl w:val="1"/>
          <w:numId w:val="5"/>
        </w:numPr>
        <w:adjustRightInd w:val="0"/>
        <w:snapToGrid w:val="0"/>
        <w:spacing w:before="60" w:after="60"/>
        <w:ind w:left="851" w:hanging="284"/>
        <w:rPr>
          <w:sz w:val="21"/>
          <w:highlight w:val="green"/>
          <w:lang w:val="en-US"/>
        </w:rPr>
      </w:pPr>
      <w:r w:rsidRPr="00E864CD">
        <w:rPr>
          <w:rFonts w:hint="eastAsia"/>
          <w:sz w:val="21"/>
          <w:highlight w:val="green"/>
          <w:lang w:val="en-US"/>
        </w:rPr>
        <w:t xml:space="preserve">FR1 </w:t>
      </w:r>
      <w:r w:rsidRPr="00E864CD">
        <w:rPr>
          <w:rFonts w:hint="eastAsia"/>
          <w:sz w:val="21"/>
          <w:szCs w:val="21"/>
          <w:highlight w:val="green"/>
        </w:rPr>
        <w:t>30kHz</w:t>
      </w:r>
      <w:r w:rsidRPr="00E864CD">
        <w:rPr>
          <w:rFonts w:hint="eastAsia"/>
          <w:sz w:val="21"/>
          <w:highlight w:val="green"/>
          <w:lang w:val="en-US"/>
        </w:rPr>
        <w:t>:</w:t>
      </w:r>
    </w:p>
    <w:p w:rsidR="00E864CD" w:rsidRPr="00E864CD" w:rsidRDefault="00E864CD" w:rsidP="00E864CD">
      <w:pPr>
        <w:pStyle w:val="Paragraphedeliste"/>
        <w:numPr>
          <w:ilvl w:val="2"/>
          <w:numId w:val="5"/>
        </w:numPr>
        <w:adjustRightInd w:val="0"/>
        <w:snapToGrid w:val="0"/>
        <w:spacing w:before="60" w:after="60"/>
        <w:ind w:left="1276" w:hanging="283"/>
        <w:rPr>
          <w:sz w:val="21"/>
          <w:szCs w:val="21"/>
          <w:highlight w:val="green"/>
        </w:rPr>
      </w:pPr>
      <w:r w:rsidRPr="00E864CD">
        <w:rPr>
          <w:rFonts w:hint="eastAsia"/>
          <w:sz w:val="21"/>
          <w:szCs w:val="21"/>
          <w:highlight w:val="green"/>
        </w:rPr>
        <w:t xml:space="preserve">Option 1: </w:t>
      </w:r>
      <w:r w:rsidRPr="00E864CD">
        <w:rPr>
          <w:sz w:val="21"/>
          <w:szCs w:val="21"/>
          <w:highlight w:val="green"/>
        </w:rPr>
        <w:t>7DS2U with S=6:4:4</w:t>
      </w:r>
    </w:p>
    <w:p w:rsidR="00E864CD" w:rsidRPr="00E864CD" w:rsidRDefault="00E864CD" w:rsidP="00E864CD">
      <w:pPr>
        <w:pStyle w:val="Paragraphedeliste"/>
        <w:numPr>
          <w:ilvl w:val="1"/>
          <w:numId w:val="5"/>
        </w:numPr>
        <w:adjustRightInd w:val="0"/>
        <w:snapToGrid w:val="0"/>
        <w:spacing w:before="60" w:after="60"/>
        <w:ind w:left="851" w:hanging="284"/>
        <w:rPr>
          <w:sz w:val="21"/>
          <w:highlight w:val="green"/>
          <w:lang w:val="en-US"/>
        </w:rPr>
      </w:pPr>
      <w:r w:rsidRPr="00E864CD">
        <w:rPr>
          <w:rFonts w:hint="eastAsia"/>
          <w:sz w:val="21"/>
          <w:highlight w:val="green"/>
          <w:lang w:val="en-US"/>
        </w:rPr>
        <w:t xml:space="preserve">FR2 </w:t>
      </w:r>
      <w:r w:rsidRPr="00E864CD">
        <w:rPr>
          <w:rFonts w:hint="eastAsia"/>
          <w:sz w:val="21"/>
          <w:szCs w:val="21"/>
          <w:highlight w:val="green"/>
        </w:rPr>
        <w:t>120kHz</w:t>
      </w:r>
      <w:r w:rsidRPr="00E864CD">
        <w:rPr>
          <w:rFonts w:hint="eastAsia"/>
          <w:sz w:val="21"/>
          <w:highlight w:val="green"/>
          <w:lang w:val="en-US"/>
        </w:rPr>
        <w:t>:</w:t>
      </w:r>
    </w:p>
    <w:p w:rsidR="00E864CD" w:rsidRDefault="00E864CD" w:rsidP="00E864CD">
      <w:pPr>
        <w:pStyle w:val="Paragraphedeliste"/>
        <w:numPr>
          <w:ilvl w:val="2"/>
          <w:numId w:val="5"/>
        </w:numPr>
        <w:adjustRightInd w:val="0"/>
        <w:snapToGrid w:val="0"/>
        <w:spacing w:before="60" w:after="60"/>
        <w:ind w:left="1276" w:hanging="283"/>
        <w:rPr>
          <w:sz w:val="21"/>
          <w:szCs w:val="21"/>
          <w:highlight w:val="green"/>
        </w:rPr>
      </w:pPr>
      <w:r w:rsidRPr="00E864CD">
        <w:rPr>
          <w:rFonts w:hint="eastAsia"/>
          <w:sz w:val="21"/>
          <w:szCs w:val="21"/>
          <w:highlight w:val="green"/>
        </w:rPr>
        <w:t xml:space="preserve">Option 1: </w:t>
      </w:r>
      <w:r w:rsidRPr="00E864CD">
        <w:rPr>
          <w:sz w:val="21"/>
          <w:szCs w:val="21"/>
          <w:highlight w:val="green"/>
        </w:rPr>
        <w:t>DDDSU with S=10:2:2</w:t>
      </w:r>
    </w:p>
    <w:p w:rsidR="007506CC" w:rsidRPr="007506CC" w:rsidRDefault="007506CC" w:rsidP="007506CC">
      <w:pPr>
        <w:widowControl w:val="0"/>
        <w:numPr>
          <w:ilvl w:val="0"/>
          <w:numId w:val="5"/>
        </w:numPr>
        <w:adjustRightInd w:val="0"/>
        <w:snapToGrid w:val="0"/>
        <w:spacing w:before="60" w:after="60" w:line="240" w:lineRule="auto"/>
        <w:jc w:val="both"/>
        <w:rPr>
          <w:rFonts w:eastAsia="宋体" w:cs="Times New Roman"/>
          <w:sz w:val="21"/>
          <w:szCs w:val="20"/>
          <w:highlight w:val="green"/>
          <w:lang w:eastAsia="zh-CN"/>
        </w:rPr>
      </w:pPr>
      <w:r w:rsidRPr="007506CC">
        <w:rPr>
          <w:rFonts w:eastAsia="宋体" w:cs="Times New Roman"/>
          <w:sz w:val="21"/>
          <w:szCs w:val="20"/>
          <w:highlight w:val="green"/>
          <w:lang w:eastAsia="zh-CN"/>
        </w:rPr>
        <w:t>SSB configuration</w:t>
      </w:r>
      <w:r w:rsidRPr="007506CC">
        <w:rPr>
          <w:rFonts w:eastAsia="宋体" w:cs="Times New Roman" w:hint="eastAsia"/>
          <w:sz w:val="21"/>
          <w:szCs w:val="20"/>
          <w:highlight w:val="green"/>
          <w:lang w:eastAsia="zh-CN"/>
        </w:rPr>
        <w:t>:</w:t>
      </w:r>
    </w:p>
    <w:p w:rsidR="007506CC" w:rsidRPr="007506CC" w:rsidRDefault="007506CC" w:rsidP="007506CC">
      <w:pPr>
        <w:pStyle w:val="Paragraphedeliste"/>
        <w:numPr>
          <w:ilvl w:val="1"/>
          <w:numId w:val="5"/>
        </w:numPr>
        <w:adjustRightInd w:val="0"/>
        <w:snapToGrid w:val="0"/>
        <w:spacing w:before="60" w:after="60"/>
        <w:rPr>
          <w:sz w:val="21"/>
          <w:highlight w:val="green"/>
          <w:lang w:val="en-US"/>
        </w:rPr>
      </w:pPr>
      <w:r w:rsidRPr="007506CC">
        <w:rPr>
          <w:rFonts w:hint="eastAsia"/>
          <w:sz w:val="21"/>
          <w:highlight w:val="green"/>
          <w:lang w:val="en-US"/>
        </w:rPr>
        <w:t xml:space="preserve">Option 1: </w:t>
      </w:r>
      <w:r w:rsidRPr="007506CC">
        <w:rPr>
          <w:sz w:val="21"/>
          <w:highlight w:val="green"/>
          <w:lang w:val="en-US"/>
        </w:rPr>
        <w:t xml:space="preserve">Periodicity 20 </w:t>
      </w:r>
      <w:proofErr w:type="spellStart"/>
      <w:r w:rsidRPr="007506CC">
        <w:rPr>
          <w:sz w:val="21"/>
          <w:highlight w:val="green"/>
          <w:lang w:val="en-US"/>
        </w:rPr>
        <w:t>ms</w:t>
      </w:r>
      <w:proofErr w:type="spellEnd"/>
      <w:r w:rsidRPr="007506CC">
        <w:rPr>
          <w:sz w:val="21"/>
          <w:highlight w:val="green"/>
          <w:lang w:val="en-US"/>
        </w:rPr>
        <w:t>, Allocated in first slot within 20ms</w:t>
      </w:r>
      <w:r w:rsidRPr="007506CC">
        <w:rPr>
          <w:rFonts w:hint="eastAsia"/>
          <w:sz w:val="21"/>
          <w:highlight w:val="green"/>
          <w:lang w:val="en-US"/>
        </w:rPr>
        <w:t xml:space="preserve"> </w:t>
      </w:r>
    </w:p>
    <w:p w:rsidR="007506CC" w:rsidRPr="007506CC" w:rsidRDefault="007506CC" w:rsidP="007506CC">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highlight w:val="green"/>
          <w:lang w:eastAsia="zh-CN"/>
        </w:rPr>
      </w:pPr>
      <w:r w:rsidRPr="007506CC">
        <w:rPr>
          <w:rFonts w:eastAsia="宋体" w:cs="Times New Roman"/>
          <w:sz w:val="21"/>
          <w:szCs w:val="20"/>
          <w:highlight w:val="green"/>
          <w:lang w:eastAsia="zh-CN"/>
        </w:rPr>
        <w:t>PDSCH configuration</w:t>
      </w:r>
    </w:p>
    <w:p w:rsidR="007506CC" w:rsidRPr="007506CC" w:rsidRDefault="007506CC" w:rsidP="007506CC">
      <w:pPr>
        <w:pStyle w:val="Paragraphedeliste"/>
        <w:numPr>
          <w:ilvl w:val="1"/>
          <w:numId w:val="5"/>
        </w:numPr>
        <w:adjustRightInd w:val="0"/>
        <w:snapToGrid w:val="0"/>
        <w:spacing w:before="60" w:after="60"/>
        <w:ind w:left="851" w:hanging="284"/>
        <w:rPr>
          <w:sz w:val="21"/>
          <w:highlight w:val="green"/>
          <w:lang w:val="en-US"/>
        </w:rPr>
      </w:pPr>
      <w:r w:rsidRPr="007506CC">
        <w:rPr>
          <w:rFonts w:hint="eastAsia"/>
          <w:sz w:val="21"/>
          <w:highlight w:val="green"/>
          <w:lang w:val="en-US"/>
        </w:rPr>
        <w:t>FR1:</w:t>
      </w:r>
    </w:p>
    <w:p w:rsidR="007506CC" w:rsidRPr="007506CC" w:rsidRDefault="007506CC" w:rsidP="007506CC">
      <w:pPr>
        <w:pStyle w:val="Paragraphedeliste"/>
        <w:numPr>
          <w:ilvl w:val="2"/>
          <w:numId w:val="5"/>
        </w:numPr>
        <w:adjustRightInd w:val="0"/>
        <w:snapToGrid w:val="0"/>
        <w:spacing w:before="60" w:after="60"/>
        <w:ind w:left="1276" w:hanging="283"/>
        <w:rPr>
          <w:sz w:val="21"/>
          <w:szCs w:val="21"/>
          <w:highlight w:val="green"/>
        </w:rPr>
      </w:pPr>
      <w:r w:rsidRPr="007506CC">
        <w:rPr>
          <w:rFonts w:hint="eastAsia"/>
          <w:sz w:val="21"/>
          <w:szCs w:val="21"/>
          <w:highlight w:val="green"/>
        </w:rPr>
        <w:t xml:space="preserve">Option 1: </w:t>
      </w:r>
      <w:r w:rsidRPr="007506CC">
        <w:rPr>
          <w:sz w:val="21"/>
          <w:szCs w:val="21"/>
          <w:highlight w:val="green"/>
        </w:rPr>
        <w:t xml:space="preserve">Type A, Start symbol 2, </w:t>
      </w:r>
      <w:r w:rsidRPr="007506CC">
        <w:rPr>
          <w:rFonts w:hint="eastAsia"/>
          <w:sz w:val="21"/>
          <w:szCs w:val="21"/>
          <w:highlight w:val="green"/>
        </w:rPr>
        <w:t xml:space="preserve"> </w:t>
      </w:r>
      <w:r w:rsidRPr="007506CC">
        <w:rPr>
          <w:sz w:val="21"/>
          <w:szCs w:val="21"/>
          <w:highlight w:val="green"/>
        </w:rPr>
        <w:t xml:space="preserve">Duration 12 (for full DL slots) </w:t>
      </w:r>
    </w:p>
    <w:p w:rsidR="007506CC" w:rsidRPr="007506CC" w:rsidRDefault="007506CC" w:rsidP="007506CC">
      <w:pPr>
        <w:pStyle w:val="Paragraphedeliste"/>
        <w:numPr>
          <w:ilvl w:val="1"/>
          <w:numId w:val="5"/>
        </w:numPr>
        <w:adjustRightInd w:val="0"/>
        <w:snapToGrid w:val="0"/>
        <w:spacing w:before="60" w:after="60"/>
        <w:ind w:left="851" w:hanging="284"/>
        <w:rPr>
          <w:sz w:val="21"/>
          <w:highlight w:val="green"/>
          <w:lang w:val="en-US"/>
        </w:rPr>
      </w:pPr>
      <w:r w:rsidRPr="007506CC">
        <w:rPr>
          <w:rFonts w:hint="eastAsia"/>
          <w:sz w:val="21"/>
          <w:highlight w:val="green"/>
          <w:lang w:val="en-US"/>
        </w:rPr>
        <w:t>FR2:</w:t>
      </w:r>
    </w:p>
    <w:p w:rsidR="007506CC" w:rsidRPr="007506CC" w:rsidRDefault="007506CC" w:rsidP="007506CC">
      <w:pPr>
        <w:pStyle w:val="Paragraphedeliste"/>
        <w:numPr>
          <w:ilvl w:val="2"/>
          <w:numId w:val="5"/>
        </w:numPr>
        <w:adjustRightInd w:val="0"/>
        <w:snapToGrid w:val="0"/>
        <w:spacing w:before="60" w:after="60"/>
        <w:ind w:left="1276" w:hanging="283"/>
        <w:rPr>
          <w:sz w:val="21"/>
          <w:szCs w:val="21"/>
          <w:highlight w:val="green"/>
        </w:rPr>
      </w:pPr>
      <w:r w:rsidRPr="007506CC">
        <w:rPr>
          <w:rFonts w:hint="eastAsia"/>
          <w:sz w:val="21"/>
          <w:szCs w:val="21"/>
          <w:highlight w:val="green"/>
        </w:rPr>
        <w:t xml:space="preserve">Option 1: </w:t>
      </w:r>
      <w:r w:rsidRPr="007506CC">
        <w:rPr>
          <w:sz w:val="21"/>
          <w:szCs w:val="21"/>
          <w:highlight w:val="green"/>
        </w:rPr>
        <w:t>Type A, Start symbol 1, Duration 13 (for full DL slots)</w:t>
      </w:r>
    </w:p>
    <w:p w:rsidR="007506CC" w:rsidRPr="00F930CA" w:rsidRDefault="007506CC" w:rsidP="007506CC">
      <w:pPr>
        <w:widowControl w:val="0"/>
        <w:numPr>
          <w:ilvl w:val="0"/>
          <w:numId w:val="5"/>
        </w:numPr>
        <w:adjustRightInd w:val="0"/>
        <w:snapToGrid w:val="0"/>
        <w:spacing w:before="60" w:after="60" w:line="240" w:lineRule="auto"/>
        <w:jc w:val="both"/>
        <w:rPr>
          <w:rFonts w:eastAsia="宋体" w:cs="Times New Roman"/>
          <w:sz w:val="21"/>
          <w:szCs w:val="20"/>
          <w:highlight w:val="green"/>
          <w:lang w:eastAsia="zh-CN"/>
        </w:rPr>
      </w:pPr>
      <w:r w:rsidRPr="00F930CA">
        <w:rPr>
          <w:rFonts w:eastAsia="宋体" w:cs="Times New Roman"/>
          <w:sz w:val="21"/>
          <w:szCs w:val="20"/>
          <w:highlight w:val="green"/>
          <w:lang w:eastAsia="zh-CN"/>
        </w:rPr>
        <w:t>DMRS configuration</w:t>
      </w:r>
      <w:r w:rsidRPr="00F930CA">
        <w:rPr>
          <w:rFonts w:eastAsia="宋体" w:cs="Times New Roman" w:hint="eastAsia"/>
          <w:sz w:val="21"/>
          <w:szCs w:val="20"/>
          <w:highlight w:val="green"/>
          <w:lang w:eastAsia="zh-CN"/>
        </w:rPr>
        <w:t xml:space="preserve"> for FR1 and FR2</w:t>
      </w:r>
    </w:p>
    <w:p w:rsidR="007506CC" w:rsidRPr="00F930CA" w:rsidRDefault="007506CC" w:rsidP="007506CC">
      <w:pPr>
        <w:pStyle w:val="Paragraphedeliste"/>
        <w:numPr>
          <w:ilvl w:val="1"/>
          <w:numId w:val="5"/>
        </w:numPr>
        <w:adjustRightInd w:val="0"/>
        <w:snapToGrid w:val="0"/>
        <w:spacing w:before="60" w:after="60"/>
        <w:rPr>
          <w:sz w:val="21"/>
          <w:highlight w:val="green"/>
          <w:lang w:val="en-US"/>
        </w:rPr>
      </w:pPr>
      <w:r w:rsidRPr="00F930CA">
        <w:rPr>
          <w:rFonts w:hint="eastAsia"/>
          <w:sz w:val="21"/>
          <w:highlight w:val="green"/>
          <w:lang w:val="en-US"/>
        </w:rPr>
        <w:t xml:space="preserve">Option 1: </w:t>
      </w:r>
      <w:r w:rsidRPr="00F930CA">
        <w:rPr>
          <w:sz w:val="21"/>
          <w:highlight w:val="green"/>
          <w:lang w:val="en-US"/>
        </w:rPr>
        <w:t>Type 1, 1 additional DMRS, Single symbol</w:t>
      </w:r>
      <w:r w:rsidRPr="00F930CA">
        <w:rPr>
          <w:rFonts w:hint="eastAsia"/>
          <w:sz w:val="21"/>
          <w:highlight w:val="green"/>
          <w:lang w:val="en-US"/>
        </w:rPr>
        <w:t xml:space="preserve"> </w:t>
      </w:r>
    </w:p>
    <w:p w:rsidR="00F930CA" w:rsidRPr="00F930CA" w:rsidRDefault="00F930CA" w:rsidP="00F930CA">
      <w:pPr>
        <w:widowControl w:val="0"/>
        <w:numPr>
          <w:ilvl w:val="0"/>
          <w:numId w:val="5"/>
        </w:numPr>
        <w:adjustRightInd w:val="0"/>
        <w:snapToGrid w:val="0"/>
        <w:spacing w:before="60" w:after="60" w:line="240" w:lineRule="auto"/>
        <w:jc w:val="both"/>
        <w:rPr>
          <w:rFonts w:eastAsia="宋体" w:cs="Times New Roman"/>
          <w:sz w:val="21"/>
          <w:szCs w:val="20"/>
          <w:highlight w:val="green"/>
          <w:lang w:eastAsia="zh-CN"/>
        </w:rPr>
      </w:pPr>
      <w:r w:rsidRPr="00F930CA">
        <w:rPr>
          <w:rFonts w:eastAsia="宋体" w:cs="Times New Roman"/>
          <w:sz w:val="21"/>
          <w:szCs w:val="20"/>
          <w:highlight w:val="green"/>
          <w:lang w:eastAsia="zh-CN"/>
        </w:rPr>
        <w:t xml:space="preserve">PTRS configuration </w:t>
      </w:r>
      <w:r w:rsidRPr="00F930CA">
        <w:rPr>
          <w:rFonts w:eastAsia="宋体" w:cs="Times New Roman" w:hint="eastAsia"/>
          <w:sz w:val="21"/>
          <w:szCs w:val="20"/>
          <w:highlight w:val="green"/>
          <w:lang w:eastAsia="zh-CN"/>
        </w:rPr>
        <w:t xml:space="preserve">for FR2 </w:t>
      </w:r>
    </w:p>
    <w:p w:rsidR="00F930CA" w:rsidRPr="00F930CA" w:rsidRDefault="00F930CA" w:rsidP="00F930CA">
      <w:pPr>
        <w:pStyle w:val="Paragraphedeliste"/>
        <w:numPr>
          <w:ilvl w:val="1"/>
          <w:numId w:val="5"/>
        </w:numPr>
        <w:adjustRightInd w:val="0"/>
        <w:snapToGrid w:val="0"/>
        <w:spacing w:before="60" w:after="60"/>
        <w:rPr>
          <w:sz w:val="21"/>
          <w:highlight w:val="green"/>
          <w:lang w:val="en-US"/>
        </w:rPr>
      </w:pPr>
      <w:r w:rsidRPr="00F930CA">
        <w:rPr>
          <w:rFonts w:hint="eastAsia"/>
          <w:sz w:val="21"/>
          <w:highlight w:val="green"/>
          <w:lang w:val="en-US"/>
        </w:rPr>
        <w:t xml:space="preserve">Option 1: </w:t>
      </w:r>
      <w:r w:rsidRPr="00F930CA">
        <w:rPr>
          <w:sz w:val="21"/>
          <w:highlight w:val="green"/>
          <w:lang w:val="en-US"/>
        </w:rPr>
        <w:t>Frequency density 2, Time density 1</w:t>
      </w:r>
    </w:p>
    <w:p w:rsidR="00F930CA" w:rsidRPr="00F930CA" w:rsidRDefault="00F930CA" w:rsidP="00F930CA">
      <w:pPr>
        <w:widowControl w:val="0"/>
        <w:numPr>
          <w:ilvl w:val="0"/>
          <w:numId w:val="5"/>
        </w:numPr>
        <w:adjustRightInd w:val="0"/>
        <w:snapToGrid w:val="0"/>
        <w:spacing w:before="60" w:after="60" w:line="240" w:lineRule="auto"/>
        <w:jc w:val="both"/>
        <w:rPr>
          <w:rFonts w:eastAsia="宋体" w:cs="Times New Roman"/>
          <w:sz w:val="21"/>
          <w:szCs w:val="20"/>
          <w:highlight w:val="green"/>
          <w:lang w:eastAsia="zh-CN"/>
        </w:rPr>
      </w:pPr>
      <w:r w:rsidRPr="00F930CA">
        <w:rPr>
          <w:rFonts w:eastAsia="宋体" w:cs="Times New Roman"/>
          <w:sz w:val="21"/>
          <w:szCs w:val="20"/>
          <w:highlight w:val="green"/>
          <w:lang w:eastAsia="zh-CN"/>
        </w:rPr>
        <w:t>TRS configuration</w:t>
      </w:r>
      <w:r w:rsidR="00B272A6">
        <w:rPr>
          <w:rFonts w:eastAsia="宋体" w:cs="Times New Roman" w:hint="eastAsia"/>
          <w:sz w:val="21"/>
          <w:szCs w:val="20"/>
          <w:highlight w:val="green"/>
          <w:lang w:eastAsia="zh-CN"/>
        </w:rPr>
        <w:t xml:space="preserve"> for FR1 and FR2</w:t>
      </w:r>
    </w:p>
    <w:p w:rsidR="00F930CA" w:rsidRPr="00F930CA" w:rsidRDefault="00F930CA" w:rsidP="00F930CA">
      <w:pPr>
        <w:pStyle w:val="Paragraphedeliste"/>
        <w:numPr>
          <w:ilvl w:val="1"/>
          <w:numId w:val="5"/>
        </w:numPr>
        <w:adjustRightInd w:val="0"/>
        <w:snapToGrid w:val="0"/>
        <w:spacing w:before="60" w:after="60"/>
        <w:rPr>
          <w:sz w:val="21"/>
          <w:highlight w:val="green"/>
          <w:lang w:val="en-US"/>
        </w:rPr>
      </w:pPr>
      <w:r w:rsidRPr="00F930CA">
        <w:rPr>
          <w:rFonts w:hint="eastAsia"/>
          <w:sz w:val="21"/>
          <w:highlight w:val="green"/>
          <w:lang w:val="en-US"/>
        </w:rPr>
        <w:t xml:space="preserve">Option 1: </w:t>
      </w:r>
      <w:r w:rsidRPr="00F930CA">
        <w:rPr>
          <w:sz w:val="21"/>
          <w:highlight w:val="green"/>
          <w:lang w:val="en-US"/>
        </w:rPr>
        <w:t xml:space="preserve">20 </w:t>
      </w:r>
      <w:proofErr w:type="spellStart"/>
      <w:r w:rsidRPr="00F930CA">
        <w:rPr>
          <w:sz w:val="21"/>
          <w:highlight w:val="green"/>
          <w:lang w:val="en-US"/>
        </w:rPr>
        <w:t>ms</w:t>
      </w:r>
      <w:proofErr w:type="spellEnd"/>
      <w:r w:rsidRPr="00F930CA">
        <w:rPr>
          <w:sz w:val="21"/>
          <w:highlight w:val="green"/>
          <w:lang w:val="en-US"/>
        </w:rPr>
        <w:t xml:space="preserve"> periodicity, 2 slots, Offset 10 </w:t>
      </w:r>
      <w:proofErr w:type="spellStart"/>
      <w:r w:rsidRPr="00F930CA">
        <w:rPr>
          <w:sz w:val="21"/>
          <w:highlight w:val="green"/>
          <w:lang w:val="en-US"/>
        </w:rPr>
        <w:t>ms</w:t>
      </w:r>
      <w:proofErr w:type="spellEnd"/>
    </w:p>
    <w:p w:rsidR="00332E23" w:rsidRPr="00D256B4" w:rsidRDefault="00332E23" w:rsidP="00332E23">
      <w:pPr>
        <w:rPr>
          <w:lang w:eastAsia="zh-CN"/>
        </w:rPr>
      </w:pPr>
    </w:p>
    <w:p w:rsidR="00332E23" w:rsidRPr="0009160C" w:rsidRDefault="00332E23" w:rsidP="00332E23">
      <w:pPr>
        <w:widowControl w:val="0"/>
        <w:tabs>
          <w:tab w:val="num" w:pos="993"/>
        </w:tabs>
        <w:adjustRightInd w:val="0"/>
        <w:snapToGrid w:val="0"/>
        <w:spacing w:before="0" w:after="60" w:line="240" w:lineRule="auto"/>
        <w:jc w:val="both"/>
        <w:rPr>
          <w:rFonts w:eastAsia="宋体" w:cs="Times New Roman"/>
          <w:sz w:val="21"/>
          <w:szCs w:val="21"/>
          <w:lang w:val="en-GB" w:eastAsia="zh-CN"/>
        </w:rPr>
      </w:pPr>
    </w:p>
    <w:p w:rsidR="00332E23" w:rsidRDefault="00332E23" w:rsidP="00332E23">
      <w:pPr>
        <w:rPr>
          <w:b/>
          <w:lang w:eastAsia="zh-CN"/>
        </w:rPr>
      </w:pPr>
    </w:p>
    <w:p w:rsidR="00332E23" w:rsidRPr="00745832" w:rsidRDefault="00332E23" w:rsidP="0076732F">
      <w:pPr>
        <w:pStyle w:val="3"/>
        <w:numPr>
          <w:ilvl w:val="0"/>
          <w:numId w:val="24"/>
        </w:numPr>
        <w:spacing w:afterLines="100" w:after="240"/>
        <w:rPr>
          <w:rFonts w:ascii="Arial" w:hAnsi="Arial" w:cs="Arial"/>
          <w:color w:val="auto"/>
          <w:sz w:val="28"/>
        </w:rPr>
      </w:pPr>
      <w:r w:rsidRPr="00745832">
        <w:rPr>
          <w:rFonts w:ascii="Arial" w:hAnsi="Arial" w:cs="Arial"/>
          <w:color w:val="auto"/>
          <w:sz w:val="28"/>
        </w:rPr>
        <w:lastRenderedPageBreak/>
        <w:t>Test applicability rule</w:t>
      </w:r>
    </w:p>
    <w:p w:rsidR="0062248D" w:rsidRPr="00332E23" w:rsidRDefault="005955EB" w:rsidP="00332E23">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lang w:eastAsia="zh-CN"/>
        </w:rPr>
      </w:pPr>
      <w:r w:rsidRPr="00332E23">
        <w:rPr>
          <w:rFonts w:eastAsia="宋体" w:cs="Times New Roman"/>
          <w:sz w:val="21"/>
          <w:szCs w:val="20"/>
          <w:lang w:eastAsia="zh-CN"/>
        </w:rPr>
        <w:t>Categoriz</w:t>
      </w:r>
      <w:r w:rsidR="008B6F9F">
        <w:rPr>
          <w:rFonts w:eastAsia="宋体" w:cs="Times New Roman" w:hint="eastAsia"/>
          <w:sz w:val="21"/>
          <w:szCs w:val="20"/>
          <w:lang w:eastAsia="zh-CN"/>
        </w:rPr>
        <w:t>ation</w:t>
      </w:r>
      <w:r w:rsidRPr="00332E23">
        <w:rPr>
          <w:rFonts w:eastAsia="宋体" w:cs="Times New Roman" w:hint="eastAsia"/>
          <w:sz w:val="21"/>
          <w:szCs w:val="20"/>
          <w:lang w:eastAsia="zh-CN"/>
        </w:rPr>
        <w:t xml:space="preserve"> of </w:t>
      </w:r>
      <w:r w:rsidRPr="00332E23">
        <w:rPr>
          <w:rFonts w:eastAsia="宋体" w:cs="Times New Roman"/>
          <w:sz w:val="21"/>
          <w:szCs w:val="20"/>
          <w:lang w:eastAsia="zh-CN"/>
        </w:rPr>
        <w:t>CA capabilities</w:t>
      </w:r>
      <w:r w:rsidRPr="00332E23">
        <w:rPr>
          <w:rFonts w:eastAsia="宋体" w:cs="Times New Roman" w:hint="eastAsia"/>
          <w:sz w:val="21"/>
          <w:szCs w:val="20"/>
          <w:lang w:eastAsia="zh-CN"/>
        </w:rPr>
        <w:t>:</w:t>
      </w:r>
    </w:p>
    <w:p w:rsidR="00CC680E" w:rsidRPr="00332E23" w:rsidRDefault="00CC680E" w:rsidP="00332E23">
      <w:pPr>
        <w:pStyle w:val="Paragraphedeliste"/>
        <w:numPr>
          <w:ilvl w:val="1"/>
          <w:numId w:val="5"/>
        </w:numPr>
        <w:adjustRightInd w:val="0"/>
        <w:snapToGrid w:val="0"/>
        <w:spacing w:before="60" w:after="60"/>
        <w:ind w:left="851" w:hanging="284"/>
        <w:rPr>
          <w:sz w:val="21"/>
          <w:lang w:val="en-US"/>
        </w:rPr>
      </w:pPr>
      <w:r w:rsidRPr="00332E23">
        <w:rPr>
          <w:rFonts w:hint="eastAsia"/>
          <w:sz w:val="21"/>
          <w:lang w:val="en-US"/>
        </w:rPr>
        <w:t>Option 1 (CMCC):</w:t>
      </w:r>
    </w:p>
    <w:p w:rsidR="00CC680E" w:rsidRPr="00332E23" w:rsidRDefault="00CC680E" w:rsidP="00332E23">
      <w:pPr>
        <w:pStyle w:val="Paragraphedeliste"/>
        <w:numPr>
          <w:ilvl w:val="2"/>
          <w:numId w:val="5"/>
        </w:numPr>
        <w:adjustRightInd w:val="0"/>
        <w:snapToGrid w:val="0"/>
        <w:spacing w:before="60" w:after="60"/>
        <w:ind w:left="1276" w:hanging="283"/>
        <w:rPr>
          <w:sz w:val="21"/>
          <w:szCs w:val="21"/>
        </w:rPr>
      </w:pPr>
      <w:r w:rsidRPr="00332E23">
        <w:rPr>
          <w:rFonts w:hint="eastAsia"/>
          <w:sz w:val="21"/>
          <w:szCs w:val="21"/>
        </w:rPr>
        <w:t>FR1:</w:t>
      </w:r>
    </w:p>
    <w:p w:rsidR="00CC680E" w:rsidRPr="00332E23" w:rsidRDefault="00CC680E" w:rsidP="00332E23">
      <w:pPr>
        <w:pStyle w:val="Paragraphedeliste"/>
        <w:numPr>
          <w:ilvl w:val="3"/>
          <w:numId w:val="5"/>
        </w:numPr>
        <w:tabs>
          <w:tab w:val="clear" w:pos="3229"/>
          <w:tab w:val="num" w:pos="1560"/>
        </w:tabs>
        <w:adjustRightInd w:val="0"/>
        <w:snapToGrid w:val="0"/>
        <w:spacing w:before="60" w:after="60"/>
        <w:ind w:hanging="1953"/>
        <w:rPr>
          <w:sz w:val="21"/>
          <w:szCs w:val="21"/>
        </w:rPr>
      </w:pPr>
      <w:r w:rsidRPr="00332E23">
        <w:rPr>
          <w:sz w:val="21"/>
          <w:szCs w:val="21"/>
        </w:rPr>
        <w:t>I</w:t>
      </w:r>
      <w:r w:rsidRPr="00332E23">
        <w:rPr>
          <w:rFonts w:hint="eastAsia"/>
          <w:sz w:val="21"/>
          <w:szCs w:val="21"/>
        </w:rPr>
        <w:t>ntra-band contiguous CA</w:t>
      </w:r>
      <w:r w:rsidR="00332E23">
        <w:rPr>
          <w:rFonts w:hint="eastAsia"/>
          <w:sz w:val="21"/>
          <w:szCs w:val="21"/>
        </w:rPr>
        <w:t>: TDD+TDD, FDD+FDD</w:t>
      </w:r>
    </w:p>
    <w:p w:rsidR="00CC680E" w:rsidRPr="00332E23" w:rsidRDefault="00CC680E" w:rsidP="00332E23">
      <w:pPr>
        <w:pStyle w:val="Paragraphedeliste"/>
        <w:numPr>
          <w:ilvl w:val="3"/>
          <w:numId w:val="5"/>
        </w:numPr>
        <w:tabs>
          <w:tab w:val="clear" w:pos="3229"/>
          <w:tab w:val="num" w:pos="1560"/>
        </w:tabs>
        <w:adjustRightInd w:val="0"/>
        <w:snapToGrid w:val="0"/>
        <w:spacing w:before="60" w:after="60"/>
        <w:ind w:hanging="1953"/>
        <w:rPr>
          <w:sz w:val="21"/>
          <w:szCs w:val="21"/>
        </w:rPr>
      </w:pPr>
      <w:r w:rsidRPr="00332E23">
        <w:rPr>
          <w:sz w:val="21"/>
          <w:szCs w:val="21"/>
        </w:rPr>
        <w:t>I</w:t>
      </w:r>
      <w:r w:rsidRPr="00332E23">
        <w:rPr>
          <w:rFonts w:hint="eastAsia"/>
          <w:sz w:val="21"/>
          <w:szCs w:val="21"/>
        </w:rPr>
        <w:t>ntra-band non-contiguous CA</w:t>
      </w:r>
      <w:r w:rsidR="00332E23">
        <w:rPr>
          <w:rFonts w:hint="eastAsia"/>
          <w:sz w:val="21"/>
          <w:szCs w:val="21"/>
        </w:rPr>
        <w:t xml:space="preserve">: TDD+TDD, </w:t>
      </w:r>
      <w:r w:rsidR="00332E23" w:rsidRPr="00A211C0">
        <w:rPr>
          <w:rFonts w:hint="eastAsia"/>
          <w:sz w:val="21"/>
          <w:szCs w:val="21"/>
        </w:rPr>
        <w:t>FDD+FDD</w:t>
      </w:r>
    </w:p>
    <w:p w:rsidR="00CC680E" w:rsidRPr="00332E23" w:rsidRDefault="00CC680E" w:rsidP="00332E23">
      <w:pPr>
        <w:pStyle w:val="Paragraphedeliste"/>
        <w:numPr>
          <w:ilvl w:val="3"/>
          <w:numId w:val="5"/>
        </w:numPr>
        <w:tabs>
          <w:tab w:val="clear" w:pos="3229"/>
          <w:tab w:val="num" w:pos="1560"/>
        </w:tabs>
        <w:adjustRightInd w:val="0"/>
        <w:snapToGrid w:val="0"/>
        <w:spacing w:before="60" w:after="60"/>
        <w:ind w:hanging="1953"/>
        <w:rPr>
          <w:sz w:val="21"/>
          <w:szCs w:val="21"/>
        </w:rPr>
      </w:pPr>
      <w:r w:rsidRPr="00332E23">
        <w:rPr>
          <w:sz w:val="21"/>
          <w:szCs w:val="21"/>
        </w:rPr>
        <w:t>I</w:t>
      </w:r>
      <w:r w:rsidR="00332E23">
        <w:rPr>
          <w:rFonts w:hint="eastAsia"/>
          <w:sz w:val="21"/>
          <w:szCs w:val="21"/>
        </w:rPr>
        <w:t>nter-band CA (with 2 bands)</w:t>
      </w:r>
      <w:r w:rsidR="00332E23">
        <w:rPr>
          <w:sz w:val="21"/>
          <w:szCs w:val="21"/>
        </w:rPr>
        <w:t> </w:t>
      </w:r>
      <w:r w:rsidR="00332E23">
        <w:rPr>
          <w:rFonts w:hint="eastAsia"/>
          <w:sz w:val="21"/>
          <w:szCs w:val="21"/>
        </w:rPr>
        <w:t>: TDD+TDD, FDD+FDD, FDD+TDD</w:t>
      </w:r>
    </w:p>
    <w:p w:rsidR="00CC680E" w:rsidRDefault="00CC680E" w:rsidP="00332E23">
      <w:pPr>
        <w:pStyle w:val="Paragraphedeliste"/>
        <w:numPr>
          <w:ilvl w:val="3"/>
          <w:numId w:val="5"/>
        </w:numPr>
        <w:tabs>
          <w:tab w:val="clear" w:pos="3229"/>
          <w:tab w:val="num" w:pos="1560"/>
        </w:tabs>
        <w:adjustRightInd w:val="0"/>
        <w:snapToGrid w:val="0"/>
        <w:spacing w:before="60" w:after="60"/>
        <w:ind w:hanging="1953"/>
        <w:rPr>
          <w:sz w:val="21"/>
          <w:szCs w:val="21"/>
        </w:rPr>
      </w:pPr>
      <w:r w:rsidRPr="00332E23">
        <w:rPr>
          <w:sz w:val="21"/>
          <w:szCs w:val="21"/>
        </w:rPr>
        <w:t>I</w:t>
      </w:r>
      <w:r w:rsidRPr="00332E23">
        <w:rPr>
          <w:rFonts w:hint="eastAsia"/>
          <w:sz w:val="21"/>
          <w:szCs w:val="21"/>
        </w:rPr>
        <w:t>nter-band CA (with 3 bands)</w:t>
      </w:r>
      <w:r w:rsidR="00332E23">
        <w:rPr>
          <w:sz w:val="21"/>
          <w:szCs w:val="21"/>
        </w:rPr>
        <w:t> </w:t>
      </w:r>
      <w:r w:rsidR="00332E23">
        <w:rPr>
          <w:rFonts w:hint="eastAsia"/>
          <w:sz w:val="21"/>
          <w:szCs w:val="21"/>
        </w:rPr>
        <w:t>: TDD+TDD, FDD+FDD, FDD+TDD</w:t>
      </w:r>
    </w:p>
    <w:p w:rsidR="00CC680E" w:rsidRPr="00332E23" w:rsidRDefault="00F8089C" w:rsidP="00332E23">
      <w:pPr>
        <w:pStyle w:val="Paragraphedeliste"/>
        <w:numPr>
          <w:ilvl w:val="2"/>
          <w:numId w:val="5"/>
        </w:numPr>
        <w:adjustRightInd w:val="0"/>
        <w:snapToGrid w:val="0"/>
        <w:spacing w:before="60" w:after="60"/>
        <w:ind w:left="1276" w:hanging="283"/>
        <w:rPr>
          <w:sz w:val="21"/>
          <w:szCs w:val="21"/>
        </w:rPr>
      </w:pPr>
      <w:r>
        <w:rPr>
          <w:rFonts w:hint="eastAsia"/>
          <w:sz w:val="21"/>
          <w:szCs w:val="21"/>
        </w:rPr>
        <w:t>FR2</w:t>
      </w:r>
      <w:r w:rsidR="00CC680E" w:rsidRPr="00332E23">
        <w:rPr>
          <w:rFonts w:hint="eastAsia"/>
          <w:sz w:val="21"/>
          <w:szCs w:val="21"/>
        </w:rPr>
        <w:t>:</w:t>
      </w:r>
    </w:p>
    <w:p w:rsidR="00CC680E" w:rsidRPr="00332E23" w:rsidRDefault="00CC680E" w:rsidP="00332E23">
      <w:pPr>
        <w:pStyle w:val="Paragraphedeliste"/>
        <w:numPr>
          <w:ilvl w:val="3"/>
          <w:numId w:val="5"/>
        </w:numPr>
        <w:tabs>
          <w:tab w:val="clear" w:pos="3229"/>
          <w:tab w:val="num" w:pos="1560"/>
        </w:tabs>
        <w:adjustRightInd w:val="0"/>
        <w:snapToGrid w:val="0"/>
        <w:spacing w:before="60" w:after="60"/>
        <w:ind w:hanging="1953"/>
        <w:rPr>
          <w:sz w:val="21"/>
          <w:szCs w:val="21"/>
        </w:rPr>
      </w:pPr>
      <w:r w:rsidRPr="00332E23">
        <w:rPr>
          <w:sz w:val="21"/>
          <w:szCs w:val="21"/>
        </w:rPr>
        <w:t>I</w:t>
      </w:r>
      <w:r w:rsidRPr="00332E23">
        <w:rPr>
          <w:rFonts w:hint="eastAsia"/>
          <w:sz w:val="21"/>
          <w:szCs w:val="21"/>
        </w:rPr>
        <w:t>ntra-band contiguous CA</w:t>
      </w:r>
      <w:r w:rsidR="00332E23">
        <w:rPr>
          <w:rFonts w:hint="eastAsia"/>
          <w:sz w:val="21"/>
          <w:szCs w:val="21"/>
        </w:rPr>
        <w:t xml:space="preserve">: </w:t>
      </w:r>
      <w:r w:rsidR="00332E23" w:rsidRPr="00332E23">
        <w:rPr>
          <w:rFonts w:hint="eastAsia"/>
          <w:sz w:val="21"/>
          <w:szCs w:val="21"/>
        </w:rPr>
        <w:t>TDD+TDD</w:t>
      </w:r>
    </w:p>
    <w:p w:rsidR="00332E23" w:rsidRPr="00332E23" w:rsidRDefault="00CC680E" w:rsidP="00332E23">
      <w:pPr>
        <w:pStyle w:val="Paragraphedeliste"/>
        <w:numPr>
          <w:ilvl w:val="3"/>
          <w:numId w:val="5"/>
        </w:numPr>
        <w:tabs>
          <w:tab w:val="clear" w:pos="3229"/>
          <w:tab w:val="num" w:pos="1560"/>
        </w:tabs>
        <w:adjustRightInd w:val="0"/>
        <w:snapToGrid w:val="0"/>
        <w:spacing w:before="60" w:after="60"/>
        <w:ind w:hanging="1953"/>
        <w:rPr>
          <w:sz w:val="21"/>
          <w:szCs w:val="21"/>
        </w:rPr>
      </w:pPr>
      <w:r w:rsidRPr="00332E23">
        <w:rPr>
          <w:sz w:val="21"/>
          <w:szCs w:val="21"/>
        </w:rPr>
        <w:t>I</w:t>
      </w:r>
      <w:r w:rsidRPr="00332E23">
        <w:rPr>
          <w:rFonts w:hint="eastAsia"/>
          <w:sz w:val="21"/>
          <w:szCs w:val="21"/>
        </w:rPr>
        <w:t>ntra-band non-contiguous CA</w:t>
      </w:r>
      <w:r w:rsidR="00332E23">
        <w:rPr>
          <w:rFonts w:hint="eastAsia"/>
          <w:sz w:val="21"/>
          <w:szCs w:val="21"/>
        </w:rPr>
        <w:t xml:space="preserve">: </w:t>
      </w:r>
      <w:r w:rsidR="00332E23" w:rsidRPr="00332E23">
        <w:rPr>
          <w:rFonts w:hint="eastAsia"/>
          <w:sz w:val="21"/>
          <w:szCs w:val="21"/>
        </w:rPr>
        <w:t>TDD+TDD</w:t>
      </w:r>
    </w:p>
    <w:p w:rsidR="00332E23" w:rsidRPr="00332E23" w:rsidRDefault="00CC680E" w:rsidP="00332E23">
      <w:pPr>
        <w:pStyle w:val="Paragraphedeliste"/>
        <w:numPr>
          <w:ilvl w:val="3"/>
          <w:numId w:val="5"/>
        </w:numPr>
        <w:tabs>
          <w:tab w:val="clear" w:pos="3229"/>
          <w:tab w:val="num" w:pos="1560"/>
        </w:tabs>
        <w:adjustRightInd w:val="0"/>
        <w:snapToGrid w:val="0"/>
        <w:spacing w:before="60" w:after="60"/>
        <w:ind w:hanging="1953"/>
        <w:rPr>
          <w:sz w:val="21"/>
          <w:szCs w:val="21"/>
        </w:rPr>
      </w:pPr>
      <w:r w:rsidRPr="00332E23">
        <w:rPr>
          <w:sz w:val="21"/>
          <w:szCs w:val="21"/>
        </w:rPr>
        <w:t>I</w:t>
      </w:r>
      <w:r w:rsidRPr="00332E23">
        <w:rPr>
          <w:rFonts w:hint="eastAsia"/>
          <w:sz w:val="21"/>
          <w:szCs w:val="21"/>
        </w:rPr>
        <w:t>nter-band CA</w:t>
      </w:r>
      <w:r w:rsidR="00332E23">
        <w:rPr>
          <w:rFonts w:hint="eastAsia"/>
          <w:sz w:val="21"/>
          <w:szCs w:val="21"/>
        </w:rPr>
        <w:t xml:space="preserve">: </w:t>
      </w:r>
      <w:r w:rsidR="00332E23" w:rsidRPr="00332E23">
        <w:rPr>
          <w:rFonts w:hint="eastAsia"/>
          <w:sz w:val="21"/>
          <w:szCs w:val="21"/>
        </w:rPr>
        <w:t>TDD+TDD</w:t>
      </w:r>
      <w:r w:rsidR="005E786C">
        <w:rPr>
          <w:rFonts w:hint="eastAsia"/>
          <w:sz w:val="21"/>
          <w:szCs w:val="21"/>
        </w:rPr>
        <w:t xml:space="preserve">  (after March 2020)</w:t>
      </w:r>
    </w:p>
    <w:p w:rsidR="00CC680E" w:rsidRPr="00332E23" w:rsidRDefault="00CC680E" w:rsidP="00332E23">
      <w:pPr>
        <w:pStyle w:val="Paragraphedeliste"/>
        <w:numPr>
          <w:ilvl w:val="2"/>
          <w:numId w:val="5"/>
        </w:numPr>
        <w:adjustRightInd w:val="0"/>
        <w:snapToGrid w:val="0"/>
        <w:spacing w:before="60" w:after="60"/>
        <w:ind w:left="1276" w:hanging="283"/>
        <w:rPr>
          <w:sz w:val="21"/>
          <w:szCs w:val="21"/>
        </w:rPr>
      </w:pPr>
      <w:r w:rsidRPr="00332E23">
        <w:rPr>
          <w:rFonts w:hint="eastAsia"/>
          <w:sz w:val="21"/>
          <w:szCs w:val="21"/>
        </w:rPr>
        <w:t>FR1+FR2:</w:t>
      </w:r>
    </w:p>
    <w:p w:rsidR="00CC680E" w:rsidRDefault="00CC680E" w:rsidP="00332E23">
      <w:pPr>
        <w:pStyle w:val="Paragraphedeliste"/>
        <w:numPr>
          <w:ilvl w:val="3"/>
          <w:numId w:val="5"/>
        </w:numPr>
        <w:tabs>
          <w:tab w:val="clear" w:pos="3229"/>
          <w:tab w:val="num" w:pos="1560"/>
        </w:tabs>
        <w:adjustRightInd w:val="0"/>
        <w:snapToGrid w:val="0"/>
        <w:spacing w:before="60" w:after="60"/>
        <w:ind w:hanging="1953"/>
        <w:rPr>
          <w:sz w:val="21"/>
          <w:szCs w:val="21"/>
        </w:rPr>
      </w:pPr>
      <w:r w:rsidRPr="00332E23">
        <w:rPr>
          <w:sz w:val="21"/>
          <w:szCs w:val="21"/>
        </w:rPr>
        <w:t>I</w:t>
      </w:r>
      <w:r w:rsidRPr="00332E23">
        <w:rPr>
          <w:rFonts w:hint="eastAsia"/>
          <w:sz w:val="21"/>
          <w:szCs w:val="21"/>
        </w:rPr>
        <w:t>nter-band CA (with 2 bands)</w:t>
      </w:r>
      <w:r w:rsidR="00332E23">
        <w:rPr>
          <w:rFonts w:hint="eastAsia"/>
          <w:sz w:val="21"/>
          <w:szCs w:val="21"/>
        </w:rPr>
        <w:t>: FDD+TDD, TDD+TDD</w:t>
      </w:r>
    </w:p>
    <w:p w:rsidR="00A156DF" w:rsidRDefault="00A156DF" w:rsidP="00672D63">
      <w:pPr>
        <w:pStyle w:val="Paragraphedeliste"/>
        <w:adjustRightInd w:val="0"/>
        <w:snapToGrid w:val="0"/>
        <w:spacing w:before="60" w:after="60"/>
        <w:ind w:left="1276"/>
        <w:rPr>
          <w:sz w:val="21"/>
          <w:szCs w:val="21"/>
        </w:rPr>
      </w:pPr>
    </w:p>
    <w:p w:rsidR="00672D63" w:rsidRDefault="00672D63" w:rsidP="00672D63">
      <w:pPr>
        <w:pStyle w:val="Paragraphedeliste"/>
        <w:adjustRightInd w:val="0"/>
        <w:snapToGrid w:val="0"/>
        <w:spacing w:before="60" w:after="60"/>
        <w:ind w:left="1276"/>
        <w:rPr>
          <w:sz w:val="21"/>
          <w:szCs w:val="21"/>
        </w:rPr>
      </w:pPr>
      <w:r>
        <w:rPr>
          <w:rFonts w:hint="eastAsia"/>
          <w:sz w:val="21"/>
          <w:szCs w:val="21"/>
        </w:rPr>
        <w:t>QC: are we going to list all these capabilities?</w:t>
      </w:r>
    </w:p>
    <w:p w:rsidR="003A6507" w:rsidRDefault="003A6507" w:rsidP="00672D63">
      <w:pPr>
        <w:pStyle w:val="Paragraphedeliste"/>
        <w:adjustRightInd w:val="0"/>
        <w:snapToGrid w:val="0"/>
        <w:spacing w:before="60" w:after="60"/>
        <w:ind w:left="1276"/>
        <w:rPr>
          <w:sz w:val="21"/>
          <w:szCs w:val="21"/>
        </w:rPr>
      </w:pPr>
      <w:r>
        <w:rPr>
          <w:rFonts w:hint="eastAsia"/>
          <w:sz w:val="21"/>
          <w:szCs w:val="21"/>
        </w:rPr>
        <w:t xml:space="preserve"> </w:t>
      </w:r>
      <w:r>
        <w:rPr>
          <w:rFonts w:hint="eastAsia"/>
          <w:sz w:val="21"/>
          <w:szCs w:val="21"/>
        </w:rPr>
        <w:tab/>
        <w:t>CMCC</w:t>
      </w:r>
      <w:r>
        <w:rPr>
          <w:sz w:val="21"/>
          <w:szCs w:val="21"/>
        </w:rPr>
        <w:t> </w:t>
      </w:r>
      <w:r>
        <w:rPr>
          <w:rFonts w:hint="eastAsia"/>
          <w:sz w:val="21"/>
          <w:szCs w:val="21"/>
        </w:rPr>
        <w:t>: in LTE, we defined the capabilities</w:t>
      </w:r>
      <w:r w:rsidR="005D7206">
        <w:rPr>
          <w:rFonts w:hint="eastAsia"/>
          <w:sz w:val="21"/>
          <w:szCs w:val="21"/>
        </w:rPr>
        <w:t>, the applicability rule is related to CA capability definition.</w:t>
      </w:r>
    </w:p>
    <w:p w:rsidR="001E1A83" w:rsidRDefault="001E1A83" w:rsidP="00672D63">
      <w:pPr>
        <w:pStyle w:val="Paragraphedeliste"/>
        <w:adjustRightInd w:val="0"/>
        <w:snapToGrid w:val="0"/>
        <w:spacing w:before="60" w:after="60"/>
        <w:ind w:left="1276"/>
        <w:rPr>
          <w:sz w:val="21"/>
          <w:szCs w:val="21"/>
        </w:rPr>
      </w:pPr>
      <w:r>
        <w:rPr>
          <w:rFonts w:hint="eastAsia"/>
          <w:sz w:val="21"/>
          <w:szCs w:val="21"/>
        </w:rPr>
        <w:t>Intel</w:t>
      </w:r>
      <w:r>
        <w:rPr>
          <w:sz w:val="21"/>
          <w:szCs w:val="21"/>
        </w:rPr>
        <w:t> </w:t>
      </w:r>
      <w:r>
        <w:rPr>
          <w:rFonts w:hint="eastAsia"/>
          <w:sz w:val="21"/>
          <w:szCs w:val="21"/>
        </w:rPr>
        <w:t>: discuss whether to test all capabilities or one of them</w:t>
      </w:r>
    </w:p>
    <w:p w:rsidR="001E1A83" w:rsidRDefault="001E1A83" w:rsidP="00672D63">
      <w:pPr>
        <w:pStyle w:val="Paragraphedeliste"/>
        <w:adjustRightInd w:val="0"/>
        <w:snapToGrid w:val="0"/>
        <w:spacing w:before="60" w:after="60"/>
        <w:ind w:left="1276"/>
        <w:rPr>
          <w:sz w:val="21"/>
          <w:szCs w:val="21"/>
        </w:rPr>
      </w:pPr>
      <w:r>
        <w:rPr>
          <w:rFonts w:hint="eastAsia"/>
          <w:sz w:val="21"/>
          <w:szCs w:val="21"/>
        </w:rPr>
        <w:t xml:space="preserve">E///: </w:t>
      </w:r>
      <w:r w:rsidR="00B275BA">
        <w:rPr>
          <w:rFonts w:hint="eastAsia"/>
          <w:sz w:val="21"/>
          <w:szCs w:val="21"/>
        </w:rPr>
        <w:t>for inter-banc CA FR2, any combinations</w:t>
      </w:r>
      <w:r w:rsidR="00B275BA">
        <w:rPr>
          <w:sz w:val="21"/>
          <w:szCs w:val="21"/>
        </w:rPr>
        <w:t> </w:t>
      </w:r>
      <w:r w:rsidR="00B275BA">
        <w:rPr>
          <w:rFonts w:hint="eastAsia"/>
          <w:sz w:val="21"/>
          <w:szCs w:val="21"/>
        </w:rPr>
        <w:t>?</w:t>
      </w:r>
    </w:p>
    <w:p w:rsidR="00B275BA" w:rsidRDefault="00B275BA" w:rsidP="00B275BA">
      <w:pPr>
        <w:pStyle w:val="Paragraphedeliste"/>
        <w:adjustRightInd w:val="0"/>
        <w:snapToGrid w:val="0"/>
        <w:spacing w:before="60" w:after="60"/>
        <w:ind w:left="1276"/>
        <w:rPr>
          <w:sz w:val="21"/>
          <w:szCs w:val="21"/>
        </w:rPr>
      </w:pPr>
      <w:r>
        <w:rPr>
          <w:rFonts w:hint="eastAsia"/>
          <w:sz w:val="21"/>
          <w:szCs w:val="21"/>
        </w:rPr>
        <w:tab/>
        <w:t>CMCC</w:t>
      </w:r>
      <w:r>
        <w:rPr>
          <w:sz w:val="21"/>
          <w:szCs w:val="21"/>
        </w:rPr>
        <w:t> </w:t>
      </w:r>
      <w:r>
        <w:rPr>
          <w:rFonts w:hint="eastAsia"/>
          <w:sz w:val="21"/>
          <w:szCs w:val="21"/>
        </w:rPr>
        <w:t>: currently no, but ongoing work in RF room.</w:t>
      </w:r>
      <w:r w:rsidR="00674C73">
        <w:rPr>
          <w:rFonts w:hint="eastAsia"/>
          <w:sz w:val="21"/>
          <w:szCs w:val="21"/>
        </w:rPr>
        <w:t xml:space="preserve"> Do the work phase by phase</w:t>
      </w:r>
    </w:p>
    <w:p w:rsidR="00B275BA" w:rsidRPr="00B275BA" w:rsidRDefault="00B275BA" w:rsidP="00672D63">
      <w:pPr>
        <w:pStyle w:val="Paragraphedeliste"/>
        <w:adjustRightInd w:val="0"/>
        <w:snapToGrid w:val="0"/>
        <w:spacing w:before="60" w:after="60"/>
        <w:ind w:left="1276"/>
        <w:rPr>
          <w:sz w:val="21"/>
          <w:szCs w:val="21"/>
        </w:rPr>
      </w:pPr>
    </w:p>
    <w:p w:rsidR="00672D63" w:rsidRPr="00332E23" w:rsidRDefault="00672D63" w:rsidP="00672D63">
      <w:pPr>
        <w:pStyle w:val="Paragraphedeliste"/>
        <w:adjustRightInd w:val="0"/>
        <w:snapToGrid w:val="0"/>
        <w:spacing w:before="60" w:after="60"/>
        <w:ind w:left="1276"/>
        <w:rPr>
          <w:sz w:val="21"/>
          <w:szCs w:val="21"/>
        </w:rPr>
      </w:pPr>
    </w:p>
    <w:p w:rsidR="005955EB" w:rsidRPr="00332E23" w:rsidRDefault="00693FF9" w:rsidP="00332E23">
      <w:pPr>
        <w:pStyle w:val="Paragraphedeliste"/>
        <w:numPr>
          <w:ilvl w:val="1"/>
          <w:numId w:val="5"/>
        </w:numPr>
        <w:adjustRightInd w:val="0"/>
        <w:snapToGrid w:val="0"/>
        <w:spacing w:before="60" w:after="60"/>
        <w:ind w:left="851" w:hanging="284"/>
        <w:rPr>
          <w:sz w:val="21"/>
          <w:szCs w:val="20"/>
          <w:lang w:val="en-GB"/>
        </w:rPr>
      </w:pPr>
      <w:r w:rsidRPr="00332E23">
        <w:rPr>
          <w:rFonts w:hint="eastAsia"/>
          <w:sz w:val="21"/>
          <w:szCs w:val="20"/>
          <w:lang w:val="en-GB"/>
        </w:rPr>
        <w:t>Option 2 (Ericsson) (</w:t>
      </w:r>
      <w:r w:rsidRPr="00332E23">
        <w:rPr>
          <w:rFonts w:hint="eastAsia"/>
          <w:b/>
          <w:sz w:val="21"/>
          <w:szCs w:val="20"/>
          <w:u w:val="single"/>
          <w:lang w:val="en-GB"/>
        </w:rPr>
        <w:t>for 2CCs</w:t>
      </w:r>
      <w:r w:rsidRPr="00332E23">
        <w:rPr>
          <w:rFonts w:hint="eastAsia"/>
          <w:sz w:val="21"/>
          <w:szCs w:val="20"/>
          <w:lang w:val="en-GB"/>
        </w:rPr>
        <w:t>):</w:t>
      </w:r>
    </w:p>
    <w:p w:rsidR="00332E23" w:rsidRDefault="00693FF9" w:rsidP="00332E23">
      <w:pPr>
        <w:pStyle w:val="Paragraphedeliste"/>
        <w:numPr>
          <w:ilvl w:val="2"/>
          <w:numId w:val="5"/>
        </w:numPr>
        <w:adjustRightInd w:val="0"/>
        <w:snapToGrid w:val="0"/>
        <w:spacing w:before="60" w:after="60"/>
        <w:ind w:left="1276" w:hanging="283"/>
        <w:rPr>
          <w:sz w:val="21"/>
          <w:szCs w:val="21"/>
        </w:rPr>
      </w:pPr>
      <w:r w:rsidRPr="00332E23">
        <w:rPr>
          <w:sz w:val="21"/>
          <w:szCs w:val="21"/>
        </w:rPr>
        <w:t>FR1</w:t>
      </w:r>
      <w:r w:rsidR="00332E23">
        <w:rPr>
          <w:rFonts w:hint="eastAsia"/>
          <w:sz w:val="21"/>
          <w:szCs w:val="21"/>
        </w:rPr>
        <w:t>:</w:t>
      </w:r>
    </w:p>
    <w:p w:rsidR="00693FF9" w:rsidRPr="00332E23" w:rsidRDefault="00693FF9" w:rsidP="00332E23">
      <w:pPr>
        <w:pStyle w:val="Paragraphedeliste"/>
        <w:numPr>
          <w:ilvl w:val="3"/>
          <w:numId w:val="5"/>
        </w:numPr>
        <w:tabs>
          <w:tab w:val="clear" w:pos="3229"/>
          <w:tab w:val="num" w:pos="1560"/>
        </w:tabs>
        <w:adjustRightInd w:val="0"/>
        <w:snapToGrid w:val="0"/>
        <w:spacing w:before="60" w:after="60"/>
        <w:ind w:hanging="1953"/>
        <w:rPr>
          <w:sz w:val="21"/>
          <w:szCs w:val="21"/>
        </w:rPr>
      </w:pPr>
      <w:r w:rsidRPr="00332E23">
        <w:rPr>
          <w:sz w:val="21"/>
          <w:szCs w:val="21"/>
        </w:rPr>
        <w:t>Intra-band contiguous CA: FDD+FDD</w:t>
      </w:r>
      <w:r w:rsidR="0045107A">
        <w:rPr>
          <w:rFonts w:hint="eastAsia"/>
          <w:sz w:val="21"/>
          <w:szCs w:val="21"/>
        </w:rPr>
        <w:t>,</w:t>
      </w:r>
      <w:r w:rsidRPr="00332E23">
        <w:rPr>
          <w:sz w:val="21"/>
          <w:szCs w:val="21"/>
        </w:rPr>
        <w:t xml:space="preserve"> TDD+TDD</w:t>
      </w:r>
    </w:p>
    <w:p w:rsidR="00F37561" w:rsidRDefault="00693FF9" w:rsidP="00F37561">
      <w:pPr>
        <w:pStyle w:val="Paragraphedeliste"/>
        <w:numPr>
          <w:ilvl w:val="3"/>
          <w:numId w:val="5"/>
        </w:numPr>
        <w:tabs>
          <w:tab w:val="clear" w:pos="3229"/>
          <w:tab w:val="num" w:pos="1560"/>
        </w:tabs>
        <w:adjustRightInd w:val="0"/>
        <w:snapToGrid w:val="0"/>
        <w:spacing w:before="60" w:after="60"/>
        <w:ind w:left="1560" w:hanging="284"/>
        <w:rPr>
          <w:sz w:val="21"/>
          <w:szCs w:val="21"/>
        </w:rPr>
      </w:pPr>
      <w:r w:rsidRPr="00332E23">
        <w:rPr>
          <w:sz w:val="21"/>
          <w:szCs w:val="21"/>
        </w:rPr>
        <w:t>Intra-band non-contiguous CA: TDD+TDD</w:t>
      </w:r>
    </w:p>
    <w:p w:rsidR="00693FF9" w:rsidRPr="00332E23" w:rsidRDefault="00693FF9" w:rsidP="00332E23">
      <w:pPr>
        <w:pStyle w:val="Paragraphedeliste"/>
        <w:numPr>
          <w:ilvl w:val="3"/>
          <w:numId w:val="5"/>
        </w:numPr>
        <w:tabs>
          <w:tab w:val="clear" w:pos="3229"/>
          <w:tab w:val="num" w:pos="1560"/>
        </w:tabs>
        <w:adjustRightInd w:val="0"/>
        <w:snapToGrid w:val="0"/>
        <w:spacing w:before="60" w:after="60"/>
        <w:ind w:hanging="1953"/>
        <w:rPr>
          <w:sz w:val="21"/>
          <w:szCs w:val="21"/>
        </w:rPr>
      </w:pPr>
      <w:r w:rsidRPr="00332E23">
        <w:rPr>
          <w:sz w:val="21"/>
          <w:szCs w:val="21"/>
        </w:rPr>
        <w:t>Inter-ba</w:t>
      </w:r>
      <w:r w:rsidR="00A211C0">
        <w:rPr>
          <w:rFonts w:hint="eastAsia"/>
          <w:sz w:val="21"/>
          <w:szCs w:val="21"/>
        </w:rPr>
        <w:t>n</w:t>
      </w:r>
      <w:r w:rsidRPr="00332E23">
        <w:rPr>
          <w:sz w:val="21"/>
          <w:szCs w:val="21"/>
        </w:rPr>
        <w:t>d CA: FDD+FDD, TDD+TDD, FDD+TDD</w:t>
      </w:r>
    </w:p>
    <w:p w:rsidR="00332E23" w:rsidRDefault="00693FF9" w:rsidP="00332E23">
      <w:pPr>
        <w:pStyle w:val="Paragraphedeliste"/>
        <w:numPr>
          <w:ilvl w:val="2"/>
          <w:numId w:val="5"/>
        </w:numPr>
        <w:adjustRightInd w:val="0"/>
        <w:snapToGrid w:val="0"/>
        <w:spacing w:before="60" w:after="60"/>
        <w:ind w:left="1276" w:hanging="283"/>
        <w:rPr>
          <w:sz w:val="21"/>
          <w:szCs w:val="21"/>
        </w:rPr>
      </w:pPr>
      <w:r w:rsidRPr="00332E23">
        <w:rPr>
          <w:sz w:val="21"/>
          <w:szCs w:val="21"/>
        </w:rPr>
        <w:t xml:space="preserve">FR2 </w:t>
      </w:r>
    </w:p>
    <w:p w:rsidR="00693FF9" w:rsidRPr="00332E23" w:rsidRDefault="00693FF9" w:rsidP="00332E23">
      <w:pPr>
        <w:pStyle w:val="Paragraphedeliste"/>
        <w:numPr>
          <w:ilvl w:val="3"/>
          <w:numId w:val="5"/>
        </w:numPr>
        <w:tabs>
          <w:tab w:val="clear" w:pos="3229"/>
          <w:tab w:val="num" w:pos="1560"/>
        </w:tabs>
        <w:adjustRightInd w:val="0"/>
        <w:snapToGrid w:val="0"/>
        <w:spacing w:before="60" w:after="60"/>
        <w:ind w:hanging="1953"/>
        <w:rPr>
          <w:sz w:val="21"/>
          <w:szCs w:val="21"/>
        </w:rPr>
      </w:pPr>
      <w:r w:rsidRPr="00332E23">
        <w:rPr>
          <w:sz w:val="21"/>
          <w:szCs w:val="21"/>
        </w:rPr>
        <w:t>Intra-band contiguous CA: TDD+TDD</w:t>
      </w:r>
    </w:p>
    <w:p w:rsidR="00693FF9" w:rsidRDefault="00693FF9" w:rsidP="00332E23">
      <w:pPr>
        <w:pStyle w:val="Paragraphedeliste"/>
        <w:numPr>
          <w:ilvl w:val="3"/>
          <w:numId w:val="5"/>
        </w:numPr>
        <w:tabs>
          <w:tab w:val="clear" w:pos="3229"/>
          <w:tab w:val="num" w:pos="1560"/>
        </w:tabs>
        <w:adjustRightInd w:val="0"/>
        <w:snapToGrid w:val="0"/>
        <w:spacing w:before="60" w:after="60"/>
        <w:ind w:hanging="1953"/>
        <w:rPr>
          <w:sz w:val="21"/>
          <w:szCs w:val="21"/>
        </w:rPr>
      </w:pPr>
      <w:r w:rsidRPr="00332E23">
        <w:rPr>
          <w:sz w:val="21"/>
          <w:szCs w:val="21"/>
        </w:rPr>
        <w:t>Intra-band non-contiguous CA: TDD+TDD</w:t>
      </w:r>
    </w:p>
    <w:p w:rsidR="00332E23" w:rsidRDefault="00693FF9" w:rsidP="00332E23">
      <w:pPr>
        <w:pStyle w:val="Paragraphedeliste"/>
        <w:numPr>
          <w:ilvl w:val="2"/>
          <w:numId w:val="5"/>
        </w:numPr>
        <w:adjustRightInd w:val="0"/>
        <w:snapToGrid w:val="0"/>
        <w:spacing w:before="60" w:after="60"/>
        <w:ind w:left="1276" w:hanging="283"/>
        <w:rPr>
          <w:sz w:val="21"/>
          <w:szCs w:val="21"/>
        </w:rPr>
      </w:pPr>
      <w:r w:rsidRPr="00332E23">
        <w:rPr>
          <w:sz w:val="21"/>
          <w:szCs w:val="21"/>
        </w:rPr>
        <w:t xml:space="preserve">FR1+FR2 </w:t>
      </w:r>
    </w:p>
    <w:p w:rsidR="00693FF9" w:rsidRDefault="00693FF9" w:rsidP="00332E23">
      <w:pPr>
        <w:pStyle w:val="Paragraphedeliste"/>
        <w:numPr>
          <w:ilvl w:val="3"/>
          <w:numId w:val="5"/>
        </w:numPr>
        <w:tabs>
          <w:tab w:val="clear" w:pos="3229"/>
          <w:tab w:val="num" w:pos="1560"/>
        </w:tabs>
        <w:adjustRightInd w:val="0"/>
        <w:snapToGrid w:val="0"/>
        <w:spacing w:before="60" w:after="60"/>
        <w:ind w:hanging="1953"/>
        <w:rPr>
          <w:sz w:val="21"/>
          <w:szCs w:val="21"/>
        </w:rPr>
      </w:pPr>
      <w:r w:rsidRPr="00332E23">
        <w:rPr>
          <w:sz w:val="21"/>
          <w:szCs w:val="21"/>
        </w:rPr>
        <w:t>Inter-band CA: FDD+TDD and FDD+TDD</w:t>
      </w:r>
    </w:p>
    <w:p w:rsidR="0062248D" w:rsidRPr="00F8089C" w:rsidRDefault="0062248D" w:rsidP="00F8089C">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lang w:eastAsia="zh-CN"/>
        </w:rPr>
      </w:pPr>
      <w:r w:rsidRPr="00F8089C">
        <w:rPr>
          <w:rFonts w:eastAsia="宋体" w:cs="Times New Roman" w:hint="eastAsia"/>
          <w:sz w:val="21"/>
          <w:szCs w:val="20"/>
          <w:lang w:eastAsia="zh-CN"/>
        </w:rPr>
        <w:t xml:space="preserve">Test applicability </w:t>
      </w:r>
      <w:r w:rsidR="00F8089C" w:rsidRPr="003E0B0D">
        <w:rPr>
          <w:rFonts w:eastAsia="宋体" w:cs="Times New Roman" w:hint="eastAsia"/>
          <w:sz w:val="21"/>
          <w:szCs w:val="20"/>
          <w:lang w:eastAsia="zh-CN"/>
        </w:rPr>
        <w:t>w.r.t. CA duplex mode (e.g., TDD+TDD, FDD+FDD, FDD+TDD CA)</w:t>
      </w:r>
    </w:p>
    <w:p w:rsidR="00764898" w:rsidRDefault="00DB6840" w:rsidP="00DB6840">
      <w:pPr>
        <w:pStyle w:val="Paragraphedeliste"/>
        <w:numPr>
          <w:ilvl w:val="1"/>
          <w:numId w:val="5"/>
        </w:numPr>
        <w:adjustRightInd w:val="0"/>
        <w:snapToGrid w:val="0"/>
        <w:spacing w:before="60" w:after="60"/>
        <w:ind w:left="851" w:hanging="284"/>
        <w:rPr>
          <w:sz w:val="21"/>
          <w:szCs w:val="20"/>
          <w:lang w:val="en-GB"/>
        </w:rPr>
      </w:pPr>
      <w:r>
        <w:rPr>
          <w:rFonts w:hint="eastAsia"/>
          <w:sz w:val="21"/>
          <w:szCs w:val="20"/>
          <w:lang w:val="en-GB"/>
        </w:rPr>
        <w:t xml:space="preserve">Issue #1: </w:t>
      </w:r>
      <w:r w:rsidRPr="00F8089C">
        <w:rPr>
          <w:rFonts w:hint="eastAsia"/>
          <w:sz w:val="21"/>
          <w:szCs w:val="20"/>
          <w:lang w:val="en-GB"/>
        </w:rPr>
        <w:t xml:space="preserve">Test </w:t>
      </w:r>
      <w:r w:rsidRPr="00F8089C">
        <w:rPr>
          <w:sz w:val="21"/>
          <w:szCs w:val="20"/>
          <w:lang w:val="en-GB"/>
        </w:rPr>
        <w:t>each supported CA duplex mode</w:t>
      </w:r>
      <w:r>
        <w:rPr>
          <w:rFonts w:hint="eastAsia"/>
          <w:sz w:val="21"/>
          <w:szCs w:val="20"/>
          <w:lang w:val="en-GB"/>
        </w:rPr>
        <w:t>?</w:t>
      </w:r>
    </w:p>
    <w:p w:rsidR="00F7405C" w:rsidRPr="00DB6840" w:rsidRDefault="00C2450A" w:rsidP="00DB6840">
      <w:pPr>
        <w:pStyle w:val="Paragraphedeliste"/>
        <w:numPr>
          <w:ilvl w:val="2"/>
          <w:numId w:val="5"/>
        </w:numPr>
        <w:adjustRightInd w:val="0"/>
        <w:snapToGrid w:val="0"/>
        <w:spacing w:before="60" w:after="60"/>
        <w:ind w:left="1276" w:hanging="283"/>
        <w:rPr>
          <w:sz w:val="21"/>
          <w:szCs w:val="21"/>
        </w:rPr>
      </w:pPr>
      <w:r w:rsidRPr="00DB6840">
        <w:rPr>
          <w:rFonts w:hint="eastAsia"/>
          <w:sz w:val="21"/>
          <w:szCs w:val="21"/>
        </w:rPr>
        <w:t xml:space="preserve">Option 1: </w:t>
      </w:r>
      <w:r w:rsidR="00DB6840" w:rsidRPr="00DB6840">
        <w:rPr>
          <w:rFonts w:hint="eastAsia"/>
          <w:sz w:val="21"/>
          <w:szCs w:val="21"/>
        </w:rPr>
        <w:t>Yes</w:t>
      </w:r>
      <w:r w:rsidR="00F7405C" w:rsidRPr="00DB6840">
        <w:rPr>
          <w:rFonts w:hint="eastAsia"/>
          <w:sz w:val="21"/>
          <w:szCs w:val="21"/>
        </w:rPr>
        <w:t xml:space="preserve"> (CMCC</w:t>
      </w:r>
      <w:r w:rsidR="004017C0" w:rsidRPr="00DB6840">
        <w:rPr>
          <w:rFonts w:hint="eastAsia"/>
          <w:sz w:val="21"/>
          <w:szCs w:val="21"/>
        </w:rPr>
        <w:t>, China Telecom</w:t>
      </w:r>
      <w:r w:rsidR="00F7405C" w:rsidRPr="00DB6840">
        <w:rPr>
          <w:rFonts w:hint="eastAsia"/>
          <w:sz w:val="21"/>
          <w:szCs w:val="21"/>
        </w:rPr>
        <w:t>)</w:t>
      </w:r>
    </w:p>
    <w:p w:rsidR="00DB6840" w:rsidRPr="00DB6840" w:rsidRDefault="00DB6840" w:rsidP="00DB6840">
      <w:pPr>
        <w:pStyle w:val="Paragraphedeliste"/>
        <w:numPr>
          <w:ilvl w:val="1"/>
          <w:numId w:val="5"/>
        </w:numPr>
        <w:adjustRightInd w:val="0"/>
        <w:snapToGrid w:val="0"/>
        <w:spacing w:before="60" w:after="60"/>
        <w:ind w:left="851" w:hanging="284"/>
        <w:rPr>
          <w:sz w:val="21"/>
          <w:szCs w:val="20"/>
          <w:lang w:val="en-GB"/>
        </w:rPr>
      </w:pPr>
      <w:r w:rsidRPr="00DB6840">
        <w:rPr>
          <w:rFonts w:hint="eastAsia"/>
          <w:sz w:val="21"/>
          <w:szCs w:val="20"/>
          <w:lang w:val="en-GB"/>
        </w:rPr>
        <w:t xml:space="preserve">Issue #2: </w:t>
      </w:r>
      <w:r w:rsidRPr="00DB6840">
        <w:rPr>
          <w:sz w:val="21"/>
          <w:szCs w:val="20"/>
          <w:lang w:val="en-GB"/>
        </w:rPr>
        <w:t xml:space="preserve">Differentiation of TDD </w:t>
      </w:r>
      <w:proofErr w:type="spellStart"/>
      <w:r w:rsidRPr="00DB6840">
        <w:rPr>
          <w:sz w:val="21"/>
          <w:szCs w:val="20"/>
          <w:lang w:val="en-GB"/>
        </w:rPr>
        <w:t>Pcell</w:t>
      </w:r>
      <w:proofErr w:type="spellEnd"/>
      <w:r w:rsidRPr="00DB6840">
        <w:rPr>
          <w:sz w:val="21"/>
          <w:szCs w:val="20"/>
          <w:lang w:val="en-GB"/>
        </w:rPr>
        <w:t xml:space="preserve"> and FDD </w:t>
      </w:r>
      <w:proofErr w:type="spellStart"/>
      <w:r w:rsidRPr="00DB6840">
        <w:rPr>
          <w:sz w:val="21"/>
          <w:szCs w:val="20"/>
          <w:lang w:val="en-GB"/>
        </w:rPr>
        <w:t>Pcell</w:t>
      </w:r>
      <w:proofErr w:type="spellEnd"/>
      <w:r w:rsidRPr="00DB6840">
        <w:rPr>
          <w:sz w:val="21"/>
          <w:szCs w:val="20"/>
          <w:lang w:val="en-GB"/>
        </w:rPr>
        <w:t xml:space="preserve"> for FDD+TDD CA?</w:t>
      </w:r>
    </w:p>
    <w:p w:rsidR="00DB6840" w:rsidRDefault="00DB6840" w:rsidP="00DB6840">
      <w:pPr>
        <w:pStyle w:val="Paragraphedeliste"/>
        <w:numPr>
          <w:ilvl w:val="2"/>
          <w:numId w:val="5"/>
        </w:numPr>
        <w:adjustRightInd w:val="0"/>
        <w:snapToGrid w:val="0"/>
        <w:spacing w:before="60" w:after="60"/>
        <w:ind w:left="1276" w:hanging="283"/>
        <w:rPr>
          <w:sz w:val="21"/>
          <w:szCs w:val="21"/>
        </w:rPr>
      </w:pPr>
      <w:r w:rsidRPr="00DB6840">
        <w:rPr>
          <w:rFonts w:hint="eastAsia"/>
          <w:sz w:val="21"/>
          <w:szCs w:val="21"/>
        </w:rPr>
        <w:t>Option 1: Yes (</w:t>
      </w:r>
      <w:r>
        <w:rPr>
          <w:rFonts w:hint="eastAsia"/>
          <w:sz w:val="21"/>
          <w:szCs w:val="21"/>
        </w:rPr>
        <w:t>Follow LTE</w:t>
      </w:r>
      <w:r w:rsidRPr="00DB6840">
        <w:rPr>
          <w:rFonts w:hint="eastAsia"/>
          <w:sz w:val="21"/>
          <w:szCs w:val="21"/>
        </w:rPr>
        <w:t>)</w:t>
      </w:r>
    </w:p>
    <w:p w:rsidR="00DB6840" w:rsidRPr="00DB6840" w:rsidRDefault="00DB6840" w:rsidP="00DB6840">
      <w:pPr>
        <w:pStyle w:val="Paragraphedeliste"/>
        <w:numPr>
          <w:ilvl w:val="2"/>
          <w:numId w:val="5"/>
        </w:numPr>
        <w:adjustRightInd w:val="0"/>
        <w:snapToGrid w:val="0"/>
        <w:spacing w:before="60" w:after="60"/>
        <w:ind w:left="1276" w:hanging="283"/>
        <w:rPr>
          <w:sz w:val="21"/>
          <w:szCs w:val="21"/>
        </w:rPr>
      </w:pPr>
      <w:r>
        <w:rPr>
          <w:rFonts w:hint="eastAsia"/>
          <w:sz w:val="21"/>
          <w:szCs w:val="21"/>
        </w:rPr>
        <w:t xml:space="preserve">Option 2: </w:t>
      </w:r>
    </w:p>
    <w:p w:rsidR="00F7405C" w:rsidRPr="003E0B0D" w:rsidRDefault="00F8089C" w:rsidP="00E52881">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lang w:eastAsia="zh-CN"/>
        </w:rPr>
      </w:pPr>
      <w:r w:rsidRPr="00F8089C">
        <w:rPr>
          <w:rFonts w:eastAsia="宋体" w:cs="Times New Roman" w:hint="eastAsia"/>
          <w:sz w:val="21"/>
          <w:szCs w:val="20"/>
          <w:lang w:eastAsia="zh-CN"/>
        </w:rPr>
        <w:t xml:space="preserve">Test applicability </w:t>
      </w:r>
      <w:r w:rsidRPr="003E0B0D">
        <w:rPr>
          <w:rFonts w:eastAsia="宋体" w:cs="Times New Roman" w:hint="eastAsia"/>
          <w:sz w:val="21"/>
          <w:szCs w:val="20"/>
          <w:lang w:eastAsia="zh-CN"/>
        </w:rPr>
        <w:t xml:space="preserve">w.r.t. CA capability (e.g., intra-band contiguous, </w:t>
      </w:r>
      <w:r w:rsidR="00DB6840" w:rsidRPr="003E0B0D">
        <w:rPr>
          <w:rFonts w:eastAsia="宋体" w:cs="Times New Roman" w:hint="eastAsia"/>
          <w:sz w:val="21"/>
          <w:szCs w:val="20"/>
          <w:lang w:eastAsia="zh-CN"/>
        </w:rPr>
        <w:t xml:space="preserve">intra-band </w:t>
      </w:r>
      <w:r w:rsidRPr="003E0B0D">
        <w:rPr>
          <w:rFonts w:eastAsia="宋体" w:cs="Times New Roman" w:hint="eastAsia"/>
          <w:sz w:val="21"/>
          <w:szCs w:val="20"/>
          <w:lang w:eastAsia="zh-CN"/>
        </w:rPr>
        <w:t>non-contiguous, or inter-band CA</w:t>
      </w:r>
      <w:r w:rsidR="00DB6840" w:rsidRPr="003E0B0D">
        <w:rPr>
          <w:rFonts w:eastAsia="宋体" w:cs="Times New Roman" w:hint="eastAsia"/>
          <w:sz w:val="21"/>
          <w:szCs w:val="20"/>
          <w:lang w:eastAsia="zh-CN"/>
        </w:rPr>
        <w:t xml:space="preserve"> with x bands</w:t>
      </w:r>
      <w:r w:rsidRPr="003E0B0D">
        <w:rPr>
          <w:rFonts w:eastAsia="宋体" w:cs="Times New Roman" w:hint="eastAsia"/>
          <w:sz w:val="21"/>
          <w:szCs w:val="20"/>
          <w:lang w:eastAsia="zh-CN"/>
        </w:rPr>
        <w:t>)</w:t>
      </w:r>
    </w:p>
    <w:p w:rsidR="00F8089C" w:rsidRPr="00F8089C" w:rsidRDefault="00F8089C" w:rsidP="00F8089C">
      <w:pPr>
        <w:pStyle w:val="Paragraphedeliste"/>
        <w:numPr>
          <w:ilvl w:val="1"/>
          <w:numId w:val="5"/>
        </w:numPr>
        <w:adjustRightInd w:val="0"/>
        <w:snapToGrid w:val="0"/>
        <w:spacing w:before="60" w:after="60"/>
        <w:ind w:left="851" w:hanging="284"/>
        <w:rPr>
          <w:sz w:val="21"/>
          <w:szCs w:val="20"/>
          <w:lang w:val="en-GB"/>
        </w:rPr>
      </w:pPr>
      <w:r>
        <w:rPr>
          <w:rFonts w:hint="eastAsia"/>
          <w:sz w:val="21"/>
          <w:szCs w:val="20"/>
          <w:lang w:val="en-GB"/>
        </w:rPr>
        <w:t>Option 1</w:t>
      </w:r>
      <w:r w:rsidRPr="00F8089C">
        <w:rPr>
          <w:rFonts w:hint="eastAsia"/>
          <w:sz w:val="21"/>
          <w:szCs w:val="20"/>
          <w:lang w:val="en-GB"/>
        </w:rPr>
        <w:t xml:space="preserve">: Test </w:t>
      </w:r>
      <w:r w:rsidRPr="00F8089C">
        <w:rPr>
          <w:sz w:val="21"/>
          <w:szCs w:val="20"/>
          <w:lang w:val="en-GB"/>
        </w:rPr>
        <w:t>each supported CA capability</w:t>
      </w:r>
      <w:r w:rsidRPr="00F8089C">
        <w:rPr>
          <w:rFonts w:hint="eastAsia"/>
          <w:sz w:val="21"/>
          <w:szCs w:val="20"/>
          <w:lang w:val="en-GB"/>
        </w:rPr>
        <w:t xml:space="preserve"> (CMCC, China Telecom)</w:t>
      </w:r>
    </w:p>
    <w:p w:rsidR="00C14367" w:rsidRPr="00F8089C" w:rsidRDefault="00F8089C" w:rsidP="00F8089C">
      <w:pPr>
        <w:pStyle w:val="Paragraphedeliste"/>
        <w:numPr>
          <w:ilvl w:val="1"/>
          <w:numId w:val="5"/>
        </w:numPr>
        <w:adjustRightInd w:val="0"/>
        <w:snapToGrid w:val="0"/>
        <w:spacing w:before="60" w:after="60"/>
        <w:ind w:left="851" w:hanging="284"/>
        <w:rPr>
          <w:sz w:val="21"/>
          <w:szCs w:val="20"/>
          <w:lang w:val="en-GB"/>
        </w:rPr>
      </w:pPr>
      <w:r>
        <w:rPr>
          <w:rFonts w:hint="eastAsia"/>
          <w:sz w:val="21"/>
          <w:szCs w:val="20"/>
          <w:lang w:val="en-GB"/>
        </w:rPr>
        <w:t xml:space="preserve">Option </w:t>
      </w:r>
      <w:r w:rsidR="00397893">
        <w:rPr>
          <w:rFonts w:hint="eastAsia"/>
          <w:sz w:val="21"/>
          <w:szCs w:val="20"/>
          <w:lang w:val="en-GB"/>
        </w:rPr>
        <w:t>2</w:t>
      </w:r>
      <w:r w:rsidR="00C14367" w:rsidRPr="00F8089C">
        <w:rPr>
          <w:rFonts w:hint="eastAsia"/>
          <w:sz w:val="21"/>
          <w:szCs w:val="20"/>
          <w:lang w:val="en-GB"/>
        </w:rPr>
        <w:t xml:space="preserve">: </w:t>
      </w:r>
      <w:r w:rsidR="00C14367" w:rsidRPr="00F8089C">
        <w:rPr>
          <w:sz w:val="21"/>
          <w:szCs w:val="20"/>
          <w:lang w:val="en-GB"/>
        </w:rPr>
        <w:t>Further</w:t>
      </w:r>
      <w:r w:rsidR="00C14367" w:rsidRPr="00F8089C">
        <w:rPr>
          <w:rFonts w:hint="eastAsia"/>
          <w:sz w:val="21"/>
          <w:szCs w:val="20"/>
          <w:lang w:val="en-GB"/>
        </w:rPr>
        <w:t xml:space="preserve"> study (Intel)</w:t>
      </w:r>
    </w:p>
    <w:p w:rsidR="00F47AD7" w:rsidRPr="00E52881" w:rsidRDefault="00E52881" w:rsidP="00E52881">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lang w:eastAsia="zh-CN"/>
        </w:rPr>
      </w:pPr>
      <w:r w:rsidRPr="00F8089C">
        <w:rPr>
          <w:rFonts w:eastAsia="宋体" w:cs="Times New Roman" w:hint="eastAsia"/>
          <w:sz w:val="21"/>
          <w:szCs w:val="20"/>
          <w:lang w:eastAsia="zh-CN"/>
        </w:rPr>
        <w:t xml:space="preserve">Test applicability </w:t>
      </w:r>
      <w:r w:rsidR="00F47AD7" w:rsidRPr="00E52881">
        <w:rPr>
          <w:rFonts w:eastAsia="宋体" w:cs="Times New Roman" w:hint="eastAsia"/>
          <w:sz w:val="21"/>
          <w:szCs w:val="20"/>
          <w:lang w:eastAsia="zh-CN"/>
        </w:rPr>
        <w:t xml:space="preserve">w.r.t. CA </w:t>
      </w:r>
      <w:r w:rsidR="00F47AD7" w:rsidRPr="00E52881">
        <w:rPr>
          <w:rFonts w:eastAsia="宋体" w:cs="Times New Roman"/>
          <w:sz w:val="21"/>
          <w:szCs w:val="20"/>
          <w:lang w:eastAsia="zh-CN"/>
        </w:rPr>
        <w:t>configuration</w:t>
      </w:r>
    </w:p>
    <w:p w:rsidR="00301F94" w:rsidRPr="00E52881" w:rsidRDefault="00301F94" w:rsidP="00E52881">
      <w:pPr>
        <w:pStyle w:val="Paragraphedeliste"/>
        <w:numPr>
          <w:ilvl w:val="1"/>
          <w:numId w:val="5"/>
        </w:numPr>
        <w:adjustRightInd w:val="0"/>
        <w:snapToGrid w:val="0"/>
        <w:spacing w:before="60" w:after="60"/>
        <w:ind w:left="851" w:hanging="284"/>
        <w:rPr>
          <w:sz w:val="21"/>
          <w:szCs w:val="20"/>
          <w:lang w:val="en-GB"/>
        </w:rPr>
      </w:pPr>
      <w:r w:rsidRPr="00E52881">
        <w:rPr>
          <w:rFonts w:hint="eastAsia"/>
          <w:sz w:val="21"/>
          <w:szCs w:val="20"/>
          <w:lang w:val="en-GB"/>
        </w:rPr>
        <w:t xml:space="preserve">Option 1: Reuse </w:t>
      </w:r>
      <w:r w:rsidRPr="00E52881">
        <w:rPr>
          <w:sz w:val="21"/>
          <w:szCs w:val="20"/>
          <w:lang w:val="en-GB"/>
        </w:rPr>
        <w:t>LTE</w:t>
      </w:r>
      <w:r w:rsidRPr="00E52881">
        <w:rPr>
          <w:rFonts w:hint="eastAsia"/>
          <w:sz w:val="21"/>
          <w:szCs w:val="20"/>
          <w:lang w:val="en-GB"/>
        </w:rPr>
        <w:t xml:space="preserve"> </w:t>
      </w:r>
      <w:r w:rsidRPr="00E52881">
        <w:rPr>
          <w:sz w:val="21"/>
          <w:szCs w:val="20"/>
          <w:lang w:val="en-GB"/>
        </w:rPr>
        <w:t>approach</w:t>
      </w:r>
      <w:r w:rsidRPr="00E52881">
        <w:rPr>
          <w:rFonts w:hint="eastAsia"/>
          <w:sz w:val="21"/>
          <w:szCs w:val="20"/>
          <w:lang w:val="en-GB"/>
        </w:rPr>
        <w:t xml:space="preserve"> (China Telecom)</w:t>
      </w:r>
    </w:p>
    <w:p w:rsidR="00C14367" w:rsidRPr="00E52881" w:rsidRDefault="00C14367" w:rsidP="00E52881">
      <w:pPr>
        <w:pStyle w:val="Paragraphedeliste"/>
        <w:numPr>
          <w:ilvl w:val="1"/>
          <w:numId w:val="5"/>
        </w:numPr>
        <w:adjustRightInd w:val="0"/>
        <w:snapToGrid w:val="0"/>
        <w:spacing w:before="60" w:after="60"/>
        <w:ind w:left="851" w:hanging="284"/>
        <w:rPr>
          <w:sz w:val="21"/>
          <w:szCs w:val="20"/>
          <w:lang w:val="en-GB"/>
        </w:rPr>
      </w:pPr>
      <w:r w:rsidRPr="00E52881">
        <w:rPr>
          <w:rFonts w:hint="eastAsia"/>
          <w:sz w:val="21"/>
          <w:szCs w:val="20"/>
          <w:lang w:val="en-GB"/>
        </w:rPr>
        <w:t xml:space="preserve">Option 2: </w:t>
      </w:r>
      <w:r w:rsidRPr="00E52881">
        <w:rPr>
          <w:sz w:val="21"/>
          <w:szCs w:val="20"/>
          <w:lang w:val="en-GB"/>
        </w:rPr>
        <w:t>Further</w:t>
      </w:r>
      <w:r w:rsidRPr="00E52881">
        <w:rPr>
          <w:rFonts w:hint="eastAsia"/>
          <w:sz w:val="21"/>
          <w:szCs w:val="20"/>
          <w:lang w:val="en-GB"/>
        </w:rPr>
        <w:t xml:space="preserve"> study </w:t>
      </w:r>
      <w:r w:rsidRPr="00E52881">
        <w:rPr>
          <w:sz w:val="21"/>
          <w:szCs w:val="20"/>
          <w:lang w:val="en-GB"/>
        </w:rPr>
        <w:t xml:space="preserve">to define unified approach </w:t>
      </w:r>
      <w:r w:rsidRPr="00E52881">
        <w:rPr>
          <w:rFonts w:hint="eastAsia"/>
          <w:sz w:val="21"/>
          <w:szCs w:val="20"/>
          <w:lang w:val="en-GB"/>
        </w:rPr>
        <w:t xml:space="preserve">for different scenarios, e.g., </w:t>
      </w:r>
      <w:r w:rsidRPr="00E52881">
        <w:rPr>
          <w:sz w:val="21"/>
          <w:szCs w:val="20"/>
          <w:lang w:val="en-GB"/>
        </w:rPr>
        <w:t>for 2 Rx and 4 Rx UEs</w:t>
      </w:r>
      <w:r w:rsidRPr="00E52881">
        <w:rPr>
          <w:rFonts w:hint="eastAsia"/>
          <w:sz w:val="21"/>
          <w:szCs w:val="20"/>
          <w:lang w:val="en-GB"/>
        </w:rPr>
        <w:t xml:space="preserve"> (Intel)</w:t>
      </w:r>
    </w:p>
    <w:p w:rsidR="00301F94" w:rsidRPr="00E52881" w:rsidRDefault="00E52881" w:rsidP="00E52881">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lang w:eastAsia="zh-CN"/>
        </w:rPr>
      </w:pPr>
      <w:r w:rsidRPr="00F8089C">
        <w:rPr>
          <w:rFonts w:eastAsia="宋体" w:cs="Times New Roman" w:hint="eastAsia"/>
          <w:sz w:val="21"/>
          <w:szCs w:val="20"/>
          <w:lang w:eastAsia="zh-CN"/>
        </w:rPr>
        <w:lastRenderedPageBreak/>
        <w:t xml:space="preserve">Test applicability </w:t>
      </w:r>
      <w:r w:rsidR="00301F94" w:rsidRPr="00E52881">
        <w:rPr>
          <w:rFonts w:eastAsia="宋体" w:cs="Times New Roman" w:hint="eastAsia"/>
          <w:sz w:val="21"/>
          <w:szCs w:val="20"/>
          <w:lang w:eastAsia="zh-CN"/>
        </w:rPr>
        <w:t>w.r.t. channel bandwidth combination</w:t>
      </w:r>
    </w:p>
    <w:p w:rsidR="00301F94" w:rsidRPr="00E52881" w:rsidRDefault="00301F94" w:rsidP="00E52881">
      <w:pPr>
        <w:pStyle w:val="Paragraphedeliste"/>
        <w:numPr>
          <w:ilvl w:val="1"/>
          <w:numId w:val="5"/>
        </w:numPr>
        <w:adjustRightInd w:val="0"/>
        <w:snapToGrid w:val="0"/>
        <w:spacing w:before="60" w:after="60"/>
        <w:ind w:left="851" w:hanging="284"/>
        <w:rPr>
          <w:sz w:val="21"/>
          <w:szCs w:val="20"/>
          <w:lang w:val="en-GB"/>
        </w:rPr>
      </w:pPr>
      <w:r w:rsidRPr="00E52881">
        <w:rPr>
          <w:rFonts w:hint="eastAsia"/>
          <w:sz w:val="21"/>
          <w:szCs w:val="20"/>
          <w:lang w:val="en-GB"/>
        </w:rPr>
        <w:t xml:space="preserve">Option 1: </w:t>
      </w:r>
      <w:r w:rsidRPr="00E52881">
        <w:rPr>
          <w:sz w:val="21"/>
          <w:szCs w:val="20"/>
          <w:lang w:val="en-GB"/>
        </w:rPr>
        <w:t>Test UE only for one channel bandwidth combination with maximum aggregated bandwidth for selected CA configuration.</w:t>
      </w:r>
      <w:r w:rsidRPr="00E52881">
        <w:rPr>
          <w:rFonts w:hint="eastAsia"/>
          <w:sz w:val="21"/>
          <w:szCs w:val="20"/>
          <w:lang w:val="en-GB"/>
        </w:rPr>
        <w:t xml:space="preserve"> (Intel, China Telecom)</w:t>
      </w:r>
    </w:p>
    <w:p w:rsidR="00103ED0" w:rsidRPr="00E52881" w:rsidRDefault="00103ED0" w:rsidP="00E52881">
      <w:pPr>
        <w:pStyle w:val="Paragraphedeliste"/>
        <w:numPr>
          <w:ilvl w:val="1"/>
          <w:numId w:val="5"/>
        </w:numPr>
        <w:adjustRightInd w:val="0"/>
        <w:snapToGrid w:val="0"/>
        <w:spacing w:before="60" w:after="60"/>
        <w:ind w:left="851" w:hanging="284"/>
        <w:rPr>
          <w:sz w:val="21"/>
          <w:szCs w:val="20"/>
          <w:lang w:val="en-GB"/>
        </w:rPr>
      </w:pPr>
      <w:r w:rsidRPr="00E52881">
        <w:rPr>
          <w:rFonts w:hint="eastAsia"/>
          <w:sz w:val="21"/>
          <w:szCs w:val="20"/>
          <w:lang w:val="en-GB"/>
        </w:rPr>
        <w:t xml:space="preserve">Option 2: </w:t>
      </w:r>
      <w:r w:rsidR="00E52881">
        <w:rPr>
          <w:rFonts w:hint="eastAsia"/>
          <w:sz w:val="21"/>
          <w:szCs w:val="20"/>
          <w:lang w:val="en-GB"/>
        </w:rPr>
        <w:t>O</w:t>
      </w:r>
      <w:r w:rsidRPr="00E52881">
        <w:rPr>
          <w:sz w:val="21"/>
          <w:szCs w:val="20"/>
          <w:lang w:val="en-GB"/>
        </w:rPr>
        <w:t>nly the largest aggregated CA bandwidth combinations under such SCSs in the test cases supported by UE can be tested.</w:t>
      </w:r>
      <w:r w:rsidRPr="00E52881">
        <w:rPr>
          <w:rFonts w:hint="eastAsia"/>
          <w:sz w:val="21"/>
          <w:szCs w:val="20"/>
          <w:lang w:val="en-GB"/>
        </w:rPr>
        <w:t xml:space="preserve"> (CMCC)</w:t>
      </w:r>
    </w:p>
    <w:p w:rsidR="00103ED0" w:rsidRPr="00E52881" w:rsidRDefault="00E52881" w:rsidP="00E52881">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lang w:eastAsia="zh-CN"/>
        </w:rPr>
      </w:pPr>
      <w:r w:rsidRPr="00F8089C">
        <w:rPr>
          <w:rFonts w:eastAsia="宋体" w:cs="Times New Roman" w:hint="eastAsia"/>
          <w:sz w:val="21"/>
          <w:szCs w:val="20"/>
          <w:lang w:eastAsia="zh-CN"/>
        </w:rPr>
        <w:t xml:space="preserve">Test applicability </w:t>
      </w:r>
      <w:r w:rsidR="00103ED0" w:rsidRPr="00E52881">
        <w:rPr>
          <w:rFonts w:eastAsia="宋体" w:cs="Times New Roman" w:hint="eastAsia"/>
          <w:sz w:val="21"/>
          <w:szCs w:val="20"/>
          <w:lang w:eastAsia="zh-CN"/>
        </w:rPr>
        <w:t>w.r.t. different SCSs</w:t>
      </w:r>
    </w:p>
    <w:p w:rsidR="00E52881" w:rsidRDefault="00103ED0" w:rsidP="00E52881">
      <w:pPr>
        <w:pStyle w:val="Paragraphedeliste"/>
        <w:numPr>
          <w:ilvl w:val="1"/>
          <w:numId w:val="5"/>
        </w:numPr>
        <w:adjustRightInd w:val="0"/>
        <w:snapToGrid w:val="0"/>
        <w:spacing w:before="60" w:after="60"/>
        <w:ind w:left="851" w:hanging="284"/>
        <w:rPr>
          <w:sz w:val="21"/>
          <w:szCs w:val="20"/>
          <w:lang w:val="en-GB"/>
        </w:rPr>
      </w:pPr>
      <w:r w:rsidRPr="00E52881">
        <w:rPr>
          <w:rFonts w:hint="eastAsia"/>
          <w:sz w:val="21"/>
          <w:szCs w:val="20"/>
          <w:lang w:val="en-GB"/>
        </w:rPr>
        <w:t>Option 1</w:t>
      </w:r>
      <w:r w:rsidR="00E52881">
        <w:rPr>
          <w:rFonts w:hint="eastAsia"/>
          <w:sz w:val="21"/>
          <w:szCs w:val="20"/>
          <w:lang w:val="en-GB"/>
        </w:rPr>
        <w:t xml:space="preserve"> </w:t>
      </w:r>
      <w:r w:rsidR="00E52881" w:rsidRPr="00E52881">
        <w:rPr>
          <w:rFonts w:hint="eastAsia"/>
          <w:sz w:val="21"/>
          <w:szCs w:val="20"/>
          <w:lang w:val="en-GB"/>
        </w:rPr>
        <w:t>(CMCC)</w:t>
      </w:r>
      <w:r w:rsidRPr="00E52881">
        <w:rPr>
          <w:rFonts w:hint="eastAsia"/>
          <w:sz w:val="21"/>
          <w:szCs w:val="20"/>
          <w:lang w:val="en-GB"/>
        </w:rPr>
        <w:t xml:space="preserve">: </w:t>
      </w:r>
    </w:p>
    <w:p w:rsidR="00E52881" w:rsidRPr="00E52881" w:rsidRDefault="00103ED0" w:rsidP="00E52881">
      <w:pPr>
        <w:pStyle w:val="Paragraphedeliste"/>
        <w:numPr>
          <w:ilvl w:val="2"/>
          <w:numId w:val="5"/>
        </w:numPr>
        <w:adjustRightInd w:val="0"/>
        <w:snapToGrid w:val="0"/>
        <w:spacing w:before="60" w:after="60"/>
        <w:ind w:left="1276" w:hanging="283"/>
        <w:rPr>
          <w:sz w:val="21"/>
          <w:szCs w:val="21"/>
        </w:rPr>
      </w:pPr>
      <w:r w:rsidRPr="00E52881">
        <w:rPr>
          <w:sz w:val="21"/>
          <w:szCs w:val="21"/>
        </w:rPr>
        <w:t xml:space="preserve">for the UE capable of simultaneous reception or transmission with different numerologies in CA, both same SCSs and different SCSs need to be tested; and </w:t>
      </w:r>
    </w:p>
    <w:p w:rsidR="00E52881" w:rsidRPr="00E52881" w:rsidRDefault="00103ED0" w:rsidP="00E52881">
      <w:pPr>
        <w:pStyle w:val="Paragraphedeliste"/>
        <w:numPr>
          <w:ilvl w:val="2"/>
          <w:numId w:val="5"/>
        </w:numPr>
        <w:adjustRightInd w:val="0"/>
        <w:snapToGrid w:val="0"/>
        <w:spacing w:before="60" w:after="60"/>
        <w:ind w:left="1276" w:hanging="283"/>
        <w:rPr>
          <w:sz w:val="21"/>
          <w:szCs w:val="21"/>
        </w:rPr>
      </w:pPr>
      <w:r w:rsidRPr="00E52881">
        <w:rPr>
          <w:sz w:val="21"/>
          <w:szCs w:val="21"/>
        </w:rPr>
        <w:t xml:space="preserve">for the UE not capable of simultaneous reception or transmission with same numerologies in CA, only same SCSs need to be tested. </w:t>
      </w:r>
    </w:p>
    <w:p w:rsidR="00103ED0" w:rsidRPr="00E52881" w:rsidRDefault="00103ED0" w:rsidP="00E52881">
      <w:pPr>
        <w:pStyle w:val="Paragraphedeliste"/>
        <w:numPr>
          <w:ilvl w:val="2"/>
          <w:numId w:val="5"/>
        </w:numPr>
        <w:adjustRightInd w:val="0"/>
        <w:snapToGrid w:val="0"/>
        <w:spacing w:before="60" w:after="60"/>
        <w:ind w:left="1276" w:hanging="283"/>
        <w:rPr>
          <w:sz w:val="21"/>
          <w:szCs w:val="21"/>
        </w:rPr>
      </w:pPr>
      <w:r w:rsidRPr="00E52881">
        <w:rPr>
          <w:sz w:val="21"/>
          <w:szCs w:val="21"/>
        </w:rPr>
        <w:t>Whether all possible SCSs will be tested can be further discussed.</w:t>
      </w:r>
      <w:r w:rsidRPr="00E52881">
        <w:rPr>
          <w:rFonts w:hint="eastAsia"/>
          <w:sz w:val="21"/>
          <w:szCs w:val="21"/>
        </w:rPr>
        <w:t xml:space="preserve"> </w:t>
      </w:r>
    </w:p>
    <w:p w:rsidR="00103ED0" w:rsidRPr="00103ED0" w:rsidRDefault="00103ED0" w:rsidP="00301F94">
      <w:pPr>
        <w:spacing w:afterLines="50"/>
        <w:rPr>
          <w:rFonts w:eastAsia="宋体" w:cs="Times New Roman"/>
          <w:szCs w:val="20"/>
          <w:lang w:eastAsia="zh-CN"/>
        </w:rPr>
      </w:pPr>
    </w:p>
    <w:p w:rsidR="00CF55DC" w:rsidRDefault="00CF55DC" w:rsidP="00CF55DC">
      <w:pPr>
        <w:spacing w:afterLines="50"/>
        <w:rPr>
          <w:rFonts w:eastAsia="宋体"/>
          <w:b/>
          <w:sz w:val="21"/>
          <w:lang w:eastAsia="zh-CN"/>
        </w:rPr>
      </w:pPr>
      <w:r>
        <w:rPr>
          <w:rFonts w:hint="eastAsia"/>
          <w:b/>
          <w:sz w:val="21"/>
          <w:u w:val="single"/>
          <w:lang w:eastAsia="zh-CN"/>
        </w:rPr>
        <w:t>Discussion</w:t>
      </w:r>
      <w:r w:rsidRPr="00BE7E38">
        <w:rPr>
          <w:rFonts w:eastAsia="宋体" w:hint="eastAsia"/>
          <w:b/>
          <w:sz w:val="21"/>
          <w:lang w:eastAsia="zh-CN"/>
        </w:rPr>
        <w:t>:</w:t>
      </w:r>
    </w:p>
    <w:p w:rsidR="00CF55DC" w:rsidRDefault="00CF55DC" w:rsidP="00CF55DC">
      <w:pPr>
        <w:pStyle w:val="Paragraphedeliste"/>
        <w:adjustRightInd w:val="0"/>
        <w:snapToGrid w:val="0"/>
        <w:spacing w:after="60"/>
        <w:ind w:left="0"/>
        <w:rPr>
          <w:sz w:val="28"/>
          <w:lang w:val="en-US"/>
        </w:rPr>
      </w:pPr>
    </w:p>
    <w:p w:rsidR="00CF55DC" w:rsidRPr="0090086B" w:rsidRDefault="00CF55DC" w:rsidP="00CF55DC">
      <w:pPr>
        <w:pStyle w:val="Paragraphedeliste"/>
        <w:adjustRightInd w:val="0"/>
        <w:snapToGrid w:val="0"/>
        <w:spacing w:after="60"/>
        <w:ind w:left="0"/>
        <w:rPr>
          <w:sz w:val="28"/>
          <w:lang w:val="en-US"/>
        </w:rPr>
      </w:pPr>
    </w:p>
    <w:p w:rsidR="00CF55DC" w:rsidRPr="00BE7E38" w:rsidRDefault="00CF55DC" w:rsidP="00CF55DC">
      <w:pPr>
        <w:spacing w:afterLines="50"/>
        <w:rPr>
          <w:b/>
          <w:sz w:val="21"/>
          <w:szCs w:val="21"/>
          <w:u w:val="single"/>
          <w:lang w:eastAsia="zh-CN"/>
        </w:rPr>
      </w:pPr>
      <w:r>
        <w:rPr>
          <w:rFonts w:hint="eastAsia"/>
          <w:b/>
          <w:sz w:val="21"/>
          <w:szCs w:val="21"/>
          <w:u w:val="single"/>
          <w:lang w:eastAsia="zh-CN"/>
        </w:rPr>
        <w:t>Agreement</w:t>
      </w:r>
      <w:r w:rsidRPr="00BE7E38">
        <w:rPr>
          <w:b/>
          <w:sz w:val="21"/>
          <w:szCs w:val="21"/>
          <w:lang w:eastAsia="zh-CN"/>
        </w:rPr>
        <w:t>:</w:t>
      </w:r>
    </w:p>
    <w:p w:rsidR="00CF55DC" w:rsidRPr="00B32C63" w:rsidRDefault="00B47C4D" w:rsidP="00CF55DC">
      <w:pPr>
        <w:rPr>
          <w:lang w:val="fr-FR" w:eastAsia="zh-CN"/>
        </w:rPr>
      </w:pPr>
      <w:r w:rsidRPr="00101863">
        <w:rPr>
          <w:rFonts w:eastAsia="宋体" w:cs="Times New Roman" w:hint="eastAsia"/>
          <w:sz w:val="21"/>
          <w:szCs w:val="20"/>
          <w:highlight w:val="green"/>
          <w:lang w:eastAsia="zh-CN"/>
        </w:rPr>
        <w:t xml:space="preserve">Discuss the test applicability </w:t>
      </w:r>
      <w:r w:rsidR="00101863">
        <w:rPr>
          <w:rFonts w:eastAsia="宋体" w:cs="Times New Roman" w:hint="eastAsia"/>
          <w:sz w:val="21"/>
          <w:szCs w:val="20"/>
          <w:highlight w:val="green"/>
          <w:lang w:eastAsia="zh-CN"/>
        </w:rPr>
        <w:t>later</w:t>
      </w:r>
      <w:r w:rsidRPr="00101863">
        <w:rPr>
          <w:rFonts w:eastAsia="宋体" w:cs="Times New Roman" w:hint="eastAsia"/>
          <w:sz w:val="21"/>
          <w:szCs w:val="20"/>
          <w:highlight w:val="green"/>
          <w:lang w:eastAsia="zh-CN"/>
        </w:rPr>
        <w:t>.</w:t>
      </w:r>
    </w:p>
    <w:p w:rsidR="00CF55DC" w:rsidRPr="0009160C" w:rsidRDefault="00CF55DC" w:rsidP="00CF55DC">
      <w:pPr>
        <w:widowControl w:val="0"/>
        <w:tabs>
          <w:tab w:val="num" w:pos="993"/>
        </w:tabs>
        <w:adjustRightInd w:val="0"/>
        <w:snapToGrid w:val="0"/>
        <w:spacing w:before="0" w:after="60" w:line="240" w:lineRule="auto"/>
        <w:jc w:val="both"/>
        <w:rPr>
          <w:rFonts w:eastAsia="宋体" w:cs="Times New Roman"/>
          <w:sz w:val="21"/>
          <w:szCs w:val="21"/>
          <w:lang w:val="en-GB" w:eastAsia="zh-CN"/>
        </w:rPr>
      </w:pPr>
    </w:p>
    <w:p w:rsidR="00CF55DC" w:rsidRPr="00076685" w:rsidRDefault="00CF55DC" w:rsidP="00CF55DC">
      <w:pPr>
        <w:rPr>
          <w:b/>
          <w:lang w:val="en-GB" w:eastAsia="zh-CN"/>
        </w:rPr>
      </w:pPr>
    </w:p>
    <w:p w:rsidR="00CF55DC" w:rsidRPr="00745832" w:rsidRDefault="00CF55DC" w:rsidP="0076732F">
      <w:pPr>
        <w:pStyle w:val="3"/>
        <w:numPr>
          <w:ilvl w:val="0"/>
          <w:numId w:val="24"/>
        </w:numPr>
        <w:spacing w:afterLines="100" w:after="240"/>
        <w:rPr>
          <w:rFonts w:ascii="Arial" w:hAnsi="Arial" w:cs="Arial"/>
          <w:color w:val="auto"/>
          <w:sz w:val="28"/>
        </w:rPr>
      </w:pPr>
      <w:r w:rsidRPr="00745832">
        <w:rPr>
          <w:rFonts w:ascii="Arial" w:hAnsi="Arial" w:cs="Arial"/>
          <w:color w:val="auto"/>
          <w:sz w:val="28"/>
        </w:rPr>
        <w:t>Specification draft</w:t>
      </w:r>
    </w:p>
    <w:p w:rsidR="00CF55DC" w:rsidRPr="00E52881" w:rsidRDefault="00CF55DC" w:rsidP="00CF55DC">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lang w:eastAsia="zh-CN"/>
        </w:rPr>
      </w:pPr>
      <w:r>
        <w:rPr>
          <w:rFonts w:eastAsia="宋体" w:cs="Times New Roman" w:hint="eastAsia"/>
          <w:sz w:val="21"/>
          <w:szCs w:val="20"/>
          <w:lang w:eastAsia="zh-CN"/>
        </w:rPr>
        <w:t>List of channel bandwidth combinations</w:t>
      </w:r>
      <w:r w:rsidR="009C6F2A">
        <w:rPr>
          <w:rFonts w:eastAsia="宋体" w:cs="Times New Roman" w:hint="eastAsia"/>
          <w:sz w:val="21"/>
          <w:szCs w:val="20"/>
          <w:lang w:eastAsia="zh-CN"/>
        </w:rPr>
        <w:t xml:space="preserve"> in </w:t>
      </w:r>
      <w:r w:rsidR="009C6F2A" w:rsidRPr="00CF55DC">
        <w:rPr>
          <w:sz w:val="21"/>
          <w:szCs w:val="21"/>
        </w:rPr>
        <w:t>TS 38.101-4</w:t>
      </w:r>
      <w:r w:rsidRPr="00E52881">
        <w:rPr>
          <w:rFonts w:eastAsia="宋体" w:cs="Times New Roman" w:hint="eastAsia"/>
          <w:sz w:val="21"/>
          <w:szCs w:val="20"/>
          <w:lang w:eastAsia="zh-CN"/>
        </w:rPr>
        <w:t>:</w:t>
      </w:r>
    </w:p>
    <w:p w:rsidR="00CF55DC" w:rsidRDefault="00CF55DC" w:rsidP="00CF55DC">
      <w:pPr>
        <w:pStyle w:val="Paragraphedeliste"/>
        <w:numPr>
          <w:ilvl w:val="1"/>
          <w:numId w:val="5"/>
        </w:numPr>
        <w:adjustRightInd w:val="0"/>
        <w:snapToGrid w:val="0"/>
        <w:spacing w:before="60" w:after="60"/>
        <w:ind w:left="851" w:hanging="284"/>
        <w:rPr>
          <w:sz w:val="21"/>
          <w:szCs w:val="20"/>
          <w:lang w:val="en-GB"/>
        </w:rPr>
      </w:pPr>
      <w:r w:rsidRPr="00E52881">
        <w:rPr>
          <w:rFonts w:hint="eastAsia"/>
          <w:sz w:val="21"/>
          <w:szCs w:val="20"/>
          <w:lang w:val="en-GB"/>
        </w:rPr>
        <w:t>Option 1</w:t>
      </w:r>
      <w:r>
        <w:rPr>
          <w:rFonts w:hint="eastAsia"/>
          <w:sz w:val="21"/>
          <w:szCs w:val="20"/>
          <w:lang w:val="en-GB"/>
        </w:rPr>
        <w:t xml:space="preserve"> </w:t>
      </w:r>
      <w:r w:rsidRPr="00E52881">
        <w:rPr>
          <w:rFonts w:hint="eastAsia"/>
          <w:sz w:val="21"/>
          <w:szCs w:val="20"/>
          <w:lang w:val="en-GB"/>
        </w:rPr>
        <w:t>(</w:t>
      </w:r>
      <w:r w:rsidRPr="00CF55DC">
        <w:rPr>
          <w:sz w:val="21"/>
          <w:szCs w:val="20"/>
          <w:lang w:val="en-GB"/>
        </w:rPr>
        <w:t>Intel, Huawei</w:t>
      </w:r>
      <w:r w:rsidRPr="00E52881">
        <w:rPr>
          <w:rFonts w:hint="eastAsia"/>
          <w:sz w:val="21"/>
          <w:szCs w:val="20"/>
          <w:lang w:val="en-GB"/>
        </w:rPr>
        <w:t xml:space="preserve">): </w:t>
      </w:r>
    </w:p>
    <w:p w:rsidR="00F47AD7" w:rsidRPr="00CF55DC" w:rsidRDefault="00F47AD7" w:rsidP="00CF55DC">
      <w:pPr>
        <w:pStyle w:val="Paragraphedeliste"/>
        <w:numPr>
          <w:ilvl w:val="2"/>
          <w:numId w:val="5"/>
        </w:numPr>
        <w:adjustRightInd w:val="0"/>
        <w:snapToGrid w:val="0"/>
        <w:spacing w:before="60" w:after="60"/>
        <w:ind w:left="1276" w:hanging="283"/>
        <w:rPr>
          <w:sz w:val="21"/>
          <w:szCs w:val="21"/>
        </w:rPr>
      </w:pPr>
      <w:r w:rsidRPr="00CF55DC">
        <w:rPr>
          <w:sz w:val="21"/>
          <w:szCs w:val="21"/>
        </w:rPr>
        <w:t>Do not list in TS 38.101-4 all tested channel bandwidth combinations for NR Normal CA requirements and provide references to the sections with CA configurations in TS 38.101-1/2.</w:t>
      </w:r>
      <w:r w:rsidR="00CF55DC">
        <w:rPr>
          <w:rFonts w:hint="eastAsia"/>
          <w:sz w:val="21"/>
          <w:szCs w:val="21"/>
        </w:rPr>
        <w:t xml:space="preserve"> </w:t>
      </w:r>
    </w:p>
    <w:p w:rsidR="00946C1C" w:rsidRPr="00F47AD7" w:rsidRDefault="00946C1C" w:rsidP="00A156C8">
      <w:pPr>
        <w:spacing w:afterLines="50"/>
        <w:rPr>
          <w:rFonts w:eastAsia="宋体" w:cs="Times New Roman"/>
          <w:szCs w:val="20"/>
          <w:lang w:eastAsia="zh-CN"/>
        </w:rPr>
      </w:pPr>
    </w:p>
    <w:p w:rsidR="00A156C8" w:rsidRDefault="00A156C8" w:rsidP="00A156C8">
      <w:pPr>
        <w:spacing w:afterLines="50"/>
        <w:rPr>
          <w:rFonts w:eastAsia="宋体"/>
          <w:b/>
          <w:sz w:val="21"/>
          <w:lang w:eastAsia="zh-CN"/>
        </w:rPr>
      </w:pPr>
      <w:r>
        <w:rPr>
          <w:rFonts w:hint="eastAsia"/>
          <w:b/>
          <w:sz w:val="21"/>
          <w:u w:val="single"/>
          <w:lang w:eastAsia="zh-CN"/>
        </w:rPr>
        <w:t>Discussion</w:t>
      </w:r>
      <w:r w:rsidR="00ED6903" w:rsidRPr="00BE7E38">
        <w:rPr>
          <w:b/>
          <w:sz w:val="21"/>
          <w:szCs w:val="21"/>
          <w:lang w:eastAsia="zh-CN"/>
        </w:rPr>
        <w:t>:</w:t>
      </w:r>
    </w:p>
    <w:p w:rsidR="002D5B00" w:rsidRPr="0020123F" w:rsidRDefault="002D5B00" w:rsidP="002D5B00">
      <w:pPr>
        <w:spacing w:afterLines="50"/>
        <w:rPr>
          <w:rFonts w:eastAsia="宋体"/>
          <w:b/>
          <w:sz w:val="21"/>
          <w:lang w:eastAsia="zh-CN"/>
        </w:rPr>
      </w:pPr>
    </w:p>
    <w:p w:rsidR="002D5B00" w:rsidRPr="00BE7E38" w:rsidRDefault="006009CE" w:rsidP="002D5B00">
      <w:pPr>
        <w:spacing w:afterLines="50"/>
        <w:rPr>
          <w:b/>
          <w:sz w:val="21"/>
          <w:szCs w:val="21"/>
          <w:u w:val="single"/>
          <w:lang w:eastAsia="zh-CN"/>
        </w:rPr>
      </w:pPr>
      <w:r>
        <w:rPr>
          <w:rFonts w:hint="eastAsia"/>
          <w:b/>
          <w:sz w:val="21"/>
          <w:szCs w:val="21"/>
          <w:u w:val="single"/>
          <w:lang w:eastAsia="zh-CN"/>
        </w:rPr>
        <w:t>Agreement</w:t>
      </w:r>
      <w:r w:rsidR="002D5B00" w:rsidRPr="00BE7E38">
        <w:rPr>
          <w:b/>
          <w:sz w:val="21"/>
          <w:szCs w:val="21"/>
          <w:lang w:eastAsia="zh-CN"/>
        </w:rPr>
        <w:t>:</w:t>
      </w:r>
    </w:p>
    <w:p w:rsidR="002D5B00" w:rsidRDefault="002D5B00" w:rsidP="002D5B00">
      <w:pPr>
        <w:rPr>
          <w:lang w:val="en-GB" w:eastAsia="zh-CN"/>
        </w:rPr>
      </w:pPr>
    </w:p>
    <w:p w:rsidR="00E85E5D" w:rsidRPr="009D3479" w:rsidRDefault="009D3479" w:rsidP="00E85E5D">
      <w:pPr>
        <w:rPr>
          <w:sz w:val="21"/>
          <w:lang w:eastAsia="zh-CN"/>
        </w:rPr>
      </w:pPr>
      <w:r w:rsidRPr="009D3479">
        <w:rPr>
          <w:rFonts w:hint="eastAsia"/>
          <w:sz w:val="21"/>
          <w:highlight w:val="green"/>
          <w:lang w:eastAsia="zh-CN"/>
        </w:rPr>
        <w:t>Intel volunteers to draft the WF on PDSCH CA normal demodulation requirements.</w:t>
      </w:r>
    </w:p>
    <w:p w:rsidR="009D3479" w:rsidRPr="008C4E75" w:rsidRDefault="009D3479" w:rsidP="00E85E5D">
      <w:pPr>
        <w:rPr>
          <w:lang w:eastAsia="zh-CN"/>
        </w:rPr>
      </w:pPr>
    </w:p>
    <w:bookmarkEnd w:id="5"/>
    <w:p w:rsidR="00EF39BB" w:rsidRPr="00745832" w:rsidRDefault="00620999" w:rsidP="00745832">
      <w:pPr>
        <w:pStyle w:val="RAN4H2"/>
        <w:spacing w:before="360" w:after="240" w:line="276" w:lineRule="auto"/>
        <w:ind w:left="848" w:hangingChars="265" w:hanging="848"/>
        <w:rPr>
          <w:rFonts w:eastAsia="Calibri"/>
        </w:rPr>
      </w:pPr>
      <w:proofErr w:type="spellStart"/>
      <w:r w:rsidRPr="00745832">
        <w:rPr>
          <w:rFonts w:eastAsia="Calibri"/>
        </w:rPr>
        <w:t>Tx</w:t>
      </w:r>
      <w:proofErr w:type="spellEnd"/>
      <w:r w:rsidRPr="00745832">
        <w:rPr>
          <w:rFonts w:eastAsia="Calibri"/>
        </w:rPr>
        <w:t xml:space="preserve"> ports larger than 8 and up to 32</w:t>
      </w:r>
    </w:p>
    <w:p w:rsidR="00EF39BB" w:rsidRPr="00745832" w:rsidRDefault="00EF39BB" w:rsidP="0076732F">
      <w:pPr>
        <w:pStyle w:val="3"/>
        <w:numPr>
          <w:ilvl w:val="0"/>
          <w:numId w:val="25"/>
        </w:numPr>
        <w:spacing w:afterLines="100" w:after="240"/>
        <w:rPr>
          <w:rFonts w:ascii="Arial" w:hAnsi="Arial" w:cs="Arial"/>
          <w:color w:val="auto"/>
          <w:sz w:val="28"/>
        </w:rPr>
      </w:pPr>
      <w:r w:rsidRPr="00745832">
        <w:rPr>
          <w:rFonts w:ascii="Arial" w:hAnsi="Arial" w:cs="Arial"/>
          <w:color w:val="auto"/>
          <w:sz w:val="28"/>
        </w:rPr>
        <w:t>Contributions list and summary of proposals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917"/>
        <w:gridCol w:w="2099"/>
        <w:gridCol w:w="1183"/>
        <w:gridCol w:w="5644"/>
      </w:tblGrid>
      <w:tr w:rsidR="00BA2FCB" w:rsidRPr="00006A09" w:rsidTr="00006A09">
        <w:trPr>
          <w:trHeight w:val="443"/>
          <w:jc w:val="center"/>
        </w:trPr>
        <w:tc>
          <w:tcPr>
            <w:tcW w:w="917" w:type="dxa"/>
            <w:shd w:val="clear" w:color="auto" w:fill="auto"/>
            <w:vAlign w:val="center"/>
          </w:tcPr>
          <w:p w:rsidR="00BA2FCB" w:rsidRPr="00006A09" w:rsidRDefault="00BA2FCB" w:rsidP="00006A09">
            <w:pPr>
              <w:widowControl w:val="0"/>
              <w:adjustRightInd w:val="0"/>
              <w:snapToGrid w:val="0"/>
              <w:spacing w:before="60" w:after="60" w:line="240" w:lineRule="auto"/>
              <w:jc w:val="both"/>
              <w:rPr>
                <w:rFonts w:eastAsia="Times New Roman" w:cs="Times New Roman"/>
                <w:b/>
                <w:szCs w:val="20"/>
                <w:lang w:eastAsia="zh-CN"/>
              </w:rPr>
            </w:pPr>
            <w:proofErr w:type="spellStart"/>
            <w:r w:rsidRPr="00006A09">
              <w:rPr>
                <w:rFonts w:eastAsia="Times New Roman" w:cs="Times New Roman"/>
                <w:b/>
                <w:szCs w:val="20"/>
                <w:lang w:eastAsia="zh-CN"/>
              </w:rPr>
              <w:t>Tdoc</w:t>
            </w:r>
            <w:proofErr w:type="spellEnd"/>
          </w:p>
        </w:tc>
        <w:tc>
          <w:tcPr>
            <w:tcW w:w="2110" w:type="dxa"/>
            <w:shd w:val="clear" w:color="auto" w:fill="auto"/>
            <w:vAlign w:val="center"/>
          </w:tcPr>
          <w:p w:rsidR="00BA2FCB" w:rsidRPr="00006A09" w:rsidRDefault="00BA2FCB" w:rsidP="00006A09">
            <w:pPr>
              <w:widowControl w:val="0"/>
              <w:adjustRightInd w:val="0"/>
              <w:snapToGrid w:val="0"/>
              <w:spacing w:before="60" w:after="60" w:line="240" w:lineRule="auto"/>
              <w:jc w:val="both"/>
              <w:rPr>
                <w:rFonts w:eastAsia="Times New Roman" w:cs="Times New Roman"/>
                <w:b/>
                <w:szCs w:val="20"/>
                <w:lang w:eastAsia="zh-CN"/>
              </w:rPr>
            </w:pPr>
            <w:r w:rsidRPr="00006A09">
              <w:rPr>
                <w:rFonts w:eastAsia="Times New Roman" w:cs="Times New Roman"/>
                <w:b/>
                <w:szCs w:val="20"/>
                <w:lang w:eastAsia="zh-CN"/>
              </w:rPr>
              <w:t>Title</w:t>
            </w:r>
          </w:p>
        </w:tc>
        <w:tc>
          <w:tcPr>
            <w:tcW w:w="1129" w:type="dxa"/>
            <w:shd w:val="clear" w:color="auto" w:fill="auto"/>
            <w:vAlign w:val="center"/>
          </w:tcPr>
          <w:p w:rsidR="00BA2FCB" w:rsidRPr="00006A09" w:rsidRDefault="00BA2FCB" w:rsidP="00006A09">
            <w:pPr>
              <w:widowControl w:val="0"/>
              <w:adjustRightInd w:val="0"/>
              <w:snapToGrid w:val="0"/>
              <w:spacing w:before="60" w:after="60" w:line="240" w:lineRule="auto"/>
              <w:jc w:val="both"/>
              <w:rPr>
                <w:rFonts w:eastAsia="Times New Roman" w:cs="Times New Roman"/>
                <w:b/>
                <w:szCs w:val="20"/>
                <w:lang w:eastAsia="zh-CN"/>
              </w:rPr>
            </w:pPr>
            <w:r w:rsidRPr="00006A09">
              <w:rPr>
                <w:rFonts w:eastAsia="Times New Roman" w:cs="Times New Roman"/>
                <w:b/>
                <w:szCs w:val="20"/>
                <w:lang w:eastAsia="zh-CN"/>
              </w:rPr>
              <w:t>Source</w:t>
            </w:r>
          </w:p>
        </w:tc>
        <w:tc>
          <w:tcPr>
            <w:tcW w:w="5687" w:type="dxa"/>
            <w:shd w:val="clear" w:color="auto" w:fill="auto"/>
            <w:vAlign w:val="center"/>
          </w:tcPr>
          <w:p w:rsidR="00BA2FCB" w:rsidRPr="00006A09" w:rsidRDefault="00BA2FCB" w:rsidP="00006A09">
            <w:pPr>
              <w:widowControl w:val="0"/>
              <w:adjustRightInd w:val="0"/>
              <w:snapToGrid w:val="0"/>
              <w:spacing w:before="60" w:after="60" w:line="240" w:lineRule="auto"/>
              <w:jc w:val="both"/>
              <w:rPr>
                <w:rFonts w:eastAsia="Times New Roman" w:cs="Times New Roman"/>
                <w:b/>
                <w:szCs w:val="20"/>
                <w:lang w:eastAsia="zh-CN"/>
              </w:rPr>
            </w:pPr>
            <w:r w:rsidRPr="00006A09">
              <w:rPr>
                <w:rFonts w:eastAsia="Times New Roman" w:cs="Times New Roman"/>
                <w:b/>
                <w:szCs w:val="20"/>
                <w:lang w:eastAsia="zh-CN"/>
              </w:rPr>
              <w:t>Proposal</w:t>
            </w:r>
          </w:p>
        </w:tc>
      </w:tr>
      <w:tr w:rsidR="00F4335B" w:rsidRPr="00006A09" w:rsidTr="00006A09">
        <w:trPr>
          <w:trHeight w:val="589"/>
          <w:jc w:val="center"/>
        </w:trPr>
        <w:tc>
          <w:tcPr>
            <w:tcW w:w="917" w:type="dxa"/>
            <w:shd w:val="clear" w:color="auto" w:fill="auto"/>
            <w:vAlign w:val="center"/>
          </w:tcPr>
          <w:p w:rsidR="00F4335B" w:rsidRPr="00006A09" w:rsidRDefault="00F4335B" w:rsidP="00006A09">
            <w:pPr>
              <w:jc w:val="both"/>
              <w:rPr>
                <w:rFonts w:eastAsia="宋体" w:cs="Times New Roman"/>
                <w:szCs w:val="20"/>
              </w:rPr>
            </w:pPr>
            <w:r w:rsidRPr="00006A09">
              <w:rPr>
                <w:rFonts w:cs="Times New Roman"/>
                <w:szCs w:val="20"/>
              </w:rPr>
              <w:t>R4-1908923</w:t>
            </w:r>
          </w:p>
        </w:tc>
        <w:tc>
          <w:tcPr>
            <w:tcW w:w="2110" w:type="dxa"/>
            <w:shd w:val="clear" w:color="auto" w:fill="auto"/>
            <w:vAlign w:val="center"/>
          </w:tcPr>
          <w:p w:rsidR="00F4335B" w:rsidRPr="00006A09" w:rsidRDefault="00F4335B" w:rsidP="000817E3">
            <w:pPr>
              <w:rPr>
                <w:rFonts w:eastAsia="宋体" w:cs="Times New Roman"/>
                <w:szCs w:val="20"/>
              </w:rPr>
            </w:pPr>
            <w:r w:rsidRPr="00006A09">
              <w:rPr>
                <w:rFonts w:cs="Times New Roman"/>
                <w:szCs w:val="20"/>
              </w:rPr>
              <w:t xml:space="preserve">Discussion on scope of NR UE performance requirement </w:t>
            </w:r>
            <w:r w:rsidRPr="00006A09">
              <w:rPr>
                <w:rFonts w:cs="Times New Roman"/>
                <w:szCs w:val="20"/>
              </w:rPr>
              <w:lastRenderedPageBreak/>
              <w:t>enhancement</w:t>
            </w:r>
          </w:p>
        </w:tc>
        <w:tc>
          <w:tcPr>
            <w:tcW w:w="1129" w:type="dxa"/>
            <w:shd w:val="clear" w:color="auto" w:fill="auto"/>
            <w:vAlign w:val="center"/>
          </w:tcPr>
          <w:p w:rsidR="00F4335B" w:rsidRPr="00006A09" w:rsidRDefault="00F4335B" w:rsidP="00006A09">
            <w:pPr>
              <w:jc w:val="both"/>
              <w:rPr>
                <w:rFonts w:eastAsia="宋体" w:cs="Times New Roman"/>
                <w:szCs w:val="20"/>
              </w:rPr>
            </w:pPr>
            <w:r w:rsidRPr="00006A09">
              <w:rPr>
                <w:rFonts w:cs="Times New Roman"/>
                <w:szCs w:val="20"/>
              </w:rPr>
              <w:lastRenderedPageBreak/>
              <w:t>CMCC</w:t>
            </w:r>
          </w:p>
        </w:tc>
        <w:tc>
          <w:tcPr>
            <w:tcW w:w="5687" w:type="dxa"/>
            <w:vAlign w:val="center"/>
          </w:tcPr>
          <w:p w:rsidR="00F4335B" w:rsidRPr="00006A09" w:rsidRDefault="00F4335B" w:rsidP="000817E3">
            <w:pPr>
              <w:tabs>
                <w:tab w:val="left" w:pos="1134"/>
              </w:tabs>
              <w:spacing w:after="180" w:line="240" w:lineRule="exact"/>
              <w:rPr>
                <w:rFonts w:cs="Times New Roman"/>
                <w:szCs w:val="20"/>
                <w:lang w:eastAsia="zh-CN"/>
              </w:rPr>
            </w:pPr>
            <w:r w:rsidRPr="00006A09">
              <w:rPr>
                <w:rFonts w:cs="Times New Roman"/>
                <w:szCs w:val="20"/>
              </w:rPr>
              <w:t xml:space="preserve">Proposal 2: Both PMI and/or CRI reporting and PDSCH demodulation requirements for larger TX ports (8~32) need to be specified in Rel-16 WI. </w:t>
            </w:r>
          </w:p>
        </w:tc>
      </w:tr>
      <w:tr w:rsidR="002B50D8" w:rsidRPr="00006A09" w:rsidTr="00006A09">
        <w:trPr>
          <w:trHeight w:val="589"/>
          <w:jc w:val="center"/>
        </w:trPr>
        <w:tc>
          <w:tcPr>
            <w:tcW w:w="917" w:type="dxa"/>
            <w:shd w:val="clear" w:color="auto" w:fill="auto"/>
            <w:vAlign w:val="center"/>
          </w:tcPr>
          <w:p w:rsidR="002B50D8" w:rsidRPr="00006A09" w:rsidRDefault="002B50D8" w:rsidP="00006A09">
            <w:pPr>
              <w:jc w:val="both"/>
              <w:rPr>
                <w:rFonts w:eastAsia="宋体" w:cs="Times New Roman"/>
                <w:szCs w:val="20"/>
              </w:rPr>
            </w:pPr>
            <w:r w:rsidRPr="00006A09">
              <w:rPr>
                <w:rFonts w:cs="Times New Roman"/>
                <w:szCs w:val="20"/>
              </w:rPr>
              <w:lastRenderedPageBreak/>
              <w:t>R4-1907929</w:t>
            </w:r>
          </w:p>
        </w:tc>
        <w:tc>
          <w:tcPr>
            <w:tcW w:w="2110" w:type="dxa"/>
            <w:shd w:val="clear" w:color="auto" w:fill="auto"/>
            <w:vAlign w:val="center"/>
          </w:tcPr>
          <w:p w:rsidR="002B50D8" w:rsidRPr="00006A09" w:rsidRDefault="002B50D8" w:rsidP="000817E3">
            <w:pPr>
              <w:rPr>
                <w:rFonts w:eastAsia="宋体" w:cs="Times New Roman"/>
                <w:szCs w:val="20"/>
              </w:rPr>
            </w:pPr>
            <w:r w:rsidRPr="00006A09">
              <w:rPr>
                <w:rFonts w:cs="Times New Roman"/>
                <w:szCs w:val="20"/>
              </w:rPr>
              <w:t xml:space="preserve">General views on PMI reporting requirements for larger number of </w:t>
            </w:r>
            <w:proofErr w:type="spellStart"/>
            <w:r w:rsidRPr="00006A09">
              <w:rPr>
                <w:rFonts w:cs="Times New Roman"/>
                <w:szCs w:val="20"/>
              </w:rPr>
              <w:t>Tx</w:t>
            </w:r>
            <w:proofErr w:type="spellEnd"/>
            <w:r w:rsidRPr="00006A09">
              <w:rPr>
                <w:rFonts w:cs="Times New Roman"/>
                <w:szCs w:val="20"/>
              </w:rPr>
              <w:t xml:space="preserve"> ports</w:t>
            </w:r>
          </w:p>
        </w:tc>
        <w:tc>
          <w:tcPr>
            <w:tcW w:w="1129" w:type="dxa"/>
            <w:shd w:val="clear" w:color="auto" w:fill="auto"/>
            <w:vAlign w:val="center"/>
          </w:tcPr>
          <w:p w:rsidR="002B50D8" w:rsidRPr="00006A09" w:rsidRDefault="002B50D8" w:rsidP="00006A09">
            <w:pPr>
              <w:jc w:val="both"/>
              <w:rPr>
                <w:rFonts w:eastAsia="宋体" w:cs="Times New Roman"/>
                <w:szCs w:val="20"/>
              </w:rPr>
            </w:pPr>
            <w:r w:rsidRPr="00006A09">
              <w:rPr>
                <w:rFonts w:cs="Times New Roman"/>
                <w:szCs w:val="20"/>
              </w:rPr>
              <w:t>China Telecom</w:t>
            </w:r>
          </w:p>
        </w:tc>
        <w:tc>
          <w:tcPr>
            <w:tcW w:w="5687" w:type="dxa"/>
            <w:vAlign w:val="center"/>
          </w:tcPr>
          <w:p w:rsidR="00572105" w:rsidRPr="00006A09" w:rsidRDefault="00572105" w:rsidP="000817E3">
            <w:pPr>
              <w:pStyle w:val="ad"/>
              <w:tabs>
                <w:tab w:val="num" w:pos="226"/>
                <w:tab w:val="num" w:pos="284"/>
                <w:tab w:val="left" w:pos="5103"/>
              </w:tabs>
              <w:snapToGrid w:val="0"/>
              <w:jc w:val="left"/>
              <w:rPr>
                <w:rFonts w:eastAsia="宋体"/>
                <w:szCs w:val="20"/>
                <w:lang w:eastAsia="zh-CN"/>
              </w:rPr>
            </w:pPr>
            <w:r w:rsidRPr="00006A09">
              <w:rPr>
                <w:rFonts w:eastAsia="宋体"/>
                <w:szCs w:val="20"/>
                <w:u w:val="single"/>
                <w:lang w:eastAsia="zh-CN"/>
              </w:rPr>
              <w:t>Proposal 1</w:t>
            </w:r>
            <w:r w:rsidRPr="00006A09">
              <w:rPr>
                <w:rFonts w:eastAsia="宋体"/>
                <w:szCs w:val="20"/>
                <w:lang w:eastAsia="zh-CN"/>
              </w:rPr>
              <w:t xml:space="preserve">: Introduce PMI reporting requirements for 16 and 32 </w:t>
            </w:r>
            <w:proofErr w:type="spellStart"/>
            <w:r w:rsidRPr="00006A09">
              <w:rPr>
                <w:rFonts w:eastAsia="宋体"/>
                <w:szCs w:val="20"/>
                <w:lang w:eastAsia="zh-CN"/>
              </w:rPr>
              <w:t>Tx</w:t>
            </w:r>
            <w:proofErr w:type="spellEnd"/>
            <w:r w:rsidRPr="00006A09">
              <w:rPr>
                <w:rFonts w:eastAsia="宋体"/>
                <w:szCs w:val="20"/>
                <w:lang w:eastAsia="zh-CN"/>
              </w:rPr>
              <w:t xml:space="preserve"> ports in FR1.</w:t>
            </w:r>
          </w:p>
          <w:p w:rsidR="00572105" w:rsidRPr="00006A09" w:rsidRDefault="00572105" w:rsidP="000817E3">
            <w:pPr>
              <w:pStyle w:val="ad"/>
              <w:tabs>
                <w:tab w:val="num" w:pos="226"/>
                <w:tab w:val="num" w:pos="284"/>
                <w:tab w:val="left" w:pos="5103"/>
              </w:tabs>
              <w:snapToGrid w:val="0"/>
              <w:jc w:val="left"/>
              <w:rPr>
                <w:rFonts w:eastAsia="宋体"/>
                <w:szCs w:val="20"/>
                <w:lang w:eastAsia="zh-CN"/>
              </w:rPr>
            </w:pPr>
            <w:r w:rsidRPr="00006A09">
              <w:rPr>
                <w:rFonts w:eastAsia="宋体"/>
                <w:szCs w:val="20"/>
                <w:u w:val="single"/>
                <w:lang w:eastAsia="zh-CN"/>
              </w:rPr>
              <w:t>Proposal 2</w:t>
            </w:r>
            <w:r w:rsidRPr="00006A09">
              <w:rPr>
                <w:rFonts w:eastAsia="宋体"/>
                <w:szCs w:val="20"/>
                <w:lang w:eastAsia="zh-CN"/>
              </w:rPr>
              <w:t>: Prioritize type I single panel codebook.</w:t>
            </w:r>
          </w:p>
          <w:p w:rsidR="00572105" w:rsidRPr="00006A09" w:rsidRDefault="00572105" w:rsidP="000817E3">
            <w:pPr>
              <w:pStyle w:val="ad"/>
              <w:tabs>
                <w:tab w:val="num" w:pos="226"/>
                <w:tab w:val="num" w:pos="284"/>
                <w:tab w:val="left" w:pos="5103"/>
              </w:tabs>
              <w:snapToGrid w:val="0"/>
              <w:jc w:val="left"/>
              <w:rPr>
                <w:rFonts w:eastAsia="宋体"/>
                <w:szCs w:val="20"/>
                <w:lang w:eastAsia="zh-CN"/>
              </w:rPr>
            </w:pPr>
            <w:r w:rsidRPr="00006A09">
              <w:rPr>
                <w:rFonts w:eastAsia="宋体"/>
                <w:szCs w:val="20"/>
                <w:u w:val="single"/>
                <w:lang w:eastAsia="zh-CN"/>
              </w:rPr>
              <w:t>Proposal 3</w:t>
            </w:r>
            <w:r w:rsidRPr="00006A09">
              <w:rPr>
                <w:rFonts w:eastAsia="宋体"/>
                <w:szCs w:val="20"/>
                <w:lang w:eastAsia="zh-CN"/>
              </w:rPr>
              <w:t xml:space="preserve">: Use (N1, N2) = (8, 1) for 16 </w:t>
            </w:r>
            <w:proofErr w:type="spellStart"/>
            <w:r w:rsidRPr="00006A09">
              <w:rPr>
                <w:rFonts w:eastAsia="宋体"/>
                <w:szCs w:val="20"/>
                <w:lang w:eastAsia="zh-CN"/>
              </w:rPr>
              <w:t>Tx</w:t>
            </w:r>
            <w:proofErr w:type="spellEnd"/>
            <w:r w:rsidRPr="00006A09">
              <w:rPr>
                <w:rFonts w:eastAsia="宋体"/>
                <w:szCs w:val="20"/>
                <w:lang w:eastAsia="zh-CN"/>
              </w:rPr>
              <w:t xml:space="preserve"> ports, and (N1, N2) = (8, 2) for 32 </w:t>
            </w:r>
            <w:proofErr w:type="spellStart"/>
            <w:r w:rsidRPr="00006A09">
              <w:rPr>
                <w:rFonts w:eastAsia="宋体"/>
                <w:szCs w:val="20"/>
                <w:lang w:eastAsia="zh-CN"/>
              </w:rPr>
              <w:t>Tx</w:t>
            </w:r>
            <w:proofErr w:type="spellEnd"/>
            <w:r w:rsidRPr="00006A09">
              <w:rPr>
                <w:rFonts w:eastAsia="宋体"/>
                <w:szCs w:val="20"/>
                <w:lang w:eastAsia="zh-CN"/>
              </w:rPr>
              <w:t xml:space="preserve"> ports</w:t>
            </w:r>
          </w:p>
          <w:p w:rsidR="00572105" w:rsidRPr="00006A09" w:rsidRDefault="00572105" w:rsidP="000817E3">
            <w:pPr>
              <w:pStyle w:val="ad"/>
              <w:tabs>
                <w:tab w:val="num" w:pos="226"/>
                <w:tab w:val="num" w:pos="284"/>
                <w:tab w:val="left" w:pos="5103"/>
              </w:tabs>
              <w:snapToGrid w:val="0"/>
              <w:jc w:val="left"/>
              <w:rPr>
                <w:rFonts w:eastAsia="宋体"/>
                <w:szCs w:val="20"/>
                <w:lang w:eastAsia="zh-CN"/>
              </w:rPr>
            </w:pPr>
            <w:r w:rsidRPr="00006A09">
              <w:rPr>
                <w:rFonts w:eastAsia="宋体"/>
                <w:szCs w:val="20"/>
                <w:u w:val="single"/>
                <w:lang w:eastAsia="zh-CN"/>
              </w:rPr>
              <w:t>Proposal 4</w:t>
            </w:r>
            <w:r w:rsidRPr="00006A09">
              <w:rPr>
                <w:rFonts w:eastAsia="宋体"/>
                <w:szCs w:val="20"/>
                <w:lang w:eastAsia="zh-CN"/>
              </w:rPr>
              <w:t xml:space="preserve">: Cover both wideband PMI and </w:t>
            </w:r>
            <w:proofErr w:type="spellStart"/>
            <w:r w:rsidRPr="00006A09">
              <w:rPr>
                <w:rFonts w:eastAsia="宋体"/>
                <w:szCs w:val="20"/>
                <w:lang w:eastAsia="zh-CN"/>
              </w:rPr>
              <w:t>subband</w:t>
            </w:r>
            <w:proofErr w:type="spellEnd"/>
            <w:r w:rsidRPr="00006A09">
              <w:rPr>
                <w:rFonts w:eastAsia="宋体"/>
                <w:szCs w:val="20"/>
                <w:lang w:eastAsia="zh-CN"/>
              </w:rPr>
              <w:t xml:space="preserve"> PMI reporting.</w:t>
            </w:r>
          </w:p>
          <w:p w:rsidR="00572105" w:rsidRPr="00006A09" w:rsidRDefault="00572105" w:rsidP="000817E3">
            <w:pPr>
              <w:pStyle w:val="ad"/>
              <w:tabs>
                <w:tab w:val="num" w:pos="226"/>
                <w:tab w:val="num" w:pos="284"/>
                <w:tab w:val="left" w:pos="5103"/>
                <w:tab w:val="left" w:pos="6486"/>
              </w:tabs>
              <w:snapToGrid w:val="0"/>
              <w:jc w:val="left"/>
              <w:rPr>
                <w:rFonts w:eastAsia="宋体"/>
                <w:szCs w:val="20"/>
                <w:lang w:eastAsia="zh-CN"/>
              </w:rPr>
            </w:pPr>
            <w:r w:rsidRPr="00006A09">
              <w:rPr>
                <w:rFonts w:eastAsia="宋体"/>
                <w:szCs w:val="20"/>
                <w:u w:val="single"/>
                <w:lang w:eastAsia="zh-CN"/>
              </w:rPr>
              <w:t>Proposal 5</w:t>
            </w:r>
            <w:r w:rsidRPr="00006A09">
              <w:rPr>
                <w:rFonts w:eastAsia="宋体"/>
                <w:szCs w:val="20"/>
                <w:lang w:eastAsia="zh-CN"/>
              </w:rPr>
              <w:t xml:space="preserve">: Consider up to rank 4 for 4Rx </w:t>
            </w:r>
            <w:proofErr w:type="gramStart"/>
            <w:r w:rsidRPr="00006A09">
              <w:rPr>
                <w:rFonts w:eastAsia="宋体"/>
                <w:szCs w:val="20"/>
                <w:lang w:eastAsia="zh-CN"/>
              </w:rPr>
              <w:t>UE,</w:t>
            </w:r>
            <w:proofErr w:type="gramEnd"/>
            <w:r w:rsidRPr="00006A09">
              <w:rPr>
                <w:rFonts w:eastAsia="宋体"/>
                <w:szCs w:val="20"/>
                <w:lang w:eastAsia="zh-CN"/>
              </w:rPr>
              <w:t xml:space="preserve"> and up to rank 2 for 2Rx UE.</w:t>
            </w:r>
            <w:r w:rsidRPr="00006A09">
              <w:rPr>
                <w:rFonts w:eastAsia="宋体"/>
                <w:szCs w:val="20"/>
                <w:lang w:eastAsia="zh-CN"/>
              </w:rPr>
              <w:tab/>
            </w:r>
          </w:p>
          <w:p w:rsidR="00572105" w:rsidRPr="00006A09" w:rsidRDefault="00572105" w:rsidP="000817E3">
            <w:pPr>
              <w:pStyle w:val="ad"/>
              <w:tabs>
                <w:tab w:val="num" w:pos="226"/>
                <w:tab w:val="num" w:pos="284"/>
                <w:tab w:val="left" w:pos="5103"/>
                <w:tab w:val="left" w:pos="6486"/>
              </w:tabs>
              <w:snapToGrid w:val="0"/>
              <w:jc w:val="left"/>
              <w:rPr>
                <w:rFonts w:eastAsia="宋体"/>
                <w:szCs w:val="20"/>
                <w:lang w:eastAsia="zh-CN"/>
              </w:rPr>
            </w:pPr>
            <w:r w:rsidRPr="00006A09">
              <w:rPr>
                <w:rFonts w:eastAsia="宋体"/>
                <w:szCs w:val="20"/>
                <w:u w:val="single"/>
                <w:lang w:eastAsia="zh-CN"/>
              </w:rPr>
              <w:t>Proposal 6</w:t>
            </w:r>
            <w:r w:rsidRPr="00006A09">
              <w:rPr>
                <w:rFonts w:eastAsia="宋体"/>
                <w:szCs w:val="20"/>
                <w:lang w:eastAsia="zh-CN"/>
              </w:rPr>
              <w:t>: For the propagation channel, CSI-RS resources &amp; CSI reporting type, test metric, it is proposed to reuse the Rel-15 assumptions as baseline, i.e.,</w:t>
            </w:r>
          </w:p>
          <w:p w:rsidR="00572105" w:rsidRPr="00006A09" w:rsidRDefault="00572105" w:rsidP="000817E3">
            <w:pPr>
              <w:numPr>
                <w:ilvl w:val="0"/>
                <w:numId w:val="10"/>
              </w:numPr>
              <w:tabs>
                <w:tab w:val="num" w:pos="484"/>
              </w:tabs>
              <w:overflowPunct w:val="0"/>
              <w:autoSpaceDE w:val="0"/>
              <w:autoSpaceDN w:val="0"/>
              <w:adjustRightInd w:val="0"/>
              <w:snapToGrid w:val="0"/>
              <w:spacing w:before="0" w:line="240" w:lineRule="auto"/>
              <w:ind w:leftChars="100" w:left="480" w:hangingChars="140" w:hanging="280"/>
              <w:textAlignment w:val="baseline"/>
              <w:rPr>
                <w:rFonts w:cs="Times New Roman"/>
                <w:szCs w:val="20"/>
                <w:lang w:eastAsia="zh-CN"/>
              </w:rPr>
            </w:pPr>
            <w:r w:rsidRPr="00006A09">
              <w:rPr>
                <w:rFonts w:cs="Times New Roman"/>
                <w:szCs w:val="20"/>
                <w:lang w:eastAsia="zh-CN"/>
              </w:rPr>
              <w:t>High XP TDLA30-5 channel with beam steering applied</w:t>
            </w:r>
          </w:p>
          <w:p w:rsidR="00572105" w:rsidRPr="00006A09" w:rsidRDefault="00572105" w:rsidP="000817E3">
            <w:pPr>
              <w:numPr>
                <w:ilvl w:val="0"/>
                <w:numId w:val="10"/>
              </w:numPr>
              <w:tabs>
                <w:tab w:val="num" w:pos="484"/>
              </w:tabs>
              <w:overflowPunct w:val="0"/>
              <w:autoSpaceDE w:val="0"/>
              <w:autoSpaceDN w:val="0"/>
              <w:adjustRightInd w:val="0"/>
              <w:snapToGrid w:val="0"/>
              <w:spacing w:before="0" w:line="240" w:lineRule="auto"/>
              <w:ind w:leftChars="100" w:left="480" w:hangingChars="140" w:hanging="280"/>
              <w:textAlignment w:val="baseline"/>
              <w:rPr>
                <w:rFonts w:cs="Times New Roman"/>
                <w:szCs w:val="20"/>
                <w:lang w:eastAsia="zh-CN"/>
              </w:rPr>
            </w:pPr>
            <w:r w:rsidRPr="00006A09">
              <w:rPr>
                <w:rFonts w:cs="Times New Roman"/>
                <w:szCs w:val="20"/>
                <w:lang w:eastAsia="zh-CN"/>
              </w:rPr>
              <w:t>Aperiodic CSI-RS resources and CSI reporting</w:t>
            </w:r>
          </w:p>
          <w:p w:rsidR="002B50D8" w:rsidRPr="00006A09" w:rsidRDefault="00572105" w:rsidP="000817E3">
            <w:pPr>
              <w:numPr>
                <w:ilvl w:val="0"/>
                <w:numId w:val="10"/>
              </w:numPr>
              <w:tabs>
                <w:tab w:val="num" w:pos="484"/>
              </w:tabs>
              <w:overflowPunct w:val="0"/>
              <w:autoSpaceDE w:val="0"/>
              <w:autoSpaceDN w:val="0"/>
              <w:adjustRightInd w:val="0"/>
              <w:snapToGrid w:val="0"/>
              <w:spacing w:before="0" w:line="240" w:lineRule="auto"/>
              <w:ind w:leftChars="100" w:left="480" w:hangingChars="140" w:hanging="280"/>
              <w:textAlignment w:val="baseline"/>
              <w:rPr>
                <w:rFonts w:eastAsia="宋体" w:cs="Times New Roman"/>
                <w:i/>
                <w:szCs w:val="20"/>
                <w:lang w:eastAsia="zh-CN"/>
              </w:rPr>
            </w:pPr>
            <w:r w:rsidRPr="00006A09">
              <w:rPr>
                <w:rFonts w:eastAsia="宋体" w:cs="Times New Roman"/>
                <w:szCs w:val="20"/>
                <w:lang w:eastAsia="zh-CN"/>
              </w:rPr>
              <w:t>Test metric: relative throughput ratio between following PMI and random PMI at SNR point corresponding to 90% TP with follow PMI</w:t>
            </w:r>
          </w:p>
        </w:tc>
      </w:tr>
      <w:tr w:rsidR="002B50D8" w:rsidRPr="00006A09" w:rsidTr="00006A09">
        <w:trPr>
          <w:trHeight w:val="589"/>
          <w:jc w:val="center"/>
        </w:trPr>
        <w:tc>
          <w:tcPr>
            <w:tcW w:w="917" w:type="dxa"/>
            <w:shd w:val="clear" w:color="auto" w:fill="auto"/>
            <w:vAlign w:val="center"/>
          </w:tcPr>
          <w:p w:rsidR="002B50D8" w:rsidRPr="00006A09" w:rsidRDefault="002B50D8" w:rsidP="00006A09">
            <w:pPr>
              <w:jc w:val="both"/>
              <w:rPr>
                <w:rFonts w:eastAsia="宋体" w:cs="Times New Roman"/>
                <w:szCs w:val="20"/>
              </w:rPr>
            </w:pPr>
            <w:r w:rsidRPr="00006A09">
              <w:rPr>
                <w:rFonts w:cs="Times New Roman"/>
                <w:szCs w:val="20"/>
              </w:rPr>
              <w:t>R4-1908199</w:t>
            </w:r>
          </w:p>
        </w:tc>
        <w:tc>
          <w:tcPr>
            <w:tcW w:w="2110" w:type="dxa"/>
            <w:shd w:val="clear" w:color="auto" w:fill="auto"/>
            <w:vAlign w:val="center"/>
          </w:tcPr>
          <w:p w:rsidR="002B50D8" w:rsidRPr="00006A09" w:rsidRDefault="002B50D8" w:rsidP="000817E3">
            <w:pPr>
              <w:rPr>
                <w:rFonts w:eastAsia="宋体" w:cs="Times New Roman"/>
                <w:szCs w:val="20"/>
              </w:rPr>
            </w:pPr>
            <w:r w:rsidRPr="00006A09">
              <w:rPr>
                <w:rFonts w:cs="Times New Roman"/>
                <w:szCs w:val="20"/>
              </w:rPr>
              <w:t>Discussion on introducing requirements with more than 8Tx ports</w:t>
            </w:r>
          </w:p>
        </w:tc>
        <w:tc>
          <w:tcPr>
            <w:tcW w:w="1129" w:type="dxa"/>
            <w:shd w:val="clear" w:color="auto" w:fill="auto"/>
            <w:vAlign w:val="center"/>
          </w:tcPr>
          <w:p w:rsidR="002B50D8" w:rsidRPr="00006A09" w:rsidRDefault="002B50D8" w:rsidP="00006A09">
            <w:pPr>
              <w:jc w:val="both"/>
              <w:rPr>
                <w:rFonts w:eastAsia="宋体" w:cs="Times New Roman"/>
                <w:szCs w:val="20"/>
              </w:rPr>
            </w:pPr>
            <w:r w:rsidRPr="00006A09">
              <w:rPr>
                <w:rFonts w:cs="Times New Roman"/>
                <w:szCs w:val="20"/>
              </w:rPr>
              <w:t>Intel Corporation</w:t>
            </w:r>
          </w:p>
        </w:tc>
        <w:tc>
          <w:tcPr>
            <w:tcW w:w="5687" w:type="dxa"/>
            <w:vAlign w:val="center"/>
          </w:tcPr>
          <w:p w:rsidR="00D3277A" w:rsidRPr="00006A09" w:rsidRDefault="00D3277A" w:rsidP="000817E3">
            <w:pPr>
              <w:rPr>
                <w:rFonts w:cs="Times New Roman"/>
                <w:szCs w:val="20"/>
              </w:rPr>
            </w:pPr>
            <w:r w:rsidRPr="00006A09">
              <w:rPr>
                <w:rFonts w:cs="Times New Roman"/>
                <w:szCs w:val="20"/>
              </w:rPr>
              <w:t>Proposal #1: We recommend considering the following options for simulation parameters for PMI test cases with larger number of antenna ports:</w:t>
            </w:r>
          </w:p>
          <w:p w:rsidR="00D3277A" w:rsidRPr="00006A09" w:rsidRDefault="00D3277A" w:rsidP="000817E3">
            <w:pPr>
              <w:ind w:left="720"/>
              <w:rPr>
                <w:rFonts w:cs="Times New Roman"/>
                <w:szCs w:val="20"/>
              </w:rPr>
            </w:pPr>
            <w:r w:rsidRPr="00006A09">
              <w:rPr>
                <w:rFonts w:cs="Times New Roman"/>
                <w:szCs w:val="20"/>
              </w:rPr>
              <w:t xml:space="preserve">Number of </w:t>
            </w:r>
            <w:proofErr w:type="spellStart"/>
            <w:r w:rsidRPr="00006A09">
              <w:rPr>
                <w:rFonts w:cs="Times New Roman"/>
                <w:szCs w:val="20"/>
              </w:rPr>
              <w:t>Tx</w:t>
            </w:r>
            <w:proofErr w:type="spellEnd"/>
            <w:r w:rsidRPr="00006A09">
              <w:rPr>
                <w:rFonts w:cs="Times New Roman"/>
                <w:szCs w:val="20"/>
              </w:rPr>
              <w:t xml:space="preserve"> Ports: 12, 16, 24, 32 </w:t>
            </w:r>
          </w:p>
          <w:p w:rsidR="00D3277A" w:rsidRPr="00006A09" w:rsidRDefault="00D3277A" w:rsidP="000817E3">
            <w:pPr>
              <w:ind w:left="720"/>
              <w:rPr>
                <w:rFonts w:cs="Times New Roman"/>
                <w:szCs w:val="20"/>
              </w:rPr>
            </w:pPr>
            <w:r w:rsidRPr="00006A09">
              <w:rPr>
                <w:rFonts w:cs="Times New Roman"/>
                <w:szCs w:val="20"/>
              </w:rPr>
              <w:t>Number of Rx antenna: 2Rx, 4Rx</w:t>
            </w:r>
          </w:p>
          <w:p w:rsidR="00D3277A" w:rsidRPr="00006A09" w:rsidRDefault="00D3277A" w:rsidP="000817E3">
            <w:pPr>
              <w:ind w:left="720"/>
              <w:rPr>
                <w:rFonts w:cs="Times New Roman"/>
                <w:szCs w:val="20"/>
              </w:rPr>
            </w:pPr>
            <w:r w:rsidRPr="00006A09">
              <w:rPr>
                <w:rFonts w:cs="Times New Roman"/>
                <w:szCs w:val="20"/>
              </w:rPr>
              <w:t>Number of MIMO layers: up to 2</w:t>
            </w:r>
          </w:p>
          <w:p w:rsidR="00D3277A" w:rsidRPr="00006A09" w:rsidRDefault="00D3277A" w:rsidP="000817E3">
            <w:pPr>
              <w:ind w:left="720"/>
              <w:rPr>
                <w:rFonts w:cs="Times New Roman"/>
                <w:szCs w:val="20"/>
              </w:rPr>
            </w:pPr>
            <w:r w:rsidRPr="00006A09">
              <w:rPr>
                <w:rFonts w:cs="Times New Roman"/>
                <w:szCs w:val="20"/>
              </w:rPr>
              <w:t>Codebook: Type I Single panel codebook</w:t>
            </w:r>
          </w:p>
          <w:p w:rsidR="00D3277A" w:rsidRPr="00006A09" w:rsidRDefault="00D3277A" w:rsidP="000817E3">
            <w:pPr>
              <w:ind w:left="720"/>
              <w:rPr>
                <w:rFonts w:cs="Times New Roman"/>
                <w:szCs w:val="20"/>
              </w:rPr>
            </w:pPr>
            <w:r w:rsidRPr="00006A09">
              <w:rPr>
                <w:rFonts w:cs="Times New Roman"/>
                <w:szCs w:val="20"/>
              </w:rPr>
              <w:t>MCS: Higher MCS and modulation order</w:t>
            </w:r>
          </w:p>
          <w:p w:rsidR="00D3277A" w:rsidRPr="00006A09" w:rsidRDefault="00D3277A" w:rsidP="000817E3">
            <w:pPr>
              <w:ind w:left="720"/>
              <w:rPr>
                <w:rFonts w:cs="Times New Roman"/>
                <w:szCs w:val="20"/>
              </w:rPr>
            </w:pPr>
            <w:r w:rsidRPr="00006A09">
              <w:rPr>
                <w:rFonts w:cs="Times New Roman"/>
                <w:szCs w:val="20"/>
              </w:rPr>
              <w:t>Antenna array: X-pol with different combinations of horizontal and vertical elements</w:t>
            </w:r>
          </w:p>
          <w:p w:rsidR="00D3277A" w:rsidRPr="00006A09" w:rsidRDefault="00D3277A" w:rsidP="000817E3">
            <w:pPr>
              <w:ind w:left="720"/>
              <w:rPr>
                <w:rFonts w:cs="Times New Roman"/>
                <w:szCs w:val="20"/>
                <w:lang w:eastAsia="zh-CN"/>
              </w:rPr>
            </w:pPr>
            <w:r w:rsidRPr="00006A09">
              <w:rPr>
                <w:rFonts w:cs="Times New Roman"/>
                <w:szCs w:val="20"/>
              </w:rPr>
              <w:t>Frequency range: FR1</w:t>
            </w:r>
          </w:p>
          <w:p w:rsidR="00D3277A" w:rsidRPr="00006A09" w:rsidRDefault="00D3277A" w:rsidP="000817E3">
            <w:pPr>
              <w:spacing w:after="240"/>
              <w:rPr>
                <w:rFonts w:cs="Times New Roman"/>
                <w:szCs w:val="20"/>
                <w:lang w:val="en-GB" w:eastAsia="en-GB"/>
              </w:rPr>
            </w:pPr>
            <w:r w:rsidRPr="00006A09">
              <w:rPr>
                <w:rFonts w:cs="Times New Roman"/>
                <w:szCs w:val="20"/>
                <w:lang w:val="en-GB" w:eastAsia="en-GB"/>
              </w:rPr>
              <w:t>Proposal #2: Introduce PMI reporting requirements with &gt; 8Tx ports. PDSCH demodulation is covered in PMI requirements.</w:t>
            </w:r>
          </w:p>
          <w:p w:rsidR="00D3277A" w:rsidRPr="00006A09" w:rsidRDefault="00D3277A" w:rsidP="000817E3">
            <w:pPr>
              <w:rPr>
                <w:rFonts w:cs="Times New Roman"/>
                <w:szCs w:val="20"/>
                <w:lang w:val="en-GB" w:eastAsia="zh-CN"/>
              </w:rPr>
            </w:pPr>
            <w:r w:rsidRPr="00006A09">
              <w:rPr>
                <w:rFonts w:cs="Times New Roman"/>
                <w:szCs w:val="20"/>
                <w:lang w:val="en-GB" w:eastAsia="en-GB"/>
              </w:rPr>
              <w:t>Proposal #3: FFS if CRI requirements with larger number antenna ports are to be introduced</w:t>
            </w:r>
          </w:p>
          <w:p w:rsidR="002B50D8" w:rsidRPr="00006A09" w:rsidRDefault="00D3277A" w:rsidP="000817E3">
            <w:pPr>
              <w:rPr>
                <w:rFonts w:cs="Times New Roman"/>
                <w:b/>
                <w:szCs w:val="20"/>
                <w:lang w:eastAsia="zh-CN"/>
              </w:rPr>
            </w:pPr>
            <w:r w:rsidRPr="00006A09">
              <w:rPr>
                <w:rFonts w:cs="Times New Roman"/>
                <w:szCs w:val="20"/>
              </w:rPr>
              <w:t xml:space="preserve">Proposal #4: RAN4 further discusses simulation parameters and introduces test cases with larger than 8 and up to 32 </w:t>
            </w:r>
            <w:proofErr w:type="spellStart"/>
            <w:r w:rsidRPr="00006A09">
              <w:rPr>
                <w:rFonts w:cs="Times New Roman"/>
                <w:szCs w:val="20"/>
              </w:rPr>
              <w:t>Tx</w:t>
            </w:r>
            <w:proofErr w:type="spellEnd"/>
            <w:r w:rsidRPr="00006A09">
              <w:rPr>
                <w:rFonts w:cs="Times New Roman"/>
                <w:szCs w:val="20"/>
              </w:rPr>
              <w:t xml:space="preserve"> ports</w:t>
            </w:r>
          </w:p>
        </w:tc>
      </w:tr>
      <w:tr w:rsidR="002B50D8" w:rsidRPr="00006A09" w:rsidTr="00006A09">
        <w:trPr>
          <w:trHeight w:val="589"/>
          <w:jc w:val="center"/>
        </w:trPr>
        <w:tc>
          <w:tcPr>
            <w:tcW w:w="917" w:type="dxa"/>
            <w:shd w:val="clear" w:color="auto" w:fill="auto"/>
            <w:vAlign w:val="center"/>
          </w:tcPr>
          <w:p w:rsidR="002B50D8" w:rsidRPr="00006A09" w:rsidRDefault="002B50D8" w:rsidP="00006A09">
            <w:pPr>
              <w:jc w:val="both"/>
              <w:rPr>
                <w:rFonts w:eastAsia="宋体" w:cs="Times New Roman"/>
                <w:szCs w:val="20"/>
              </w:rPr>
            </w:pPr>
            <w:r w:rsidRPr="00006A09">
              <w:rPr>
                <w:rFonts w:cs="Times New Roman"/>
                <w:szCs w:val="20"/>
              </w:rPr>
              <w:t>R4-1909217</w:t>
            </w:r>
          </w:p>
        </w:tc>
        <w:tc>
          <w:tcPr>
            <w:tcW w:w="2110" w:type="dxa"/>
            <w:shd w:val="clear" w:color="auto" w:fill="auto"/>
            <w:vAlign w:val="center"/>
          </w:tcPr>
          <w:p w:rsidR="002B50D8" w:rsidRPr="00006A09" w:rsidRDefault="002B50D8" w:rsidP="000817E3">
            <w:pPr>
              <w:rPr>
                <w:rFonts w:eastAsia="宋体" w:cs="Times New Roman"/>
                <w:szCs w:val="20"/>
              </w:rPr>
            </w:pPr>
            <w:r w:rsidRPr="00006A09">
              <w:rPr>
                <w:rFonts w:cs="Times New Roman"/>
                <w:szCs w:val="20"/>
              </w:rPr>
              <w:t>Discussion on requirements for the number of TX ports larger than 8 and up to 32</w:t>
            </w:r>
          </w:p>
        </w:tc>
        <w:tc>
          <w:tcPr>
            <w:tcW w:w="1129" w:type="dxa"/>
            <w:shd w:val="clear" w:color="auto" w:fill="auto"/>
            <w:vAlign w:val="center"/>
          </w:tcPr>
          <w:p w:rsidR="002B50D8" w:rsidRPr="00006A09" w:rsidRDefault="002B50D8" w:rsidP="00006A09">
            <w:pPr>
              <w:jc w:val="both"/>
              <w:rPr>
                <w:rFonts w:eastAsia="宋体" w:cs="Times New Roman"/>
                <w:szCs w:val="20"/>
              </w:rPr>
            </w:pPr>
            <w:r w:rsidRPr="00006A09">
              <w:rPr>
                <w:rFonts w:cs="Times New Roman"/>
                <w:szCs w:val="20"/>
              </w:rPr>
              <w:t xml:space="preserve">Huawei, </w:t>
            </w:r>
            <w:proofErr w:type="spellStart"/>
            <w:r w:rsidRPr="00006A09">
              <w:rPr>
                <w:rFonts w:cs="Times New Roman"/>
                <w:szCs w:val="20"/>
              </w:rPr>
              <w:t>Hisilicon</w:t>
            </w:r>
            <w:proofErr w:type="spellEnd"/>
          </w:p>
        </w:tc>
        <w:tc>
          <w:tcPr>
            <w:tcW w:w="5687" w:type="dxa"/>
            <w:vAlign w:val="center"/>
          </w:tcPr>
          <w:p w:rsidR="002B50D8" w:rsidRPr="00006A09" w:rsidRDefault="00096770" w:rsidP="000817E3">
            <w:pPr>
              <w:rPr>
                <w:rFonts w:cs="Times New Roman"/>
                <w:szCs w:val="20"/>
                <w:lang w:eastAsia="zh-CN"/>
              </w:rPr>
            </w:pPr>
            <w:r w:rsidRPr="00006A09">
              <w:rPr>
                <w:rFonts w:cs="Times New Roman"/>
                <w:szCs w:val="20"/>
                <w:lang w:eastAsia="zh-CN"/>
              </w:rPr>
              <w:t xml:space="preserve">Proposal 3: Only define test cases on 8 </w:t>
            </w:r>
            <w:proofErr w:type="spellStart"/>
            <w:r w:rsidRPr="00006A09">
              <w:rPr>
                <w:rFonts w:cs="Times New Roman"/>
                <w:szCs w:val="20"/>
                <w:lang w:eastAsia="zh-CN"/>
              </w:rPr>
              <w:t>Tx</w:t>
            </w:r>
            <w:proofErr w:type="spellEnd"/>
            <w:r w:rsidRPr="00006A09">
              <w:rPr>
                <w:rFonts w:cs="Times New Roman"/>
                <w:szCs w:val="20"/>
                <w:lang w:eastAsia="zh-CN"/>
              </w:rPr>
              <w:t xml:space="preserve"> ports which </w:t>
            </w:r>
            <w:proofErr w:type="gramStart"/>
            <w:r w:rsidRPr="00006A09">
              <w:rPr>
                <w:rFonts w:cs="Times New Roman"/>
                <w:szCs w:val="20"/>
                <w:lang w:eastAsia="zh-CN"/>
              </w:rPr>
              <w:t>is</w:t>
            </w:r>
            <w:proofErr w:type="gramEnd"/>
            <w:r w:rsidRPr="00006A09">
              <w:rPr>
                <w:rFonts w:cs="Times New Roman"/>
                <w:szCs w:val="20"/>
                <w:lang w:eastAsia="zh-CN"/>
              </w:rPr>
              <w:t xml:space="preserve"> supposed to be the required UE ability.</w:t>
            </w:r>
          </w:p>
        </w:tc>
      </w:tr>
      <w:tr w:rsidR="002B50D8" w:rsidRPr="00006A09" w:rsidTr="00006A09">
        <w:trPr>
          <w:trHeight w:val="589"/>
          <w:jc w:val="center"/>
        </w:trPr>
        <w:tc>
          <w:tcPr>
            <w:tcW w:w="917" w:type="dxa"/>
            <w:shd w:val="clear" w:color="auto" w:fill="auto"/>
            <w:vAlign w:val="center"/>
          </w:tcPr>
          <w:p w:rsidR="002B50D8" w:rsidRPr="00006A09" w:rsidRDefault="002B50D8" w:rsidP="00006A09">
            <w:pPr>
              <w:jc w:val="both"/>
              <w:rPr>
                <w:rFonts w:eastAsia="宋体" w:cs="Times New Roman"/>
                <w:szCs w:val="20"/>
              </w:rPr>
            </w:pPr>
            <w:r w:rsidRPr="00006A09">
              <w:rPr>
                <w:rFonts w:cs="Times New Roman"/>
                <w:szCs w:val="20"/>
              </w:rPr>
              <w:t>R4-1909242</w:t>
            </w:r>
          </w:p>
        </w:tc>
        <w:tc>
          <w:tcPr>
            <w:tcW w:w="2110" w:type="dxa"/>
            <w:shd w:val="clear" w:color="auto" w:fill="auto"/>
            <w:vAlign w:val="center"/>
          </w:tcPr>
          <w:p w:rsidR="002B50D8" w:rsidRPr="00006A09" w:rsidRDefault="002B50D8" w:rsidP="000817E3">
            <w:pPr>
              <w:rPr>
                <w:rFonts w:eastAsia="宋体" w:cs="Times New Roman"/>
                <w:szCs w:val="20"/>
              </w:rPr>
            </w:pPr>
            <w:r w:rsidRPr="00006A09">
              <w:rPr>
                <w:rFonts w:cs="Times New Roman"/>
                <w:szCs w:val="20"/>
              </w:rPr>
              <w:t xml:space="preserve">Simulation assumptions for CSI requirements for the </w:t>
            </w:r>
            <w:r w:rsidRPr="00006A09">
              <w:rPr>
                <w:rFonts w:cs="Times New Roman"/>
                <w:szCs w:val="20"/>
              </w:rPr>
              <w:lastRenderedPageBreak/>
              <w:t>number of TX ports larger than 8 and up to 32</w:t>
            </w:r>
          </w:p>
        </w:tc>
        <w:tc>
          <w:tcPr>
            <w:tcW w:w="1129" w:type="dxa"/>
            <w:shd w:val="clear" w:color="auto" w:fill="auto"/>
            <w:vAlign w:val="center"/>
          </w:tcPr>
          <w:p w:rsidR="002B50D8" w:rsidRPr="00006A09" w:rsidRDefault="002B50D8" w:rsidP="00006A09">
            <w:pPr>
              <w:jc w:val="both"/>
              <w:rPr>
                <w:rFonts w:eastAsia="宋体" w:cs="Times New Roman"/>
                <w:szCs w:val="20"/>
              </w:rPr>
            </w:pPr>
            <w:r w:rsidRPr="00006A09">
              <w:rPr>
                <w:rFonts w:cs="Times New Roman"/>
                <w:szCs w:val="20"/>
              </w:rPr>
              <w:lastRenderedPageBreak/>
              <w:t>Ericsson</w:t>
            </w:r>
          </w:p>
        </w:tc>
        <w:tc>
          <w:tcPr>
            <w:tcW w:w="5687" w:type="dxa"/>
            <w:vAlign w:val="center"/>
          </w:tcPr>
          <w:p w:rsidR="00C9333A" w:rsidRPr="00006A09" w:rsidRDefault="00C9333A" w:rsidP="000817E3">
            <w:pPr>
              <w:rPr>
                <w:rFonts w:cs="Times New Roman"/>
                <w:szCs w:val="20"/>
                <w:lang w:eastAsia="zh-CN"/>
              </w:rPr>
            </w:pPr>
            <w:r w:rsidRPr="00006A09">
              <w:rPr>
                <w:rFonts w:cs="Times New Roman"/>
                <w:szCs w:val="20"/>
                <w:lang w:eastAsia="zh-CN"/>
              </w:rPr>
              <w:t xml:space="preserve">Reusing Rel-15 PMI simulation assumptions with test metric </w:t>
            </w:r>
          </w:p>
          <w:p w:rsidR="00C9333A" w:rsidRPr="00006A09" w:rsidRDefault="00C9333A" w:rsidP="000817E3">
            <w:pPr>
              <w:numPr>
                <w:ilvl w:val="0"/>
                <w:numId w:val="20"/>
              </w:numPr>
              <w:spacing w:before="0" w:after="180" w:line="240" w:lineRule="auto"/>
              <w:rPr>
                <w:rFonts w:cs="Times New Roman"/>
                <w:szCs w:val="20"/>
                <w:lang w:eastAsia="zh-CN"/>
              </w:rPr>
            </w:pPr>
            <w:r w:rsidRPr="00006A09">
              <w:rPr>
                <w:rFonts w:cs="Times New Roman"/>
                <w:szCs w:val="20"/>
                <w:lang w:eastAsia="zh-CN"/>
              </w:rPr>
              <w:t xml:space="preserve">Relative Throughput ratio between following PMI and random PMI at SNR point corresponding to 90% TP with </w:t>
            </w:r>
            <w:r w:rsidRPr="00006A09">
              <w:rPr>
                <w:rFonts w:cs="Times New Roman"/>
                <w:szCs w:val="20"/>
                <w:lang w:eastAsia="zh-CN"/>
              </w:rPr>
              <w:lastRenderedPageBreak/>
              <w:t>follow PMI.</w:t>
            </w:r>
          </w:p>
          <w:p w:rsidR="002B50D8" w:rsidRPr="00006A09" w:rsidRDefault="00FF306B" w:rsidP="000817E3">
            <w:pPr>
              <w:rPr>
                <w:rFonts w:cs="Times New Roman"/>
                <w:szCs w:val="20"/>
                <w:lang w:eastAsia="zh-CN"/>
              </w:rPr>
            </w:pPr>
            <w:r w:rsidRPr="00006A09">
              <w:rPr>
                <w:rFonts w:cs="Times New Roman"/>
                <w:szCs w:val="20"/>
                <w:lang w:eastAsia="zh-CN"/>
              </w:rPr>
              <w:t>Reusing Rel-15 test setup gives us 10MHz/15kHz (CBW/SCS) for FDD and 40MHz/30kHz (CBW/SCS) TDD, and with new requirements for antenna configuration (both for FDD and TDD):</w:t>
            </w:r>
          </w:p>
          <w:p w:rsidR="00FF306B" w:rsidRPr="00006A09" w:rsidRDefault="00FF306B" w:rsidP="000817E3">
            <w:pPr>
              <w:numPr>
                <w:ilvl w:val="0"/>
                <w:numId w:val="21"/>
              </w:numPr>
              <w:spacing w:before="0" w:after="180" w:line="240" w:lineRule="auto"/>
              <w:rPr>
                <w:rFonts w:cs="Times New Roman"/>
                <w:szCs w:val="20"/>
                <w:lang w:eastAsia="zh-CN"/>
              </w:rPr>
            </w:pPr>
            <w:r w:rsidRPr="00006A09">
              <w:rPr>
                <w:rFonts w:cs="Times New Roman"/>
                <w:szCs w:val="20"/>
                <w:lang w:eastAsia="zh-CN"/>
              </w:rPr>
              <w:t>2Rx requirements:</w:t>
            </w:r>
          </w:p>
          <w:p w:rsidR="00FF306B" w:rsidRPr="00006A09" w:rsidRDefault="00FF306B" w:rsidP="000817E3">
            <w:pPr>
              <w:numPr>
                <w:ilvl w:val="1"/>
                <w:numId w:val="21"/>
              </w:numPr>
              <w:spacing w:before="0" w:after="180" w:line="240" w:lineRule="auto"/>
              <w:rPr>
                <w:rFonts w:cs="Times New Roman"/>
                <w:szCs w:val="20"/>
                <w:lang w:eastAsia="zh-CN"/>
              </w:rPr>
            </w:pPr>
            <w:r w:rsidRPr="00006A09">
              <w:rPr>
                <w:rFonts w:cs="Times New Roman"/>
                <w:szCs w:val="20"/>
                <w:lang w:eastAsia="zh-CN"/>
              </w:rPr>
              <w:t xml:space="preserve">16Tx: (N1,N2) = (4,2), (O1,O2) = (4,4), XP High </w:t>
            </w:r>
          </w:p>
          <w:p w:rsidR="00FF306B" w:rsidRPr="00006A09" w:rsidRDefault="00FF306B" w:rsidP="000817E3">
            <w:pPr>
              <w:numPr>
                <w:ilvl w:val="1"/>
                <w:numId w:val="21"/>
              </w:numPr>
              <w:spacing w:before="0" w:after="180" w:line="240" w:lineRule="auto"/>
              <w:rPr>
                <w:rFonts w:cs="Times New Roman"/>
                <w:szCs w:val="20"/>
                <w:lang w:eastAsia="zh-CN"/>
              </w:rPr>
            </w:pPr>
            <w:r w:rsidRPr="00006A09">
              <w:rPr>
                <w:rFonts w:cs="Times New Roman"/>
                <w:szCs w:val="20"/>
                <w:lang w:eastAsia="zh-CN"/>
              </w:rPr>
              <w:t>32Tx: (N1,N2) = (4,4), (O1,O2) = (4,4), XP High</w:t>
            </w:r>
          </w:p>
          <w:p w:rsidR="00FF306B" w:rsidRPr="00006A09" w:rsidRDefault="00FF306B" w:rsidP="000817E3">
            <w:pPr>
              <w:numPr>
                <w:ilvl w:val="1"/>
                <w:numId w:val="21"/>
              </w:numPr>
              <w:spacing w:before="0" w:after="180" w:line="240" w:lineRule="auto"/>
              <w:rPr>
                <w:rFonts w:cs="Times New Roman"/>
                <w:szCs w:val="20"/>
                <w:lang w:eastAsia="zh-CN"/>
              </w:rPr>
            </w:pPr>
            <w:r w:rsidRPr="00006A09">
              <w:rPr>
                <w:rFonts w:cs="Times New Roman"/>
                <w:szCs w:val="20"/>
                <w:lang w:eastAsia="zh-CN"/>
              </w:rPr>
              <w:t>32Tx: (N1,N2) = (8,2), (O1,O2) = (4,4), XP High</w:t>
            </w:r>
          </w:p>
          <w:p w:rsidR="00FF306B" w:rsidRPr="00006A09" w:rsidRDefault="00FF306B" w:rsidP="000817E3">
            <w:pPr>
              <w:numPr>
                <w:ilvl w:val="0"/>
                <w:numId w:val="21"/>
              </w:numPr>
              <w:spacing w:before="0" w:after="180" w:line="240" w:lineRule="auto"/>
              <w:rPr>
                <w:rFonts w:cs="Times New Roman"/>
                <w:szCs w:val="20"/>
                <w:lang w:eastAsia="zh-CN"/>
              </w:rPr>
            </w:pPr>
            <w:r w:rsidRPr="00006A09">
              <w:rPr>
                <w:rFonts w:cs="Times New Roman"/>
                <w:szCs w:val="20"/>
                <w:lang w:eastAsia="zh-CN"/>
              </w:rPr>
              <w:t>4Rx requirements:</w:t>
            </w:r>
          </w:p>
          <w:p w:rsidR="00FF306B" w:rsidRPr="00006A09" w:rsidRDefault="00FF306B" w:rsidP="000817E3">
            <w:pPr>
              <w:numPr>
                <w:ilvl w:val="1"/>
                <w:numId w:val="21"/>
              </w:numPr>
              <w:spacing w:before="0" w:after="180" w:line="240" w:lineRule="auto"/>
              <w:rPr>
                <w:rFonts w:cs="Times New Roman"/>
                <w:szCs w:val="20"/>
                <w:lang w:eastAsia="zh-CN"/>
              </w:rPr>
            </w:pPr>
            <w:r w:rsidRPr="00006A09">
              <w:rPr>
                <w:rFonts w:cs="Times New Roman"/>
                <w:szCs w:val="20"/>
                <w:lang w:eastAsia="zh-CN"/>
              </w:rPr>
              <w:t xml:space="preserve">16Tx: (N1,N2) = (4,2), (O1,O2) = (4,4), XP High </w:t>
            </w:r>
          </w:p>
          <w:p w:rsidR="00FF306B" w:rsidRPr="00006A09" w:rsidRDefault="00FF306B" w:rsidP="000817E3">
            <w:pPr>
              <w:numPr>
                <w:ilvl w:val="1"/>
                <w:numId w:val="21"/>
              </w:numPr>
              <w:spacing w:before="0" w:after="180" w:line="240" w:lineRule="auto"/>
              <w:rPr>
                <w:rFonts w:cs="Times New Roman"/>
                <w:szCs w:val="20"/>
                <w:lang w:eastAsia="zh-CN"/>
              </w:rPr>
            </w:pPr>
            <w:r w:rsidRPr="00006A09">
              <w:rPr>
                <w:rFonts w:cs="Times New Roman"/>
                <w:szCs w:val="20"/>
                <w:lang w:eastAsia="zh-CN"/>
              </w:rPr>
              <w:t>32Tx: (N1,N2) = (4,4), (O1,O2) = (4,4), XP High</w:t>
            </w:r>
          </w:p>
          <w:p w:rsidR="00FF306B" w:rsidRPr="00006A09" w:rsidRDefault="00FF306B" w:rsidP="000817E3">
            <w:pPr>
              <w:numPr>
                <w:ilvl w:val="1"/>
                <w:numId w:val="21"/>
              </w:numPr>
              <w:spacing w:before="0" w:after="180" w:line="240" w:lineRule="auto"/>
              <w:rPr>
                <w:rFonts w:cs="Times New Roman"/>
                <w:szCs w:val="20"/>
                <w:lang w:eastAsia="zh-CN"/>
              </w:rPr>
            </w:pPr>
            <w:r w:rsidRPr="00006A09">
              <w:rPr>
                <w:rFonts w:cs="Times New Roman"/>
                <w:szCs w:val="20"/>
                <w:lang w:eastAsia="zh-CN"/>
              </w:rPr>
              <w:t>32Tx: (N1,N2) = (8,2), (O1,O2) = (4,4), XP High</w:t>
            </w:r>
          </w:p>
        </w:tc>
      </w:tr>
      <w:tr w:rsidR="002B50D8" w:rsidRPr="00006A09" w:rsidTr="00006A09">
        <w:trPr>
          <w:trHeight w:val="589"/>
          <w:jc w:val="center"/>
        </w:trPr>
        <w:tc>
          <w:tcPr>
            <w:tcW w:w="917" w:type="dxa"/>
            <w:shd w:val="clear" w:color="auto" w:fill="auto"/>
            <w:vAlign w:val="center"/>
          </w:tcPr>
          <w:p w:rsidR="002B50D8" w:rsidRPr="00006A09" w:rsidRDefault="002B50D8" w:rsidP="00006A09">
            <w:pPr>
              <w:jc w:val="both"/>
              <w:rPr>
                <w:rFonts w:eastAsia="宋体" w:cs="Times New Roman"/>
                <w:szCs w:val="20"/>
              </w:rPr>
            </w:pPr>
            <w:r w:rsidRPr="00006A09">
              <w:rPr>
                <w:rFonts w:cs="Times New Roman"/>
                <w:szCs w:val="20"/>
              </w:rPr>
              <w:lastRenderedPageBreak/>
              <w:t>R4-1909243</w:t>
            </w:r>
          </w:p>
        </w:tc>
        <w:tc>
          <w:tcPr>
            <w:tcW w:w="2110" w:type="dxa"/>
            <w:shd w:val="clear" w:color="auto" w:fill="auto"/>
            <w:vAlign w:val="center"/>
          </w:tcPr>
          <w:p w:rsidR="002B50D8" w:rsidRPr="00006A09" w:rsidRDefault="002B50D8" w:rsidP="000817E3">
            <w:pPr>
              <w:rPr>
                <w:rFonts w:eastAsia="宋体" w:cs="Times New Roman"/>
                <w:szCs w:val="20"/>
              </w:rPr>
            </w:pPr>
            <w:r w:rsidRPr="00006A09">
              <w:rPr>
                <w:rFonts w:cs="Times New Roman"/>
                <w:szCs w:val="20"/>
              </w:rPr>
              <w:t>CSI requirements for the number of TX ports larger than 8 and up to 32</w:t>
            </w:r>
          </w:p>
        </w:tc>
        <w:tc>
          <w:tcPr>
            <w:tcW w:w="1129" w:type="dxa"/>
            <w:shd w:val="clear" w:color="auto" w:fill="auto"/>
            <w:vAlign w:val="center"/>
          </w:tcPr>
          <w:p w:rsidR="002B50D8" w:rsidRPr="00006A09" w:rsidRDefault="002B50D8" w:rsidP="00006A09">
            <w:pPr>
              <w:jc w:val="both"/>
              <w:rPr>
                <w:rFonts w:eastAsia="宋体" w:cs="Times New Roman"/>
                <w:szCs w:val="20"/>
              </w:rPr>
            </w:pPr>
            <w:r w:rsidRPr="00006A09">
              <w:rPr>
                <w:rFonts w:cs="Times New Roman"/>
                <w:szCs w:val="20"/>
              </w:rPr>
              <w:t>Ericsson</w:t>
            </w:r>
          </w:p>
        </w:tc>
        <w:tc>
          <w:tcPr>
            <w:tcW w:w="5687" w:type="dxa"/>
            <w:vAlign w:val="center"/>
          </w:tcPr>
          <w:p w:rsidR="00C9333A" w:rsidRPr="00006A09" w:rsidRDefault="00C9333A" w:rsidP="000817E3">
            <w:pPr>
              <w:rPr>
                <w:rFonts w:cs="Times New Roman"/>
                <w:szCs w:val="20"/>
              </w:rPr>
            </w:pPr>
            <w:r w:rsidRPr="00006A09">
              <w:rPr>
                <w:rFonts w:cs="Times New Roman"/>
                <w:szCs w:val="20"/>
              </w:rPr>
              <w:t>Proposal 1: Prioritize antenna configuration (4</w:t>
            </w:r>
            <w:proofErr w:type="gramStart"/>
            <w:r w:rsidRPr="00006A09">
              <w:rPr>
                <w:rFonts w:cs="Times New Roman"/>
                <w:szCs w:val="20"/>
              </w:rPr>
              <w:t>,2</w:t>
            </w:r>
            <w:proofErr w:type="gramEnd"/>
            <w:r w:rsidRPr="00006A09">
              <w:rPr>
                <w:rFonts w:cs="Times New Roman"/>
                <w:szCs w:val="20"/>
              </w:rPr>
              <w:t>) for 16 ports CSI-RS and for 32 ports prioritize (4,4), and (8,2).</w:t>
            </w:r>
          </w:p>
          <w:p w:rsidR="00C9333A" w:rsidRPr="00006A09" w:rsidRDefault="00C9333A" w:rsidP="000817E3">
            <w:pPr>
              <w:rPr>
                <w:rFonts w:cs="Times New Roman"/>
                <w:szCs w:val="20"/>
              </w:rPr>
            </w:pPr>
            <w:r w:rsidRPr="00006A09">
              <w:rPr>
                <w:rFonts w:cs="Times New Roman"/>
                <w:szCs w:val="20"/>
              </w:rPr>
              <w:t>Proposal 2: Introduce new CSI requirements for conducted requirements (FR1) only.</w:t>
            </w:r>
          </w:p>
          <w:p w:rsidR="002B50D8" w:rsidRPr="00006A09" w:rsidRDefault="00C9333A" w:rsidP="000817E3">
            <w:pPr>
              <w:rPr>
                <w:rFonts w:cs="Times New Roman"/>
                <w:b/>
                <w:i/>
                <w:szCs w:val="20"/>
                <w:lang w:eastAsia="zh-CN"/>
              </w:rPr>
            </w:pPr>
            <w:r w:rsidRPr="00006A09">
              <w:rPr>
                <w:rFonts w:cs="Times New Roman"/>
                <w:szCs w:val="20"/>
              </w:rPr>
              <w:t>Proposal 3: Introduce new CSI test cases only for PMI testing.</w:t>
            </w:r>
          </w:p>
        </w:tc>
      </w:tr>
    </w:tbl>
    <w:p w:rsidR="00BA2FCB" w:rsidRPr="00BA2FCB" w:rsidRDefault="00BA2FCB" w:rsidP="00BA2FCB">
      <w:pPr>
        <w:rPr>
          <w:lang w:eastAsia="zh-CN"/>
        </w:rPr>
      </w:pPr>
    </w:p>
    <w:p w:rsidR="00C42624" w:rsidRPr="00745832" w:rsidRDefault="00A07689" w:rsidP="0076732F">
      <w:pPr>
        <w:pStyle w:val="3"/>
        <w:numPr>
          <w:ilvl w:val="0"/>
          <w:numId w:val="25"/>
        </w:numPr>
        <w:spacing w:afterLines="100" w:after="240"/>
        <w:rPr>
          <w:rFonts w:ascii="Arial" w:hAnsi="Arial" w:cs="Arial"/>
          <w:color w:val="auto"/>
          <w:sz w:val="28"/>
        </w:rPr>
      </w:pPr>
      <w:r w:rsidRPr="00745832">
        <w:rPr>
          <w:rFonts w:ascii="Arial" w:hAnsi="Arial" w:cs="Arial" w:hint="eastAsia"/>
          <w:color w:val="auto"/>
          <w:sz w:val="28"/>
        </w:rPr>
        <w:t>General</w:t>
      </w:r>
      <w:r w:rsidR="00C42624" w:rsidRPr="00745832">
        <w:rPr>
          <w:rFonts w:ascii="Arial" w:hAnsi="Arial" w:cs="Arial"/>
          <w:color w:val="auto"/>
          <w:sz w:val="28"/>
        </w:rPr>
        <w:t xml:space="preserve"> </w:t>
      </w:r>
      <w:r w:rsidR="003D68AF" w:rsidRPr="00745832">
        <w:rPr>
          <w:rFonts w:ascii="Arial" w:hAnsi="Arial" w:cs="Arial" w:hint="eastAsia"/>
          <w:color w:val="auto"/>
          <w:sz w:val="28"/>
        </w:rPr>
        <w:t>issues</w:t>
      </w:r>
    </w:p>
    <w:p w:rsidR="00C42624" w:rsidRDefault="00C42624" w:rsidP="00C42624">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A07689" w:rsidRPr="00A07689" w:rsidRDefault="00A07689" w:rsidP="00A07689">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lang w:eastAsia="zh-CN"/>
        </w:rPr>
      </w:pPr>
      <w:r>
        <w:rPr>
          <w:rFonts w:eastAsia="宋体" w:cs="Times New Roman"/>
          <w:sz w:val="21"/>
          <w:szCs w:val="20"/>
          <w:lang w:eastAsia="zh-CN"/>
        </w:rPr>
        <w:t>Type of requirements</w:t>
      </w:r>
    </w:p>
    <w:p w:rsidR="00A07689" w:rsidRPr="00A07689" w:rsidRDefault="00A07689" w:rsidP="00A07689">
      <w:pPr>
        <w:pStyle w:val="Paragraphedeliste"/>
        <w:numPr>
          <w:ilvl w:val="1"/>
          <w:numId w:val="5"/>
        </w:numPr>
        <w:adjustRightInd w:val="0"/>
        <w:snapToGrid w:val="0"/>
        <w:spacing w:before="60" w:after="60"/>
        <w:ind w:left="851" w:hanging="284"/>
        <w:rPr>
          <w:sz w:val="21"/>
          <w:szCs w:val="20"/>
          <w:lang w:val="en-GB"/>
        </w:rPr>
      </w:pPr>
      <w:r w:rsidRPr="00A07689">
        <w:rPr>
          <w:rFonts w:hint="eastAsia"/>
          <w:sz w:val="21"/>
          <w:szCs w:val="20"/>
          <w:lang w:val="en-GB"/>
        </w:rPr>
        <w:t>Option 1: Both PMI</w:t>
      </w:r>
      <w:r w:rsidRPr="00A07689">
        <w:rPr>
          <w:sz w:val="21"/>
          <w:szCs w:val="20"/>
          <w:lang w:val="en-GB"/>
        </w:rPr>
        <w:t xml:space="preserve"> and/or CRI reporting</w:t>
      </w:r>
      <w:r w:rsidRPr="00A07689">
        <w:rPr>
          <w:rFonts w:hint="eastAsia"/>
          <w:sz w:val="21"/>
          <w:szCs w:val="20"/>
          <w:lang w:val="en-GB"/>
        </w:rPr>
        <w:t xml:space="preserve"> and PDSCH demodulation </w:t>
      </w:r>
      <w:r w:rsidRPr="00A07689">
        <w:rPr>
          <w:sz w:val="21"/>
          <w:szCs w:val="20"/>
          <w:lang w:val="en-GB"/>
        </w:rPr>
        <w:t>requirements</w:t>
      </w:r>
      <w:r w:rsidRPr="00A07689">
        <w:rPr>
          <w:rFonts w:hint="eastAsia"/>
          <w:sz w:val="21"/>
          <w:szCs w:val="20"/>
          <w:lang w:val="en-GB"/>
        </w:rPr>
        <w:t xml:space="preserve"> (CMCC)</w:t>
      </w:r>
    </w:p>
    <w:p w:rsidR="00A07689" w:rsidRPr="00A07689" w:rsidRDefault="00A07689" w:rsidP="00A07689">
      <w:pPr>
        <w:pStyle w:val="Paragraphedeliste"/>
        <w:numPr>
          <w:ilvl w:val="1"/>
          <w:numId w:val="5"/>
        </w:numPr>
        <w:adjustRightInd w:val="0"/>
        <w:snapToGrid w:val="0"/>
        <w:spacing w:before="60" w:after="60"/>
        <w:ind w:left="851" w:hanging="284"/>
        <w:rPr>
          <w:sz w:val="21"/>
          <w:szCs w:val="20"/>
          <w:lang w:val="en-GB"/>
        </w:rPr>
      </w:pPr>
      <w:r w:rsidRPr="00A07689">
        <w:rPr>
          <w:rFonts w:hint="eastAsia"/>
          <w:sz w:val="21"/>
          <w:szCs w:val="20"/>
          <w:lang w:val="en-GB"/>
        </w:rPr>
        <w:t>Option 2: PMI, FFS</w:t>
      </w:r>
      <w:r>
        <w:rPr>
          <w:rFonts w:hint="eastAsia"/>
          <w:sz w:val="21"/>
          <w:szCs w:val="20"/>
          <w:lang w:val="en-GB"/>
        </w:rPr>
        <w:t xml:space="preserve"> for</w:t>
      </w:r>
      <w:r w:rsidRPr="00A07689">
        <w:rPr>
          <w:rFonts w:hint="eastAsia"/>
          <w:sz w:val="21"/>
          <w:szCs w:val="20"/>
          <w:lang w:val="en-GB"/>
        </w:rPr>
        <w:t xml:space="preserve"> CRI, no need for PDSCH (Intel)</w:t>
      </w:r>
    </w:p>
    <w:p w:rsidR="00A07689" w:rsidRDefault="00A07689" w:rsidP="00A07689">
      <w:pPr>
        <w:pStyle w:val="Paragraphedeliste"/>
        <w:numPr>
          <w:ilvl w:val="1"/>
          <w:numId w:val="5"/>
        </w:numPr>
        <w:adjustRightInd w:val="0"/>
        <w:snapToGrid w:val="0"/>
        <w:spacing w:before="60" w:after="60"/>
        <w:ind w:left="851" w:hanging="284"/>
        <w:rPr>
          <w:sz w:val="21"/>
          <w:szCs w:val="20"/>
          <w:lang w:val="en-GB"/>
        </w:rPr>
      </w:pPr>
      <w:r w:rsidRPr="00A07689">
        <w:rPr>
          <w:rFonts w:hint="eastAsia"/>
          <w:sz w:val="21"/>
          <w:szCs w:val="20"/>
          <w:lang w:val="en-GB"/>
        </w:rPr>
        <w:t>Option 3: PMI only (Ericsson</w:t>
      </w:r>
      <w:r w:rsidR="00650A9A">
        <w:rPr>
          <w:rFonts w:hint="eastAsia"/>
          <w:sz w:val="21"/>
          <w:szCs w:val="20"/>
          <w:lang w:val="en-GB"/>
        </w:rPr>
        <w:t>, Huawei</w:t>
      </w:r>
      <w:r w:rsidR="00AA073A">
        <w:rPr>
          <w:rFonts w:hint="eastAsia"/>
          <w:sz w:val="21"/>
          <w:szCs w:val="20"/>
          <w:lang w:val="en-GB"/>
        </w:rPr>
        <w:t>, Intel</w:t>
      </w:r>
      <w:r w:rsidR="00AD320C">
        <w:rPr>
          <w:rFonts w:hint="eastAsia"/>
          <w:sz w:val="21"/>
          <w:szCs w:val="20"/>
          <w:lang w:val="en-GB"/>
        </w:rPr>
        <w:t>, QC</w:t>
      </w:r>
      <w:r w:rsidR="001264E2">
        <w:rPr>
          <w:rFonts w:hint="eastAsia"/>
          <w:sz w:val="21"/>
          <w:szCs w:val="20"/>
          <w:lang w:val="en-GB"/>
        </w:rPr>
        <w:t>, MTK</w:t>
      </w:r>
      <w:r w:rsidRPr="00A07689">
        <w:rPr>
          <w:rFonts w:hint="eastAsia"/>
          <w:sz w:val="21"/>
          <w:szCs w:val="20"/>
          <w:lang w:val="en-GB"/>
        </w:rPr>
        <w:t>)</w:t>
      </w:r>
    </w:p>
    <w:p w:rsidR="003A26A0" w:rsidRDefault="003A26A0" w:rsidP="003A26A0">
      <w:pPr>
        <w:pStyle w:val="Paragraphedeliste"/>
        <w:adjustRightInd w:val="0"/>
        <w:snapToGrid w:val="0"/>
        <w:spacing w:before="60" w:after="60"/>
        <w:ind w:left="851"/>
        <w:rPr>
          <w:sz w:val="21"/>
          <w:szCs w:val="20"/>
          <w:lang w:val="en-GB"/>
        </w:rPr>
      </w:pPr>
      <w:r>
        <w:rPr>
          <w:rFonts w:hint="eastAsia"/>
          <w:sz w:val="21"/>
          <w:szCs w:val="20"/>
          <w:lang w:val="en-GB"/>
        </w:rPr>
        <w:t>QC</w:t>
      </w:r>
      <w:r w:rsidR="001264E2">
        <w:rPr>
          <w:rFonts w:hint="eastAsia"/>
          <w:sz w:val="21"/>
          <w:szCs w:val="20"/>
          <w:lang w:val="en-GB"/>
        </w:rPr>
        <w:t>/MTK</w:t>
      </w:r>
      <w:r>
        <w:rPr>
          <w:rFonts w:hint="eastAsia"/>
          <w:sz w:val="21"/>
          <w:szCs w:val="20"/>
          <w:lang w:val="en-GB"/>
        </w:rPr>
        <w:t>: CRI is used with low number of CSI-RS ports</w:t>
      </w:r>
    </w:p>
    <w:p w:rsidR="006C228A" w:rsidRPr="00A07689" w:rsidRDefault="006C228A" w:rsidP="003A26A0">
      <w:pPr>
        <w:pStyle w:val="Paragraphedeliste"/>
        <w:adjustRightInd w:val="0"/>
        <w:snapToGrid w:val="0"/>
        <w:spacing w:before="60" w:after="60"/>
        <w:ind w:left="851"/>
        <w:rPr>
          <w:sz w:val="21"/>
          <w:szCs w:val="20"/>
          <w:lang w:val="en-GB"/>
        </w:rPr>
      </w:pPr>
      <w:r>
        <w:rPr>
          <w:rFonts w:hint="eastAsia"/>
          <w:sz w:val="21"/>
          <w:szCs w:val="20"/>
          <w:lang w:val="en-GB"/>
        </w:rPr>
        <w:t>E///: In RRM, already considered CRI</w:t>
      </w:r>
      <w:r w:rsidR="005B59BF">
        <w:rPr>
          <w:rFonts w:hint="eastAsia"/>
          <w:sz w:val="21"/>
          <w:szCs w:val="20"/>
          <w:lang w:val="en-GB"/>
        </w:rPr>
        <w:t xml:space="preserve"> test</w:t>
      </w:r>
    </w:p>
    <w:p w:rsidR="00A07689" w:rsidRPr="00A07689" w:rsidRDefault="00A07689" w:rsidP="00A07689">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lang w:eastAsia="zh-CN"/>
        </w:rPr>
      </w:pPr>
      <w:r>
        <w:rPr>
          <w:rFonts w:eastAsia="宋体" w:cs="Times New Roman"/>
          <w:sz w:val="21"/>
          <w:szCs w:val="20"/>
          <w:lang w:eastAsia="zh-CN"/>
        </w:rPr>
        <w:t>Frequency range</w:t>
      </w:r>
    </w:p>
    <w:p w:rsidR="00A07689" w:rsidRPr="00A07689" w:rsidRDefault="00A07689" w:rsidP="00A07689">
      <w:pPr>
        <w:pStyle w:val="Paragraphedeliste"/>
        <w:numPr>
          <w:ilvl w:val="1"/>
          <w:numId w:val="5"/>
        </w:numPr>
        <w:adjustRightInd w:val="0"/>
        <w:snapToGrid w:val="0"/>
        <w:spacing w:before="60" w:after="60"/>
        <w:ind w:left="851" w:hanging="284"/>
        <w:rPr>
          <w:sz w:val="21"/>
          <w:szCs w:val="20"/>
        </w:rPr>
      </w:pPr>
      <w:r w:rsidRPr="00A07689">
        <w:rPr>
          <w:rFonts w:hint="eastAsia"/>
          <w:sz w:val="21"/>
          <w:szCs w:val="20"/>
          <w:lang w:val="en-GB"/>
        </w:rPr>
        <w:t xml:space="preserve">Option 1: </w:t>
      </w:r>
      <w:r w:rsidRPr="00A07689">
        <w:rPr>
          <w:sz w:val="21"/>
          <w:szCs w:val="20"/>
          <w:lang w:val="en-GB"/>
        </w:rPr>
        <w:t>FR1</w:t>
      </w:r>
      <w:r w:rsidRPr="00A07689">
        <w:rPr>
          <w:rFonts w:hint="eastAsia"/>
          <w:sz w:val="21"/>
          <w:szCs w:val="20"/>
          <w:lang w:val="en-GB"/>
        </w:rPr>
        <w:t xml:space="preserve"> (Intel, Ericsson)</w:t>
      </w:r>
    </w:p>
    <w:p w:rsidR="00A07689" w:rsidRPr="00A07689" w:rsidRDefault="00A07689" w:rsidP="00A07689">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lang w:eastAsia="zh-CN"/>
        </w:rPr>
      </w:pPr>
      <w:r w:rsidRPr="00A07689">
        <w:rPr>
          <w:rFonts w:eastAsia="宋体" w:cs="Times New Roman"/>
          <w:sz w:val="21"/>
          <w:szCs w:val="20"/>
          <w:lang w:eastAsia="zh-CN"/>
        </w:rPr>
        <w:t xml:space="preserve">Number of </w:t>
      </w:r>
      <w:r w:rsidRPr="00A07689">
        <w:rPr>
          <w:rFonts w:eastAsia="宋体" w:cs="Times New Roman" w:hint="eastAsia"/>
          <w:sz w:val="21"/>
          <w:szCs w:val="20"/>
          <w:lang w:eastAsia="zh-CN"/>
        </w:rPr>
        <w:t>TX</w:t>
      </w:r>
      <w:r w:rsidRPr="00A07689">
        <w:rPr>
          <w:rFonts w:eastAsia="宋体" w:cs="Times New Roman"/>
          <w:sz w:val="21"/>
          <w:szCs w:val="20"/>
          <w:lang w:eastAsia="zh-CN"/>
        </w:rPr>
        <w:t xml:space="preserve"> ports</w:t>
      </w:r>
    </w:p>
    <w:p w:rsidR="00A07689" w:rsidRPr="00A07689" w:rsidRDefault="00A07689" w:rsidP="00A07689">
      <w:pPr>
        <w:pStyle w:val="Paragraphedeliste"/>
        <w:numPr>
          <w:ilvl w:val="1"/>
          <w:numId w:val="5"/>
        </w:numPr>
        <w:adjustRightInd w:val="0"/>
        <w:snapToGrid w:val="0"/>
        <w:spacing w:before="60" w:after="60"/>
        <w:ind w:left="851" w:hanging="284"/>
        <w:rPr>
          <w:sz w:val="21"/>
          <w:szCs w:val="20"/>
          <w:lang w:val="en-GB"/>
        </w:rPr>
      </w:pPr>
      <w:r w:rsidRPr="00A07689">
        <w:rPr>
          <w:rFonts w:hint="eastAsia"/>
          <w:sz w:val="21"/>
          <w:szCs w:val="20"/>
          <w:lang w:val="en-GB"/>
        </w:rPr>
        <w:t>Option 1: 16, 32 (China Telecom, Ericsson</w:t>
      </w:r>
      <w:r w:rsidR="00EC31BB">
        <w:rPr>
          <w:rFonts w:hint="eastAsia"/>
          <w:sz w:val="21"/>
          <w:szCs w:val="20"/>
          <w:lang w:val="en-GB"/>
        </w:rPr>
        <w:t>, QC</w:t>
      </w:r>
      <w:r w:rsidR="00E114A3">
        <w:rPr>
          <w:rFonts w:hint="eastAsia"/>
          <w:sz w:val="21"/>
          <w:szCs w:val="20"/>
          <w:lang w:val="en-GB"/>
        </w:rPr>
        <w:t>, Intel</w:t>
      </w:r>
      <w:r w:rsidR="00E17278">
        <w:rPr>
          <w:rFonts w:hint="eastAsia"/>
          <w:sz w:val="21"/>
          <w:szCs w:val="20"/>
          <w:lang w:val="en-GB"/>
        </w:rPr>
        <w:t>, CMCC</w:t>
      </w:r>
      <w:r w:rsidR="005142CF">
        <w:rPr>
          <w:rFonts w:hint="eastAsia"/>
          <w:sz w:val="21"/>
          <w:szCs w:val="20"/>
          <w:lang w:val="en-GB"/>
        </w:rPr>
        <w:t>, MTK</w:t>
      </w:r>
      <w:r w:rsidRPr="00A07689">
        <w:rPr>
          <w:rFonts w:hint="eastAsia"/>
          <w:sz w:val="21"/>
          <w:szCs w:val="20"/>
          <w:lang w:val="en-GB"/>
        </w:rPr>
        <w:t>)</w:t>
      </w:r>
    </w:p>
    <w:p w:rsidR="00A07689" w:rsidRPr="00A07689" w:rsidRDefault="00A07689" w:rsidP="00A07689">
      <w:pPr>
        <w:pStyle w:val="Paragraphedeliste"/>
        <w:numPr>
          <w:ilvl w:val="1"/>
          <w:numId w:val="5"/>
        </w:numPr>
        <w:adjustRightInd w:val="0"/>
        <w:snapToGrid w:val="0"/>
        <w:spacing w:before="60" w:after="60"/>
        <w:ind w:left="851" w:hanging="284"/>
        <w:rPr>
          <w:sz w:val="21"/>
          <w:szCs w:val="20"/>
          <w:lang w:val="en-GB"/>
        </w:rPr>
      </w:pPr>
      <w:r w:rsidRPr="00A07689">
        <w:rPr>
          <w:rFonts w:hint="eastAsia"/>
          <w:sz w:val="21"/>
          <w:szCs w:val="20"/>
          <w:lang w:val="en-GB"/>
        </w:rPr>
        <w:t xml:space="preserve">Option </w:t>
      </w:r>
      <w:r>
        <w:rPr>
          <w:rFonts w:hint="eastAsia"/>
          <w:sz w:val="21"/>
          <w:szCs w:val="20"/>
          <w:lang w:val="en-GB"/>
        </w:rPr>
        <w:t>2</w:t>
      </w:r>
      <w:r w:rsidRPr="00A07689">
        <w:rPr>
          <w:rFonts w:hint="eastAsia"/>
          <w:sz w:val="21"/>
          <w:szCs w:val="20"/>
          <w:lang w:val="en-GB"/>
        </w:rPr>
        <w:t xml:space="preserve">: </w:t>
      </w:r>
      <w:r w:rsidRPr="00A07689">
        <w:rPr>
          <w:sz w:val="21"/>
          <w:szCs w:val="20"/>
          <w:lang w:val="en-GB"/>
        </w:rPr>
        <w:t>12, 16, 24, 32</w:t>
      </w:r>
      <w:r w:rsidRPr="00A07689">
        <w:rPr>
          <w:rFonts w:hint="eastAsia"/>
          <w:sz w:val="21"/>
          <w:szCs w:val="20"/>
          <w:lang w:val="en-GB"/>
        </w:rPr>
        <w:t xml:space="preserve"> (Intel)</w:t>
      </w:r>
    </w:p>
    <w:p w:rsidR="00A07689" w:rsidRDefault="00A07689" w:rsidP="00A07689">
      <w:pPr>
        <w:pStyle w:val="Paragraphedeliste"/>
        <w:numPr>
          <w:ilvl w:val="1"/>
          <w:numId w:val="5"/>
        </w:numPr>
        <w:adjustRightInd w:val="0"/>
        <w:snapToGrid w:val="0"/>
        <w:spacing w:before="60" w:after="60"/>
        <w:ind w:left="851" w:hanging="284"/>
        <w:rPr>
          <w:sz w:val="21"/>
          <w:szCs w:val="20"/>
          <w:lang w:val="en-GB"/>
        </w:rPr>
      </w:pPr>
      <w:r w:rsidRPr="00A07689">
        <w:rPr>
          <w:rFonts w:hint="eastAsia"/>
          <w:sz w:val="21"/>
          <w:szCs w:val="20"/>
          <w:lang w:val="en-GB"/>
        </w:rPr>
        <w:t xml:space="preserve">Option </w:t>
      </w:r>
      <w:r>
        <w:rPr>
          <w:rFonts w:hint="eastAsia"/>
          <w:sz w:val="21"/>
          <w:szCs w:val="20"/>
          <w:lang w:val="en-GB"/>
        </w:rPr>
        <w:t>3</w:t>
      </w:r>
      <w:r w:rsidRPr="00A07689">
        <w:rPr>
          <w:rFonts w:hint="eastAsia"/>
          <w:sz w:val="21"/>
          <w:szCs w:val="20"/>
          <w:lang w:val="en-GB"/>
        </w:rPr>
        <w:t xml:space="preserve">: </w:t>
      </w:r>
      <w:r w:rsidRPr="00A07689">
        <w:rPr>
          <w:sz w:val="21"/>
          <w:szCs w:val="20"/>
          <w:lang w:val="en-GB"/>
        </w:rPr>
        <w:t xml:space="preserve">8 </w:t>
      </w:r>
      <w:r w:rsidRPr="00A07689">
        <w:rPr>
          <w:rFonts w:hint="eastAsia"/>
          <w:sz w:val="21"/>
          <w:szCs w:val="20"/>
          <w:lang w:val="en-GB"/>
        </w:rPr>
        <w:t>only (Huawei)</w:t>
      </w:r>
    </w:p>
    <w:p w:rsidR="00B24E8D" w:rsidRPr="00A07689" w:rsidRDefault="00401DF5" w:rsidP="00401DF5">
      <w:pPr>
        <w:pStyle w:val="Paragraphedeliste"/>
        <w:adjustRightInd w:val="0"/>
        <w:snapToGrid w:val="0"/>
        <w:spacing w:before="60" w:after="60"/>
        <w:ind w:left="0" w:firstLineChars="300" w:firstLine="630"/>
        <w:rPr>
          <w:sz w:val="21"/>
          <w:szCs w:val="20"/>
          <w:lang w:val="en-GB"/>
        </w:rPr>
      </w:pPr>
      <w:r>
        <w:rPr>
          <w:rFonts w:hint="eastAsia"/>
          <w:sz w:val="21"/>
          <w:szCs w:val="20"/>
          <w:lang w:val="en-GB"/>
        </w:rPr>
        <w:t xml:space="preserve">HW: Suggest to only </w:t>
      </w:r>
      <w:proofErr w:type="gramStart"/>
      <w:r>
        <w:rPr>
          <w:rFonts w:hint="eastAsia"/>
          <w:sz w:val="21"/>
          <w:szCs w:val="20"/>
          <w:lang w:val="en-GB"/>
        </w:rPr>
        <w:t>cover</w:t>
      </w:r>
      <w:proofErr w:type="gramEnd"/>
      <w:r>
        <w:rPr>
          <w:rFonts w:hint="eastAsia"/>
          <w:sz w:val="21"/>
          <w:szCs w:val="20"/>
          <w:lang w:val="en-GB"/>
        </w:rPr>
        <w:t xml:space="preserve"> 16Tx ports. </w:t>
      </w:r>
      <w:proofErr w:type="spellStart"/>
      <w:proofErr w:type="gramStart"/>
      <w:r>
        <w:rPr>
          <w:rFonts w:hint="eastAsia"/>
          <w:sz w:val="21"/>
          <w:szCs w:val="20"/>
          <w:lang w:val="en-GB"/>
        </w:rPr>
        <w:t>Tx</w:t>
      </w:r>
      <w:proofErr w:type="spellEnd"/>
      <w:proofErr w:type="gramEnd"/>
      <w:r>
        <w:rPr>
          <w:rFonts w:hint="eastAsia"/>
          <w:sz w:val="21"/>
          <w:szCs w:val="20"/>
          <w:lang w:val="en-GB"/>
        </w:rPr>
        <w:t xml:space="preserve"> ports larger than 8 is </w:t>
      </w:r>
      <w:r>
        <w:rPr>
          <w:sz w:val="21"/>
          <w:szCs w:val="20"/>
          <w:lang w:val="en-GB"/>
        </w:rPr>
        <w:t>optional</w:t>
      </w:r>
      <w:r>
        <w:rPr>
          <w:rFonts w:hint="eastAsia"/>
          <w:sz w:val="21"/>
          <w:szCs w:val="20"/>
          <w:lang w:val="en-GB"/>
        </w:rPr>
        <w:t xml:space="preserve"> UE feature.</w:t>
      </w:r>
    </w:p>
    <w:p w:rsidR="00A07689" w:rsidRPr="00A07689" w:rsidRDefault="00A07689" w:rsidP="00A07689">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lang w:eastAsia="zh-CN"/>
        </w:rPr>
      </w:pPr>
      <w:r w:rsidRPr="00A07689">
        <w:rPr>
          <w:rFonts w:eastAsia="宋体" w:cs="Times New Roman" w:hint="eastAsia"/>
          <w:sz w:val="21"/>
          <w:szCs w:val="20"/>
          <w:lang w:eastAsia="zh-CN"/>
        </w:rPr>
        <w:t>Codebook type</w:t>
      </w:r>
    </w:p>
    <w:p w:rsidR="00A07689" w:rsidRPr="00A07689" w:rsidRDefault="00A07689" w:rsidP="00A07689">
      <w:pPr>
        <w:pStyle w:val="Paragraphedeliste"/>
        <w:numPr>
          <w:ilvl w:val="1"/>
          <w:numId w:val="5"/>
        </w:numPr>
        <w:adjustRightInd w:val="0"/>
        <w:snapToGrid w:val="0"/>
        <w:spacing w:before="60" w:after="60"/>
        <w:ind w:left="851" w:hanging="284"/>
        <w:rPr>
          <w:sz w:val="21"/>
          <w:szCs w:val="20"/>
          <w:lang w:val="en-GB"/>
        </w:rPr>
      </w:pPr>
      <w:r>
        <w:rPr>
          <w:rFonts w:hint="eastAsia"/>
          <w:sz w:val="21"/>
          <w:szCs w:val="20"/>
          <w:lang w:val="en-GB"/>
        </w:rPr>
        <w:t xml:space="preserve">Option 1: </w:t>
      </w:r>
      <w:r w:rsidRPr="00A07689">
        <w:rPr>
          <w:rFonts w:hint="eastAsia"/>
          <w:sz w:val="21"/>
          <w:szCs w:val="20"/>
          <w:lang w:val="en-GB"/>
        </w:rPr>
        <w:t>T</w:t>
      </w:r>
      <w:r w:rsidRPr="00A07689">
        <w:rPr>
          <w:sz w:val="21"/>
          <w:szCs w:val="20"/>
          <w:lang w:val="en-GB"/>
        </w:rPr>
        <w:t>ype I single panel codebook</w:t>
      </w:r>
      <w:r w:rsidRPr="00A07689">
        <w:rPr>
          <w:rFonts w:hint="eastAsia"/>
          <w:sz w:val="21"/>
          <w:szCs w:val="20"/>
          <w:lang w:val="en-GB"/>
        </w:rPr>
        <w:t xml:space="preserve"> (China Telecom, Intel)</w:t>
      </w:r>
    </w:p>
    <w:p w:rsidR="00C42624" w:rsidRPr="00A07689" w:rsidRDefault="00C42624" w:rsidP="00C42624">
      <w:pPr>
        <w:spacing w:afterLines="50"/>
        <w:rPr>
          <w:b/>
          <w:sz w:val="21"/>
          <w:u w:val="single"/>
          <w:lang w:eastAsia="zh-CN"/>
        </w:rPr>
      </w:pPr>
    </w:p>
    <w:p w:rsidR="00C42624" w:rsidRDefault="00C42624" w:rsidP="00C42624">
      <w:pPr>
        <w:spacing w:afterLines="50"/>
        <w:rPr>
          <w:rFonts w:eastAsia="宋体"/>
          <w:b/>
          <w:sz w:val="21"/>
          <w:lang w:eastAsia="zh-CN"/>
        </w:rPr>
      </w:pPr>
      <w:r>
        <w:rPr>
          <w:rFonts w:hint="eastAsia"/>
          <w:b/>
          <w:sz w:val="21"/>
          <w:u w:val="single"/>
          <w:lang w:eastAsia="zh-CN"/>
        </w:rPr>
        <w:t>Discussion</w:t>
      </w:r>
      <w:r w:rsidRPr="00BE7E38">
        <w:rPr>
          <w:b/>
          <w:sz w:val="21"/>
          <w:szCs w:val="21"/>
          <w:lang w:eastAsia="zh-CN"/>
        </w:rPr>
        <w:t>:</w:t>
      </w:r>
    </w:p>
    <w:p w:rsidR="00C42624" w:rsidRDefault="00C42624" w:rsidP="00C42624">
      <w:pPr>
        <w:spacing w:afterLines="50"/>
        <w:rPr>
          <w:rFonts w:eastAsia="宋体"/>
          <w:b/>
          <w:sz w:val="21"/>
          <w:lang w:eastAsia="zh-CN"/>
        </w:rPr>
      </w:pPr>
    </w:p>
    <w:p w:rsidR="002E0F33" w:rsidRPr="0020123F" w:rsidRDefault="002E0F33" w:rsidP="00C42624">
      <w:pPr>
        <w:spacing w:afterLines="50"/>
        <w:rPr>
          <w:rFonts w:eastAsia="宋体"/>
          <w:b/>
          <w:sz w:val="21"/>
          <w:lang w:eastAsia="zh-CN"/>
        </w:rPr>
      </w:pPr>
    </w:p>
    <w:p w:rsidR="00C42624" w:rsidRPr="00BE7E38" w:rsidRDefault="00C42624" w:rsidP="00C42624">
      <w:pPr>
        <w:spacing w:afterLines="50"/>
        <w:rPr>
          <w:b/>
          <w:sz w:val="21"/>
          <w:szCs w:val="21"/>
          <w:u w:val="single"/>
          <w:lang w:eastAsia="zh-CN"/>
        </w:rPr>
      </w:pPr>
      <w:r>
        <w:rPr>
          <w:rFonts w:hint="eastAsia"/>
          <w:b/>
          <w:sz w:val="21"/>
          <w:szCs w:val="21"/>
          <w:u w:val="single"/>
          <w:lang w:eastAsia="zh-CN"/>
        </w:rPr>
        <w:lastRenderedPageBreak/>
        <w:t>Agreement</w:t>
      </w:r>
      <w:r w:rsidRPr="00BE7E38">
        <w:rPr>
          <w:b/>
          <w:sz w:val="21"/>
          <w:szCs w:val="21"/>
          <w:lang w:eastAsia="zh-CN"/>
        </w:rPr>
        <w:t>:</w:t>
      </w:r>
    </w:p>
    <w:p w:rsidR="00DE1EB9" w:rsidRPr="00DE1EB9" w:rsidRDefault="00DE1EB9" w:rsidP="00DE1EB9">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highlight w:val="green"/>
          <w:lang w:eastAsia="zh-CN"/>
        </w:rPr>
      </w:pPr>
      <w:r w:rsidRPr="00DE1EB9">
        <w:rPr>
          <w:rFonts w:eastAsia="宋体" w:cs="Times New Roman"/>
          <w:sz w:val="21"/>
          <w:szCs w:val="20"/>
          <w:highlight w:val="green"/>
          <w:lang w:eastAsia="zh-CN"/>
        </w:rPr>
        <w:t>Type of requirements</w:t>
      </w:r>
    </w:p>
    <w:p w:rsidR="00DE1EB9" w:rsidRPr="00DE1EB9" w:rsidRDefault="00DE1EB9" w:rsidP="00DE1EB9">
      <w:pPr>
        <w:pStyle w:val="Paragraphedeliste"/>
        <w:numPr>
          <w:ilvl w:val="1"/>
          <w:numId w:val="5"/>
        </w:numPr>
        <w:adjustRightInd w:val="0"/>
        <w:snapToGrid w:val="0"/>
        <w:spacing w:before="60" w:after="60"/>
        <w:ind w:left="851" w:hanging="284"/>
        <w:rPr>
          <w:sz w:val="21"/>
          <w:szCs w:val="20"/>
          <w:highlight w:val="green"/>
          <w:lang w:val="en-GB"/>
        </w:rPr>
      </w:pPr>
      <w:r w:rsidRPr="00DE1EB9">
        <w:rPr>
          <w:rFonts w:hint="eastAsia"/>
          <w:sz w:val="21"/>
          <w:szCs w:val="20"/>
          <w:highlight w:val="green"/>
          <w:lang w:val="en-GB"/>
        </w:rPr>
        <w:t xml:space="preserve">PMI only </w:t>
      </w:r>
    </w:p>
    <w:p w:rsidR="007D069A" w:rsidRPr="007D069A" w:rsidRDefault="007D069A" w:rsidP="007D069A">
      <w:pPr>
        <w:widowControl w:val="0"/>
        <w:numPr>
          <w:ilvl w:val="0"/>
          <w:numId w:val="5"/>
        </w:numPr>
        <w:adjustRightInd w:val="0"/>
        <w:snapToGrid w:val="0"/>
        <w:spacing w:before="60" w:after="60" w:line="240" w:lineRule="auto"/>
        <w:jc w:val="both"/>
        <w:rPr>
          <w:rFonts w:eastAsia="宋体" w:cs="Times New Roman"/>
          <w:sz w:val="21"/>
          <w:szCs w:val="20"/>
          <w:highlight w:val="green"/>
          <w:lang w:eastAsia="zh-CN"/>
        </w:rPr>
      </w:pPr>
      <w:r w:rsidRPr="007D069A">
        <w:rPr>
          <w:rFonts w:eastAsia="宋体" w:cs="Times New Roman"/>
          <w:sz w:val="21"/>
          <w:szCs w:val="20"/>
          <w:highlight w:val="green"/>
          <w:lang w:eastAsia="zh-CN"/>
        </w:rPr>
        <w:t>Frequency range</w:t>
      </w:r>
    </w:p>
    <w:p w:rsidR="007D069A" w:rsidRPr="007D069A" w:rsidRDefault="007D069A" w:rsidP="007D069A">
      <w:pPr>
        <w:pStyle w:val="Paragraphedeliste"/>
        <w:numPr>
          <w:ilvl w:val="1"/>
          <w:numId w:val="5"/>
        </w:numPr>
        <w:adjustRightInd w:val="0"/>
        <w:snapToGrid w:val="0"/>
        <w:spacing w:before="60" w:after="60"/>
        <w:rPr>
          <w:sz w:val="21"/>
          <w:szCs w:val="20"/>
          <w:highlight w:val="green"/>
        </w:rPr>
      </w:pPr>
      <w:r w:rsidRPr="007D069A">
        <w:rPr>
          <w:sz w:val="21"/>
          <w:szCs w:val="20"/>
          <w:highlight w:val="green"/>
          <w:lang w:val="en-GB"/>
        </w:rPr>
        <w:t>FR1</w:t>
      </w:r>
      <w:r w:rsidRPr="007D069A">
        <w:rPr>
          <w:rFonts w:hint="eastAsia"/>
          <w:sz w:val="21"/>
          <w:szCs w:val="20"/>
          <w:highlight w:val="green"/>
          <w:lang w:val="en-GB"/>
        </w:rPr>
        <w:t xml:space="preserve"> </w:t>
      </w:r>
    </w:p>
    <w:p w:rsidR="00FD279E" w:rsidRPr="000717E7" w:rsidRDefault="00FD279E" w:rsidP="00FD279E">
      <w:pPr>
        <w:widowControl w:val="0"/>
        <w:numPr>
          <w:ilvl w:val="0"/>
          <w:numId w:val="5"/>
        </w:numPr>
        <w:adjustRightInd w:val="0"/>
        <w:snapToGrid w:val="0"/>
        <w:spacing w:before="60" w:after="60" w:line="240" w:lineRule="auto"/>
        <w:jc w:val="both"/>
        <w:rPr>
          <w:rFonts w:eastAsia="宋体" w:cs="Times New Roman"/>
          <w:sz w:val="21"/>
          <w:szCs w:val="20"/>
          <w:highlight w:val="green"/>
          <w:lang w:eastAsia="zh-CN"/>
        </w:rPr>
      </w:pPr>
      <w:r w:rsidRPr="000717E7">
        <w:rPr>
          <w:rFonts w:eastAsia="宋体" w:cs="Times New Roman"/>
          <w:sz w:val="21"/>
          <w:szCs w:val="20"/>
          <w:highlight w:val="green"/>
          <w:lang w:eastAsia="zh-CN"/>
        </w:rPr>
        <w:t xml:space="preserve">Number of </w:t>
      </w:r>
      <w:r w:rsidRPr="000717E7">
        <w:rPr>
          <w:rFonts w:eastAsia="宋体" w:cs="Times New Roman" w:hint="eastAsia"/>
          <w:sz w:val="21"/>
          <w:szCs w:val="20"/>
          <w:highlight w:val="green"/>
          <w:lang w:eastAsia="zh-CN"/>
        </w:rPr>
        <w:t>TX</w:t>
      </w:r>
      <w:r w:rsidRPr="000717E7">
        <w:rPr>
          <w:rFonts w:eastAsia="宋体" w:cs="Times New Roman"/>
          <w:sz w:val="21"/>
          <w:szCs w:val="20"/>
          <w:highlight w:val="green"/>
          <w:lang w:eastAsia="zh-CN"/>
        </w:rPr>
        <w:t xml:space="preserve"> ports</w:t>
      </w:r>
    </w:p>
    <w:p w:rsidR="00FD279E" w:rsidRPr="000717E7" w:rsidRDefault="00FD279E" w:rsidP="00FD279E">
      <w:pPr>
        <w:pStyle w:val="Paragraphedeliste"/>
        <w:numPr>
          <w:ilvl w:val="1"/>
          <w:numId w:val="5"/>
        </w:numPr>
        <w:adjustRightInd w:val="0"/>
        <w:snapToGrid w:val="0"/>
        <w:spacing w:before="60" w:after="60"/>
        <w:rPr>
          <w:sz w:val="21"/>
          <w:szCs w:val="20"/>
          <w:highlight w:val="green"/>
          <w:lang w:val="en-GB"/>
        </w:rPr>
      </w:pPr>
      <w:r w:rsidRPr="000717E7">
        <w:rPr>
          <w:rFonts w:hint="eastAsia"/>
          <w:sz w:val="21"/>
          <w:szCs w:val="20"/>
          <w:highlight w:val="green"/>
          <w:lang w:val="en-GB"/>
        </w:rPr>
        <w:t>Option 1: 16, 32</w:t>
      </w:r>
    </w:p>
    <w:p w:rsidR="00401DF5" w:rsidRPr="000717E7" w:rsidRDefault="000717E7" w:rsidP="00FD279E">
      <w:pPr>
        <w:pStyle w:val="Paragraphedeliste"/>
        <w:numPr>
          <w:ilvl w:val="1"/>
          <w:numId w:val="5"/>
        </w:numPr>
        <w:adjustRightInd w:val="0"/>
        <w:snapToGrid w:val="0"/>
        <w:spacing w:before="60" w:after="60"/>
        <w:rPr>
          <w:sz w:val="21"/>
          <w:szCs w:val="20"/>
          <w:highlight w:val="green"/>
          <w:lang w:val="en-GB"/>
        </w:rPr>
      </w:pPr>
      <w:r w:rsidRPr="000717E7">
        <w:rPr>
          <w:rFonts w:hint="eastAsia"/>
          <w:sz w:val="21"/>
          <w:szCs w:val="20"/>
          <w:highlight w:val="green"/>
          <w:lang w:val="en-GB"/>
        </w:rPr>
        <w:t>Option 2: 16</w:t>
      </w:r>
    </w:p>
    <w:p w:rsidR="004E68F8" w:rsidRPr="004E68F8" w:rsidRDefault="004E68F8" w:rsidP="004E68F8">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highlight w:val="green"/>
          <w:lang w:eastAsia="zh-CN"/>
        </w:rPr>
      </w:pPr>
      <w:r w:rsidRPr="004E68F8">
        <w:rPr>
          <w:rFonts w:eastAsia="宋体" w:cs="Times New Roman" w:hint="eastAsia"/>
          <w:sz w:val="21"/>
          <w:szCs w:val="20"/>
          <w:highlight w:val="green"/>
          <w:lang w:eastAsia="zh-CN"/>
        </w:rPr>
        <w:t>Codebook type</w:t>
      </w:r>
    </w:p>
    <w:p w:rsidR="004E68F8" w:rsidRPr="004E68F8" w:rsidRDefault="004E68F8" w:rsidP="004E68F8">
      <w:pPr>
        <w:pStyle w:val="Paragraphedeliste"/>
        <w:numPr>
          <w:ilvl w:val="1"/>
          <w:numId w:val="5"/>
        </w:numPr>
        <w:adjustRightInd w:val="0"/>
        <w:snapToGrid w:val="0"/>
        <w:spacing w:before="60" w:after="60"/>
        <w:ind w:left="851" w:hanging="284"/>
        <w:rPr>
          <w:sz w:val="21"/>
          <w:szCs w:val="20"/>
          <w:highlight w:val="green"/>
          <w:lang w:val="en-GB"/>
        </w:rPr>
      </w:pPr>
      <w:r w:rsidRPr="004E68F8">
        <w:rPr>
          <w:rFonts w:hint="eastAsia"/>
          <w:sz w:val="21"/>
          <w:szCs w:val="20"/>
          <w:highlight w:val="green"/>
          <w:lang w:val="en-GB"/>
        </w:rPr>
        <w:t>Option 1: T</w:t>
      </w:r>
      <w:r w:rsidRPr="004E68F8">
        <w:rPr>
          <w:sz w:val="21"/>
          <w:szCs w:val="20"/>
          <w:highlight w:val="green"/>
          <w:lang w:val="en-GB"/>
        </w:rPr>
        <w:t>ype I single panel codebook</w:t>
      </w:r>
    </w:p>
    <w:p w:rsidR="00C42624" w:rsidRPr="004E68F8" w:rsidRDefault="00C42624" w:rsidP="00C42624">
      <w:pPr>
        <w:rPr>
          <w:lang w:val="en-GB" w:eastAsia="zh-CN"/>
        </w:rPr>
      </w:pPr>
    </w:p>
    <w:p w:rsidR="003B048A" w:rsidRDefault="003B048A" w:rsidP="00C42624">
      <w:pPr>
        <w:rPr>
          <w:lang w:eastAsia="zh-CN"/>
        </w:rPr>
      </w:pPr>
    </w:p>
    <w:p w:rsidR="00DB546F" w:rsidRPr="00745832" w:rsidRDefault="00DB546F" w:rsidP="0076732F">
      <w:pPr>
        <w:pStyle w:val="3"/>
        <w:numPr>
          <w:ilvl w:val="0"/>
          <w:numId w:val="25"/>
        </w:numPr>
        <w:spacing w:afterLines="100" w:after="240"/>
        <w:rPr>
          <w:rFonts w:ascii="Arial" w:hAnsi="Arial" w:cs="Arial"/>
          <w:color w:val="auto"/>
          <w:sz w:val="28"/>
        </w:rPr>
      </w:pPr>
      <w:r w:rsidRPr="00745832">
        <w:rPr>
          <w:rFonts w:ascii="Arial" w:hAnsi="Arial" w:cs="Arial" w:hint="eastAsia"/>
          <w:color w:val="auto"/>
          <w:sz w:val="28"/>
        </w:rPr>
        <w:t>Test</w:t>
      </w:r>
      <w:r w:rsidRPr="00745832">
        <w:rPr>
          <w:rFonts w:ascii="Arial" w:hAnsi="Arial" w:cs="Arial"/>
          <w:color w:val="auto"/>
          <w:sz w:val="28"/>
        </w:rPr>
        <w:t xml:space="preserve"> </w:t>
      </w:r>
      <w:r w:rsidRPr="00745832">
        <w:rPr>
          <w:rFonts w:ascii="Arial" w:hAnsi="Arial" w:cs="Arial" w:hint="eastAsia"/>
          <w:color w:val="auto"/>
          <w:sz w:val="28"/>
        </w:rPr>
        <w:t>parameters</w:t>
      </w:r>
    </w:p>
    <w:p w:rsidR="00695183" w:rsidRDefault="00695183" w:rsidP="00695183">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3B048A" w:rsidRPr="00DB546F" w:rsidRDefault="003B048A" w:rsidP="00DB546F">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lang w:eastAsia="zh-CN"/>
        </w:rPr>
      </w:pPr>
      <w:r w:rsidRPr="00DB546F">
        <w:rPr>
          <w:rFonts w:eastAsia="宋体" w:cs="Times New Roman" w:hint="eastAsia"/>
          <w:sz w:val="21"/>
          <w:szCs w:val="20"/>
          <w:lang w:eastAsia="zh-CN"/>
        </w:rPr>
        <w:t>Codebook construction</w:t>
      </w:r>
    </w:p>
    <w:p w:rsidR="005D54F4" w:rsidRPr="00DB546F" w:rsidRDefault="005D54F4" w:rsidP="00DB546F">
      <w:pPr>
        <w:pStyle w:val="Paragraphedeliste"/>
        <w:numPr>
          <w:ilvl w:val="1"/>
          <w:numId w:val="5"/>
        </w:numPr>
        <w:adjustRightInd w:val="0"/>
        <w:snapToGrid w:val="0"/>
        <w:spacing w:before="60" w:after="60"/>
        <w:ind w:left="851" w:hanging="284"/>
        <w:rPr>
          <w:sz w:val="21"/>
          <w:szCs w:val="20"/>
          <w:lang w:val="en-GB"/>
        </w:rPr>
      </w:pPr>
      <w:r w:rsidRPr="00DB546F">
        <w:rPr>
          <w:sz w:val="21"/>
          <w:szCs w:val="20"/>
          <w:lang w:val="en-GB"/>
        </w:rPr>
        <w:t xml:space="preserve">16 </w:t>
      </w:r>
      <w:proofErr w:type="spellStart"/>
      <w:r w:rsidRPr="00DB546F">
        <w:rPr>
          <w:sz w:val="21"/>
          <w:szCs w:val="20"/>
          <w:lang w:val="en-GB"/>
        </w:rPr>
        <w:t>Tx</w:t>
      </w:r>
      <w:proofErr w:type="spellEnd"/>
      <w:r w:rsidRPr="00DB546F">
        <w:rPr>
          <w:sz w:val="21"/>
          <w:szCs w:val="20"/>
          <w:lang w:val="en-GB"/>
        </w:rPr>
        <w:t xml:space="preserve"> ports</w:t>
      </w:r>
      <w:r w:rsidRPr="00DB546F">
        <w:rPr>
          <w:rFonts w:hint="eastAsia"/>
          <w:sz w:val="21"/>
          <w:szCs w:val="20"/>
          <w:lang w:val="en-GB"/>
        </w:rPr>
        <w:t>:</w:t>
      </w:r>
    </w:p>
    <w:p w:rsidR="005D54F4" w:rsidRPr="00DB546F" w:rsidRDefault="00DB546F" w:rsidP="00DB546F">
      <w:pPr>
        <w:pStyle w:val="Paragraphedeliste"/>
        <w:numPr>
          <w:ilvl w:val="2"/>
          <w:numId w:val="5"/>
        </w:numPr>
        <w:adjustRightInd w:val="0"/>
        <w:snapToGrid w:val="0"/>
        <w:spacing w:before="60" w:after="60"/>
        <w:ind w:left="1276" w:hanging="283"/>
        <w:rPr>
          <w:sz w:val="21"/>
          <w:szCs w:val="21"/>
        </w:rPr>
      </w:pPr>
      <w:r w:rsidRPr="00A07689">
        <w:rPr>
          <w:rFonts w:hint="eastAsia"/>
          <w:sz w:val="21"/>
          <w:szCs w:val="20"/>
          <w:lang w:val="en-GB"/>
        </w:rPr>
        <w:t xml:space="preserve">Option 1: </w:t>
      </w:r>
      <w:r w:rsidR="003B048A" w:rsidRPr="00DB546F">
        <w:rPr>
          <w:sz w:val="21"/>
          <w:szCs w:val="21"/>
        </w:rPr>
        <w:t xml:space="preserve">(N1, N2) = (8, 1) </w:t>
      </w:r>
      <w:r w:rsidR="005D54F4" w:rsidRPr="00DB546F">
        <w:rPr>
          <w:rFonts w:hint="eastAsia"/>
          <w:sz w:val="21"/>
          <w:szCs w:val="21"/>
        </w:rPr>
        <w:t>(China Telecom)</w:t>
      </w:r>
    </w:p>
    <w:p w:rsidR="005D54F4" w:rsidRDefault="00DB546F" w:rsidP="00DB546F">
      <w:pPr>
        <w:pStyle w:val="Paragraphedeliste"/>
        <w:numPr>
          <w:ilvl w:val="2"/>
          <w:numId w:val="5"/>
        </w:numPr>
        <w:adjustRightInd w:val="0"/>
        <w:snapToGrid w:val="0"/>
        <w:spacing w:before="60" w:after="60"/>
        <w:ind w:left="1276" w:hanging="283"/>
        <w:rPr>
          <w:sz w:val="21"/>
          <w:szCs w:val="21"/>
        </w:rPr>
      </w:pPr>
      <w:r w:rsidRPr="00A07689">
        <w:rPr>
          <w:rFonts w:hint="eastAsia"/>
          <w:sz w:val="21"/>
          <w:szCs w:val="20"/>
          <w:lang w:val="en-GB"/>
        </w:rPr>
        <w:t xml:space="preserve">Option </w:t>
      </w:r>
      <w:r>
        <w:rPr>
          <w:rFonts w:hint="eastAsia"/>
          <w:sz w:val="21"/>
          <w:szCs w:val="20"/>
          <w:lang w:val="en-GB"/>
        </w:rPr>
        <w:t>2</w:t>
      </w:r>
      <w:r w:rsidRPr="00A07689">
        <w:rPr>
          <w:rFonts w:hint="eastAsia"/>
          <w:sz w:val="21"/>
          <w:szCs w:val="20"/>
          <w:lang w:val="en-GB"/>
        </w:rPr>
        <w:t xml:space="preserve">: </w:t>
      </w:r>
      <w:r w:rsidR="00A07689" w:rsidRPr="00DB546F">
        <w:rPr>
          <w:sz w:val="21"/>
          <w:szCs w:val="21"/>
        </w:rPr>
        <w:t>(N1,N2) = (4,</w:t>
      </w:r>
      <w:r>
        <w:rPr>
          <w:rFonts w:hint="eastAsia"/>
          <w:sz w:val="21"/>
          <w:szCs w:val="21"/>
        </w:rPr>
        <w:t xml:space="preserve"> </w:t>
      </w:r>
      <w:r w:rsidR="00A07689" w:rsidRPr="00DB546F">
        <w:rPr>
          <w:sz w:val="21"/>
          <w:szCs w:val="21"/>
        </w:rPr>
        <w:t>2)</w:t>
      </w:r>
      <w:r w:rsidR="00A07689" w:rsidRPr="00DB546F">
        <w:rPr>
          <w:rFonts w:hint="eastAsia"/>
          <w:sz w:val="21"/>
          <w:szCs w:val="21"/>
        </w:rPr>
        <w:t xml:space="preserve"> (Ericsson)</w:t>
      </w:r>
    </w:p>
    <w:p w:rsidR="003625B7" w:rsidRDefault="0070761F" w:rsidP="003625B7">
      <w:pPr>
        <w:pStyle w:val="Paragraphedeliste"/>
        <w:adjustRightInd w:val="0"/>
        <w:snapToGrid w:val="0"/>
        <w:spacing w:before="60" w:after="60"/>
        <w:ind w:left="1276"/>
        <w:rPr>
          <w:sz w:val="21"/>
          <w:szCs w:val="21"/>
        </w:rPr>
      </w:pPr>
      <w:r>
        <w:rPr>
          <w:rFonts w:hint="eastAsia"/>
          <w:sz w:val="21"/>
          <w:szCs w:val="21"/>
        </w:rPr>
        <w:t>CTC</w:t>
      </w:r>
      <w:r>
        <w:rPr>
          <w:sz w:val="21"/>
          <w:szCs w:val="21"/>
        </w:rPr>
        <w:t> </w:t>
      </w:r>
      <w:r>
        <w:rPr>
          <w:rFonts w:hint="eastAsia"/>
          <w:sz w:val="21"/>
          <w:szCs w:val="21"/>
        </w:rPr>
        <w:t>: option 1 is based on typical BS implementation</w:t>
      </w:r>
    </w:p>
    <w:p w:rsidR="00050B66" w:rsidRPr="00DB546F" w:rsidRDefault="00050B66" w:rsidP="003625B7">
      <w:pPr>
        <w:pStyle w:val="Paragraphedeliste"/>
        <w:adjustRightInd w:val="0"/>
        <w:snapToGrid w:val="0"/>
        <w:spacing w:before="60" w:after="60"/>
        <w:ind w:left="1276"/>
        <w:rPr>
          <w:sz w:val="21"/>
          <w:szCs w:val="21"/>
        </w:rPr>
      </w:pPr>
      <w:r>
        <w:rPr>
          <w:rFonts w:hint="eastAsia"/>
          <w:sz w:val="21"/>
          <w:szCs w:val="21"/>
        </w:rPr>
        <w:t>E///</w:t>
      </w:r>
      <w:r>
        <w:rPr>
          <w:sz w:val="21"/>
          <w:szCs w:val="21"/>
        </w:rPr>
        <w:t> </w:t>
      </w:r>
      <w:r>
        <w:rPr>
          <w:rFonts w:hint="eastAsia"/>
          <w:sz w:val="21"/>
          <w:szCs w:val="21"/>
        </w:rPr>
        <w:t xml:space="preserve">: interested in 2-D </w:t>
      </w:r>
      <w:r w:rsidR="004B11D5">
        <w:rPr>
          <w:rFonts w:hint="eastAsia"/>
          <w:sz w:val="21"/>
          <w:szCs w:val="21"/>
        </w:rPr>
        <w:t>demision</w:t>
      </w:r>
    </w:p>
    <w:p w:rsidR="005D54F4" w:rsidRPr="00DB546F" w:rsidRDefault="005D54F4" w:rsidP="00DB546F">
      <w:pPr>
        <w:pStyle w:val="Paragraphedeliste"/>
        <w:numPr>
          <w:ilvl w:val="1"/>
          <w:numId w:val="5"/>
        </w:numPr>
        <w:adjustRightInd w:val="0"/>
        <w:snapToGrid w:val="0"/>
        <w:spacing w:before="60" w:after="60"/>
        <w:ind w:left="851" w:hanging="284"/>
        <w:rPr>
          <w:sz w:val="21"/>
          <w:szCs w:val="20"/>
          <w:lang w:val="en-GB"/>
        </w:rPr>
      </w:pPr>
      <w:r w:rsidRPr="00DB546F">
        <w:rPr>
          <w:rFonts w:hint="eastAsia"/>
          <w:sz w:val="21"/>
          <w:szCs w:val="20"/>
          <w:lang w:val="en-GB"/>
        </w:rPr>
        <w:t>32</w:t>
      </w:r>
      <w:r w:rsidRPr="00DB546F">
        <w:rPr>
          <w:sz w:val="21"/>
          <w:szCs w:val="20"/>
          <w:lang w:val="en-GB"/>
        </w:rPr>
        <w:t xml:space="preserve"> </w:t>
      </w:r>
      <w:proofErr w:type="spellStart"/>
      <w:r w:rsidRPr="00DB546F">
        <w:rPr>
          <w:sz w:val="21"/>
          <w:szCs w:val="20"/>
          <w:lang w:val="en-GB"/>
        </w:rPr>
        <w:t>Tx</w:t>
      </w:r>
      <w:proofErr w:type="spellEnd"/>
      <w:r w:rsidRPr="00DB546F">
        <w:rPr>
          <w:sz w:val="21"/>
          <w:szCs w:val="20"/>
          <w:lang w:val="en-GB"/>
        </w:rPr>
        <w:t xml:space="preserve"> ports</w:t>
      </w:r>
      <w:r w:rsidRPr="00DB546F">
        <w:rPr>
          <w:rFonts w:hint="eastAsia"/>
          <w:sz w:val="21"/>
          <w:szCs w:val="20"/>
          <w:lang w:val="en-GB"/>
        </w:rPr>
        <w:t xml:space="preserve">: </w:t>
      </w:r>
    </w:p>
    <w:p w:rsidR="003B048A" w:rsidRPr="00DB546F" w:rsidRDefault="00DB546F" w:rsidP="00DB546F">
      <w:pPr>
        <w:pStyle w:val="Paragraphedeliste"/>
        <w:numPr>
          <w:ilvl w:val="2"/>
          <w:numId w:val="5"/>
        </w:numPr>
        <w:adjustRightInd w:val="0"/>
        <w:snapToGrid w:val="0"/>
        <w:spacing w:before="60" w:after="60"/>
        <w:ind w:left="1276" w:hanging="283"/>
        <w:rPr>
          <w:sz w:val="21"/>
          <w:szCs w:val="21"/>
        </w:rPr>
      </w:pPr>
      <w:r w:rsidRPr="00A07689">
        <w:rPr>
          <w:rFonts w:hint="eastAsia"/>
          <w:sz w:val="21"/>
          <w:szCs w:val="20"/>
          <w:lang w:val="en-GB"/>
        </w:rPr>
        <w:t xml:space="preserve">Option 1: </w:t>
      </w:r>
      <w:r w:rsidR="003B048A" w:rsidRPr="00DB546F">
        <w:rPr>
          <w:sz w:val="21"/>
          <w:szCs w:val="21"/>
        </w:rPr>
        <w:t xml:space="preserve">(N1, N2) = (8, </w:t>
      </w:r>
      <w:r w:rsidR="003B048A" w:rsidRPr="00DB546F">
        <w:rPr>
          <w:rFonts w:hint="eastAsia"/>
          <w:sz w:val="21"/>
          <w:szCs w:val="21"/>
        </w:rPr>
        <w:t>2</w:t>
      </w:r>
      <w:r w:rsidR="003B048A" w:rsidRPr="00DB546F">
        <w:rPr>
          <w:sz w:val="21"/>
          <w:szCs w:val="21"/>
        </w:rPr>
        <w:t xml:space="preserve">)  </w:t>
      </w:r>
      <w:r w:rsidR="003B048A" w:rsidRPr="00DB546F">
        <w:rPr>
          <w:rFonts w:hint="eastAsia"/>
          <w:sz w:val="21"/>
          <w:szCs w:val="21"/>
        </w:rPr>
        <w:t>(China Telecom)</w:t>
      </w:r>
    </w:p>
    <w:p w:rsidR="003B048A" w:rsidRDefault="00DB546F" w:rsidP="00DB546F">
      <w:pPr>
        <w:pStyle w:val="Paragraphedeliste"/>
        <w:numPr>
          <w:ilvl w:val="2"/>
          <w:numId w:val="5"/>
        </w:numPr>
        <w:adjustRightInd w:val="0"/>
        <w:snapToGrid w:val="0"/>
        <w:spacing w:before="60" w:after="60"/>
        <w:ind w:left="1276" w:hanging="283"/>
        <w:rPr>
          <w:sz w:val="21"/>
          <w:szCs w:val="21"/>
        </w:rPr>
      </w:pPr>
      <w:r w:rsidRPr="00A07689">
        <w:rPr>
          <w:rFonts w:hint="eastAsia"/>
          <w:sz w:val="21"/>
          <w:szCs w:val="20"/>
          <w:lang w:val="en-GB"/>
        </w:rPr>
        <w:t xml:space="preserve">Option </w:t>
      </w:r>
      <w:r>
        <w:rPr>
          <w:rFonts w:hint="eastAsia"/>
          <w:sz w:val="21"/>
          <w:szCs w:val="20"/>
          <w:lang w:val="en-GB"/>
        </w:rPr>
        <w:t>2</w:t>
      </w:r>
      <w:r w:rsidRPr="00A07689">
        <w:rPr>
          <w:rFonts w:hint="eastAsia"/>
          <w:sz w:val="21"/>
          <w:szCs w:val="20"/>
          <w:lang w:val="en-GB"/>
        </w:rPr>
        <w:t xml:space="preserve">: </w:t>
      </w:r>
      <w:r w:rsidR="00A07689" w:rsidRPr="00DB546F">
        <w:rPr>
          <w:sz w:val="21"/>
          <w:szCs w:val="21"/>
        </w:rPr>
        <w:t>(N1,N2) = (4,4)</w:t>
      </w:r>
      <w:r w:rsidR="00A07689" w:rsidRPr="00DB546F">
        <w:rPr>
          <w:rFonts w:hint="eastAsia"/>
          <w:sz w:val="21"/>
          <w:szCs w:val="21"/>
        </w:rPr>
        <w:t xml:space="preserve"> and </w:t>
      </w:r>
      <w:r w:rsidR="00A07689" w:rsidRPr="00DB546F">
        <w:rPr>
          <w:sz w:val="21"/>
          <w:szCs w:val="21"/>
        </w:rPr>
        <w:t>(N1,N2) = (8,2)</w:t>
      </w:r>
      <w:r w:rsidR="00A07689" w:rsidRPr="00DB546F">
        <w:rPr>
          <w:rFonts w:hint="eastAsia"/>
          <w:sz w:val="21"/>
          <w:szCs w:val="21"/>
        </w:rPr>
        <w:t xml:space="preserve"> (Ericsson)</w:t>
      </w:r>
    </w:p>
    <w:p w:rsidR="008310E1" w:rsidRPr="00DB546F" w:rsidRDefault="008310E1" w:rsidP="00DB546F">
      <w:pPr>
        <w:pStyle w:val="Paragraphedeliste"/>
        <w:numPr>
          <w:ilvl w:val="2"/>
          <w:numId w:val="5"/>
        </w:numPr>
        <w:adjustRightInd w:val="0"/>
        <w:snapToGrid w:val="0"/>
        <w:spacing w:before="60" w:after="60"/>
        <w:ind w:left="1276" w:hanging="283"/>
        <w:rPr>
          <w:sz w:val="21"/>
          <w:szCs w:val="21"/>
        </w:rPr>
      </w:pPr>
      <w:r>
        <w:rPr>
          <w:rFonts w:hint="eastAsia"/>
          <w:sz w:val="21"/>
          <w:szCs w:val="21"/>
        </w:rPr>
        <w:t>Option 3</w:t>
      </w:r>
      <w:r>
        <w:rPr>
          <w:sz w:val="21"/>
          <w:szCs w:val="21"/>
        </w:rPr>
        <w:t> </w:t>
      </w:r>
      <w:r>
        <w:rPr>
          <w:rFonts w:hint="eastAsia"/>
          <w:sz w:val="21"/>
          <w:szCs w:val="21"/>
        </w:rPr>
        <w:t xml:space="preserve">: </w:t>
      </w:r>
      <w:r w:rsidRPr="00DB546F">
        <w:rPr>
          <w:sz w:val="21"/>
          <w:szCs w:val="21"/>
        </w:rPr>
        <w:t>(N1,N2) = (4,4)</w:t>
      </w:r>
      <w:r w:rsidRPr="00DB546F">
        <w:rPr>
          <w:rFonts w:hint="eastAsia"/>
          <w:sz w:val="21"/>
          <w:szCs w:val="21"/>
        </w:rPr>
        <w:t xml:space="preserve"> </w:t>
      </w:r>
      <w:r>
        <w:rPr>
          <w:rFonts w:hint="eastAsia"/>
          <w:sz w:val="21"/>
          <w:szCs w:val="21"/>
        </w:rPr>
        <w:t>or</w:t>
      </w:r>
      <w:r w:rsidRPr="00DB546F">
        <w:rPr>
          <w:sz w:val="21"/>
          <w:szCs w:val="21"/>
        </w:rPr>
        <w:t xml:space="preserve"> (8,2)</w:t>
      </w:r>
      <w:r>
        <w:rPr>
          <w:rFonts w:hint="eastAsia"/>
          <w:sz w:val="21"/>
          <w:szCs w:val="21"/>
        </w:rPr>
        <w:t xml:space="preserve"> (QC</w:t>
      </w:r>
      <w:r w:rsidR="00AF6542">
        <w:rPr>
          <w:rFonts w:hint="eastAsia"/>
          <w:sz w:val="21"/>
          <w:szCs w:val="21"/>
        </w:rPr>
        <w:t>, Intel, Ericsson</w:t>
      </w:r>
      <w:r>
        <w:rPr>
          <w:rFonts w:hint="eastAsia"/>
          <w:sz w:val="21"/>
          <w:szCs w:val="21"/>
        </w:rPr>
        <w:t>)</w:t>
      </w:r>
    </w:p>
    <w:p w:rsidR="003B048A" w:rsidRPr="00DB546F" w:rsidRDefault="003B048A" w:rsidP="00DB546F">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lang w:eastAsia="zh-CN"/>
        </w:rPr>
      </w:pPr>
      <w:r w:rsidRPr="00DB546F">
        <w:rPr>
          <w:rFonts w:eastAsia="宋体" w:cs="Times New Roman" w:hint="eastAsia"/>
          <w:sz w:val="21"/>
          <w:szCs w:val="20"/>
          <w:lang w:eastAsia="zh-CN"/>
        </w:rPr>
        <w:t xml:space="preserve">Wideband or </w:t>
      </w:r>
      <w:proofErr w:type="spellStart"/>
      <w:r w:rsidRPr="00DB546F">
        <w:rPr>
          <w:rFonts w:eastAsia="宋体" w:cs="Times New Roman" w:hint="eastAsia"/>
          <w:sz w:val="21"/>
          <w:szCs w:val="20"/>
          <w:lang w:eastAsia="zh-CN"/>
        </w:rPr>
        <w:t>subband</w:t>
      </w:r>
      <w:proofErr w:type="spellEnd"/>
      <w:r w:rsidRPr="00DB546F">
        <w:rPr>
          <w:rFonts w:eastAsia="宋体" w:cs="Times New Roman" w:hint="eastAsia"/>
          <w:sz w:val="21"/>
          <w:szCs w:val="20"/>
          <w:lang w:eastAsia="zh-CN"/>
        </w:rPr>
        <w:t xml:space="preserve"> PMI</w:t>
      </w:r>
    </w:p>
    <w:p w:rsidR="003B048A" w:rsidRDefault="002719F2" w:rsidP="00DB546F">
      <w:pPr>
        <w:pStyle w:val="Paragraphedeliste"/>
        <w:numPr>
          <w:ilvl w:val="1"/>
          <w:numId w:val="5"/>
        </w:numPr>
        <w:adjustRightInd w:val="0"/>
        <w:snapToGrid w:val="0"/>
        <w:spacing w:before="60" w:after="60"/>
        <w:ind w:left="851" w:hanging="284"/>
        <w:rPr>
          <w:sz w:val="21"/>
          <w:szCs w:val="20"/>
          <w:lang w:val="en-GB"/>
        </w:rPr>
      </w:pPr>
      <w:r w:rsidRPr="00A07689">
        <w:rPr>
          <w:rFonts w:hint="eastAsia"/>
          <w:sz w:val="21"/>
          <w:szCs w:val="20"/>
          <w:lang w:val="en-GB"/>
        </w:rPr>
        <w:t xml:space="preserve">Option 1: </w:t>
      </w:r>
      <w:r w:rsidR="00DB546F" w:rsidRPr="00DB546F">
        <w:rPr>
          <w:rFonts w:hint="eastAsia"/>
          <w:sz w:val="21"/>
          <w:szCs w:val="20"/>
          <w:lang w:val="en-GB"/>
        </w:rPr>
        <w:t>B</w:t>
      </w:r>
      <w:r w:rsidR="003B048A" w:rsidRPr="00DB546F">
        <w:rPr>
          <w:sz w:val="21"/>
          <w:szCs w:val="20"/>
          <w:lang w:val="en-GB"/>
        </w:rPr>
        <w:t xml:space="preserve">oth wideband PMI and </w:t>
      </w:r>
      <w:proofErr w:type="spellStart"/>
      <w:r w:rsidR="003B048A" w:rsidRPr="00DB546F">
        <w:rPr>
          <w:sz w:val="21"/>
          <w:szCs w:val="20"/>
          <w:lang w:val="en-GB"/>
        </w:rPr>
        <w:t>subband</w:t>
      </w:r>
      <w:proofErr w:type="spellEnd"/>
      <w:r w:rsidR="003B048A" w:rsidRPr="00DB546F">
        <w:rPr>
          <w:sz w:val="21"/>
          <w:szCs w:val="20"/>
          <w:lang w:val="en-GB"/>
        </w:rPr>
        <w:t xml:space="preserve"> PMI reporting</w:t>
      </w:r>
      <w:r w:rsidR="003B048A" w:rsidRPr="00DB546F">
        <w:rPr>
          <w:rFonts w:hint="eastAsia"/>
          <w:sz w:val="21"/>
          <w:szCs w:val="20"/>
          <w:lang w:val="en-GB"/>
        </w:rPr>
        <w:t xml:space="preserve">  (China Telecom)</w:t>
      </w:r>
    </w:p>
    <w:p w:rsidR="00237920" w:rsidRDefault="00237920" w:rsidP="00237920">
      <w:pPr>
        <w:pStyle w:val="Paragraphedeliste"/>
        <w:numPr>
          <w:ilvl w:val="1"/>
          <w:numId w:val="5"/>
        </w:numPr>
        <w:adjustRightInd w:val="0"/>
        <w:snapToGrid w:val="0"/>
        <w:spacing w:before="60" w:after="60"/>
        <w:ind w:left="851" w:hanging="284"/>
        <w:rPr>
          <w:sz w:val="21"/>
          <w:szCs w:val="20"/>
          <w:lang w:val="en-GB"/>
        </w:rPr>
      </w:pPr>
      <w:r w:rsidRPr="00A07689">
        <w:rPr>
          <w:rFonts w:hint="eastAsia"/>
          <w:sz w:val="21"/>
          <w:szCs w:val="20"/>
          <w:lang w:val="en-GB"/>
        </w:rPr>
        <w:t xml:space="preserve">Option </w:t>
      </w:r>
      <w:r>
        <w:rPr>
          <w:rFonts w:hint="eastAsia"/>
          <w:sz w:val="21"/>
          <w:szCs w:val="20"/>
          <w:lang w:val="en-GB"/>
        </w:rPr>
        <w:t>2</w:t>
      </w:r>
      <w:r w:rsidRPr="00A07689">
        <w:rPr>
          <w:rFonts w:hint="eastAsia"/>
          <w:sz w:val="21"/>
          <w:szCs w:val="20"/>
          <w:lang w:val="en-GB"/>
        </w:rPr>
        <w:t>:</w:t>
      </w:r>
      <w:r>
        <w:rPr>
          <w:rFonts w:hint="eastAsia"/>
          <w:sz w:val="21"/>
          <w:szCs w:val="20"/>
          <w:lang w:val="en-GB"/>
        </w:rPr>
        <w:t xml:space="preserve"> </w:t>
      </w:r>
      <w:r w:rsidR="00256472">
        <w:rPr>
          <w:rFonts w:hint="eastAsia"/>
          <w:sz w:val="21"/>
          <w:szCs w:val="20"/>
          <w:lang w:val="en-GB"/>
        </w:rPr>
        <w:t xml:space="preserve">Cover </w:t>
      </w:r>
      <w:r w:rsidR="00256472" w:rsidRPr="00DB546F">
        <w:rPr>
          <w:sz w:val="21"/>
          <w:szCs w:val="20"/>
          <w:lang w:val="en-GB"/>
        </w:rPr>
        <w:t xml:space="preserve">wideband PMI and </w:t>
      </w:r>
      <w:proofErr w:type="spellStart"/>
      <w:r w:rsidR="00256472" w:rsidRPr="00DB546F">
        <w:rPr>
          <w:sz w:val="21"/>
          <w:szCs w:val="20"/>
          <w:lang w:val="en-GB"/>
        </w:rPr>
        <w:t>subband</w:t>
      </w:r>
      <w:proofErr w:type="spellEnd"/>
      <w:r w:rsidR="00256472">
        <w:rPr>
          <w:rFonts w:hint="eastAsia"/>
          <w:sz w:val="21"/>
          <w:szCs w:val="20"/>
          <w:lang w:val="en-GB"/>
        </w:rPr>
        <w:t xml:space="preserve"> in different test, not duplicate all the test</w:t>
      </w:r>
      <w:r w:rsidR="00CA78D5">
        <w:rPr>
          <w:rFonts w:hint="eastAsia"/>
          <w:sz w:val="21"/>
          <w:szCs w:val="20"/>
          <w:lang w:val="en-GB"/>
        </w:rPr>
        <w:t xml:space="preserve"> </w:t>
      </w:r>
      <w:r>
        <w:rPr>
          <w:rFonts w:hint="eastAsia"/>
          <w:sz w:val="21"/>
          <w:szCs w:val="20"/>
          <w:lang w:val="en-GB"/>
        </w:rPr>
        <w:t>(Intel</w:t>
      </w:r>
      <w:r w:rsidR="006845F4">
        <w:rPr>
          <w:rFonts w:hint="eastAsia"/>
          <w:sz w:val="21"/>
          <w:szCs w:val="20"/>
          <w:lang w:val="en-GB"/>
        </w:rPr>
        <w:t>, CTC</w:t>
      </w:r>
      <w:r>
        <w:rPr>
          <w:rFonts w:hint="eastAsia"/>
          <w:sz w:val="21"/>
          <w:szCs w:val="20"/>
          <w:lang w:val="en-GB"/>
        </w:rPr>
        <w:t>)</w:t>
      </w:r>
    </w:p>
    <w:p w:rsidR="00CA78D5" w:rsidRPr="00237920" w:rsidRDefault="00237920" w:rsidP="00237920">
      <w:pPr>
        <w:pStyle w:val="Paragraphedeliste"/>
        <w:numPr>
          <w:ilvl w:val="1"/>
          <w:numId w:val="5"/>
        </w:numPr>
        <w:adjustRightInd w:val="0"/>
        <w:snapToGrid w:val="0"/>
        <w:spacing w:before="60" w:after="60"/>
        <w:ind w:left="851" w:hanging="284"/>
        <w:rPr>
          <w:sz w:val="21"/>
          <w:szCs w:val="20"/>
          <w:lang w:val="en-GB"/>
        </w:rPr>
      </w:pPr>
      <w:r>
        <w:rPr>
          <w:rFonts w:hint="eastAsia"/>
          <w:sz w:val="21"/>
          <w:szCs w:val="20"/>
          <w:lang w:val="en-GB"/>
        </w:rPr>
        <w:t xml:space="preserve">Option 3: </w:t>
      </w:r>
      <w:r w:rsidR="00CA78D5" w:rsidRPr="00237920">
        <w:rPr>
          <w:rFonts w:hint="eastAsia"/>
          <w:sz w:val="21"/>
          <w:szCs w:val="20"/>
          <w:lang w:val="en-GB"/>
        </w:rPr>
        <w:t>only wideband</w:t>
      </w:r>
      <w:r>
        <w:rPr>
          <w:rFonts w:hint="eastAsia"/>
          <w:sz w:val="21"/>
          <w:szCs w:val="20"/>
          <w:lang w:val="en-GB"/>
        </w:rPr>
        <w:t xml:space="preserve"> (</w:t>
      </w:r>
      <w:r w:rsidRPr="00237920">
        <w:rPr>
          <w:rFonts w:hint="eastAsia"/>
          <w:sz w:val="21"/>
          <w:szCs w:val="20"/>
          <w:lang w:val="en-GB"/>
        </w:rPr>
        <w:t>QC</w:t>
      </w:r>
      <w:r>
        <w:rPr>
          <w:rFonts w:hint="eastAsia"/>
          <w:sz w:val="21"/>
          <w:szCs w:val="20"/>
          <w:lang w:val="en-GB"/>
        </w:rPr>
        <w:t xml:space="preserve">, </w:t>
      </w:r>
      <w:r w:rsidRPr="00237920">
        <w:rPr>
          <w:rFonts w:hint="eastAsia"/>
          <w:sz w:val="21"/>
          <w:szCs w:val="20"/>
          <w:lang w:val="en-GB"/>
        </w:rPr>
        <w:t>Huawei</w:t>
      </w:r>
      <w:r>
        <w:rPr>
          <w:rFonts w:hint="eastAsia"/>
          <w:sz w:val="21"/>
          <w:szCs w:val="20"/>
          <w:lang w:val="en-GB"/>
        </w:rPr>
        <w:t>)</w:t>
      </w:r>
    </w:p>
    <w:p w:rsidR="001C188B" w:rsidRPr="00DB546F" w:rsidRDefault="00DB546F" w:rsidP="00DB546F">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lang w:eastAsia="zh-CN"/>
        </w:rPr>
      </w:pPr>
      <w:r w:rsidRPr="00DB546F">
        <w:rPr>
          <w:rFonts w:eastAsia="宋体" w:cs="Times New Roman"/>
          <w:sz w:val="21"/>
          <w:szCs w:val="20"/>
          <w:lang w:eastAsia="zh-CN"/>
        </w:rPr>
        <w:t>Number of Rx antenna</w:t>
      </w:r>
    </w:p>
    <w:p w:rsidR="001C188B" w:rsidRPr="00DB546F" w:rsidRDefault="002719F2" w:rsidP="00DB546F">
      <w:pPr>
        <w:pStyle w:val="Paragraphedeliste"/>
        <w:numPr>
          <w:ilvl w:val="1"/>
          <w:numId w:val="5"/>
        </w:numPr>
        <w:adjustRightInd w:val="0"/>
        <w:snapToGrid w:val="0"/>
        <w:spacing w:before="60" w:after="60"/>
        <w:ind w:left="851" w:hanging="284"/>
        <w:rPr>
          <w:sz w:val="21"/>
          <w:szCs w:val="20"/>
          <w:lang w:val="en-GB"/>
        </w:rPr>
      </w:pPr>
      <w:r w:rsidRPr="00A07689">
        <w:rPr>
          <w:rFonts w:hint="eastAsia"/>
          <w:sz w:val="21"/>
          <w:szCs w:val="20"/>
          <w:lang w:val="en-GB"/>
        </w:rPr>
        <w:t xml:space="preserve">Option 1: </w:t>
      </w:r>
      <w:r w:rsidR="001C188B" w:rsidRPr="00DB546F">
        <w:rPr>
          <w:sz w:val="21"/>
          <w:szCs w:val="20"/>
          <w:lang w:val="en-GB"/>
        </w:rPr>
        <w:t>2Rx, 4Rx</w:t>
      </w:r>
      <w:r w:rsidR="001C188B" w:rsidRPr="00DB546F">
        <w:rPr>
          <w:rFonts w:hint="eastAsia"/>
          <w:sz w:val="21"/>
          <w:szCs w:val="20"/>
          <w:lang w:val="en-GB"/>
        </w:rPr>
        <w:t xml:space="preserve"> (Intel, China Telecom</w:t>
      </w:r>
      <w:r w:rsidR="005D54F4" w:rsidRPr="00DB546F">
        <w:rPr>
          <w:rFonts w:hint="eastAsia"/>
          <w:sz w:val="21"/>
          <w:szCs w:val="20"/>
          <w:lang w:val="en-GB"/>
        </w:rPr>
        <w:t>, Ericsson</w:t>
      </w:r>
      <w:r w:rsidR="001C188B" w:rsidRPr="00DB546F">
        <w:rPr>
          <w:rFonts w:hint="eastAsia"/>
          <w:sz w:val="21"/>
          <w:szCs w:val="20"/>
          <w:lang w:val="en-GB"/>
        </w:rPr>
        <w:t>)</w:t>
      </w:r>
    </w:p>
    <w:p w:rsidR="003B048A" w:rsidRPr="00DB546F" w:rsidRDefault="003B048A" w:rsidP="00DB546F">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lang w:eastAsia="zh-CN"/>
        </w:rPr>
      </w:pPr>
      <w:r w:rsidRPr="00DB546F">
        <w:rPr>
          <w:rFonts w:eastAsia="宋体" w:cs="Times New Roman" w:hint="eastAsia"/>
          <w:sz w:val="21"/>
          <w:szCs w:val="20"/>
          <w:lang w:eastAsia="zh-CN"/>
        </w:rPr>
        <w:t>Rank number</w:t>
      </w:r>
    </w:p>
    <w:p w:rsidR="003B048A" w:rsidRPr="00DB546F" w:rsidRDefault="002719F2" w:rsidP="00DB546F">
      <w:pPr>
        <w:pStyle w:val="Paragraphedeliste"/>
        <w:numPr>
          <w:ilvl w:val="1"/>
          <w:numId w:val="5"/>
        </w:numPr>
        <w:adjustRightInd w:val="0"/>
        <w:snapToGrid w:val="0"/>
        <w:spacing w:before="60" w:after="60"/>
        <w:ind w:left="851" w:hanging="284"/>
        <w:rPr>
          <w:sz w:val="21"/>
          <w:szCs w:val="20"/>
          <w:lang w:val="en-GB"/>
        </w:rPr>
      </w:pPr>
      <w:r w:rsidRPr="00A07689">
        <w:rPr>
          <w:rFonts w:hint="eastAsia"/>
          <w:sz w:val="21"/>
          <w:szCs w:val="20"/>
          <w:lang w:val="en-GB"/>
        </w:rPr>
        <w:t xml:space="preserve">Option 1: </w:t>
      </w:r>
      <w:r w:rsidR="003B048A" w:rsidRPr="00DB546F">
        <w:rPr>
          <w:sz w:val="21"/>
          <w:szCs w:val="20"/>
          <w:lang w:val="en-GB"/>
        </w:rPr>
        <w:t>up to rank 4 for 4Rx, and up to rank 2 for 2Rx</w:t>
      </w:r>
      <w:r w:rsidR="003B048A" w:rsidRPr="00DB546F">
        <w:rPr>
          <w:rFonts w:hint="eastAsia"/>
          <w:sz w:val="21"/>
          <w:szCs w:val="20"/>
          <w:lang w:val="en-GB"/>
        </w:rPr>
        <w:t>.  (China Telecom)</w:t>
      </w:r>
    </w:p>
    <w:p w:rsidR="001C188B" w:rsidRDefault="002719F2" w:rsidP="00DB546F">
      <w:pPr>
        <w:pStyle w:val="Paragraphedeliste"/>
        <w:numPr>
          <w:ilvl w:val="1"/>
          <w:numId w:val="5"/>
        </w:numPr>
        <w:adjustRightInd w:val="0"/>
        <w:snapToGrid w:val="0"/>
        <w:spacing w:before="60" w:after="60"/>
        <w:ind w:left="851" w:hanging="284"/>
        <w:rPr>
          <w:sz w:val="21"/>
          <w:szCs w:val="20"/>
          <w:lang w:val="en-GB"/>
        </w:rPr>
      </w:pPr>
      <w:r w:rsidRPr="00A07689">
        <w:rPr>
          <w:rFonts w:hint="eastAsia"/>
          <w:sz w:val="21"/>
          <w:szCs w:val="20"/>
          <w:lang w:val="en-GB"/>
        </w:rPr>
        <w:t xml:space="preserve">Option </w:t>
      </w:r>
      <w:r>
        <w:rPr>
          <w:rFonts w:hint="eastAsia"/>
          <w:sz w:val="21"/>
          <w:szCs w:val="20"/>
          <w:lang w:val="en-GB"/>
        </w:rPr>
        <w:t>2</w:t>
      </w:r>
      <w:r w:rsidRPr="00A07689">
        <w:rPr>
          <w:rFonts w:hint="eastAsia"/>
          <w:sz w:val="21"/>
          <w:szCs w:val="20"/>
          <w:lang w:val="en-GB"/>
        </w:rPr>
        <w:t xml:space="preserve">: </w:t>
      </w:r>
      <w:r w:rsidR="001C188B" w:rsidRPr="00DB546F">
        <w:rPr>
          <w:sz w:val="21"/>
          <w:szCs w:val="20"/>
          <w:lang w:val="en-GB"/>
        </w:rPr>
        <w:t xml:space="preserve">up to </w:t>
      </w:r>
      <w:r w:rsidRPr="00DB546F">
        <w:rPr>
          <w:sz w:val="21"/>
          <w:szCs w:val="20"/>
          <w:lang w:val="en-GB"/>
        </w:rPr>
        <w:t xml:space="preserve">rank </w:t>
      </w:r>
      <w:r w:rsidR="001C188B" w:rsidRPr="00DB546F">
        <w:rPr>
          <w:sz w:val="21"/>
          <w:szCs w:val="20"/>
          <w:lang w:val="en-GB"/>
        </w:rPr>
        <w:t>2</w:t>
      </w:r>
      <w:r w:rsidR="001C188B" w:rsidRPr="00DB546F">
        <w:rPr>
          <w:rFonts w:hint="eastAsia"/>
          <w:sz w:val="21"/>
          <w:szCs w:val="20"/>
          <w:lang w:val="en-GB"/>
        </w:rPr>
        <w:t xml:space="preserve"> (Intel</w:t>
      </w:r>
      <w:r w:rsidR="00935CD9">
        <w:rPr>
          <w:rFonts w:hint="eastAsia"/>
          <w:sz w:val="21"/>
          <w:szCs w:val="20"/>
          <w:lang w:val="en-GB"/>
        </w:rPr>
        <w:t>, QC</w:t>
      </w:r>
      <w:r w:rsidR="00CF62E0">
        <w:rPr>
          <w:rFonts w:hint="eastAsia"/>
          <w:sz w:val="21"/>
          <w:szCs w:val="20"/>
          <w:lang w:val="en-GB"/>
        </w:rPr>
        <w:t>, Huawei</w:t>
      </w:r>
      <w:r w:rsidR="001C188B" w:rsidRPr="00DB546F">
        <w:rPr>
          <w:rFonts w:hint="eastAsia"/>
          <w:sz w:val="21"/>
          <w:szCs w:val="20"/>
          <w:lang w:val="en-GB"/>
        </w:rPr>
        <w:t>)</w:t>
      </w:r>
    </w:p>
    <w:p w:rsidR="00C9328D" w:rsidRPr="00DB546F" w:rsidRDefault="00C9328D" w:rsidP="00DB546F">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lang w:eastAsia="zh-CN"/>
        </w:rPr>
      </w:pPr>
      <w:r w:rsidRPr="00DB546F">
        <w:rPr>
          <w:rFonts w:eastAsia="宋体" w:cs="Times New Roman"/>
          <w:sz w:val="21"/>
          <w:szCs w:val="20"/>
          <w:lang w:eastAsia="zh-CN"/>
        </w:rPr>
        <w:t xml:space="preserve">MCS: </w:t>
      </w:r>
    </w:p>
    <w:p w:rsidR="00C9328D" w:rsidRDefault="002719F2" w:rsidP="00DB546F">
      <w:pPr>
        <w:pStyle w:val="Paragraphedeliste"/>
        <w:numPr>
          <w:ilvl w:val="1"/>
          <w:numId w:val="5"/>
        </w:numPr>
        <w:adjustRightInd w:val="0"/>
        <w:snapToGrid w:val="0"/>
        <w:spacing w:before="60" w:after="60"/>
        <w:ind w:left="851" w:hanging="284"/>
        <w:rPr>
          <w:sz w:val="21"/>
          <w:szCs w:val="20"/>
          <w:lang w:val="en-GB"/>
        </w:rPr>
      </w:pPr>
      <w:r w:rsidRPr="00A07689">
        <w:rPr>
          <w:rFonts w:hint="eastAsia"/>
          <w:sz w:val="21"/>
          <w:szCs w:val="20"/>
          <w:lang w:val="en-GB"/>
        </w:rPr>
        <w:t xml:space="preserve">Option 1: </w:t>
      </w:r>
      <w:r w:rsidR="00C9328D" w:rsidRPr="00DB546F">
        <w:rPr>
          <w:sz w:val="21"/>
          <w:szCs w:val="20"/>
          <w:lang w:val="en-GB"/>
        </w:rPr>
        <w:t>Higher MCS and modulation order</w:t>
      </w:r>
      <w:r w:rsidR="00C9328D" w:rsidRPr="00DB546F">
        <w:rPr>
          <w:rFonts w:hint="eastAsia"/>
          <w:sz w:val="21"/>
          <w:szCs w:val="20"/>
          <w:lang w:val="en-GB"/>
        </w:rPr>
        <w:t xml:space="preserve"> (Intel)</w:t>
      </w:r>
    </w:p>
    <w:p w:rsidR="00C3545B" w:rsidRDefault="00C3545B" w:rsidP="00C3545B">
      <w:pPr>
        <w:pStyle w:val="Paragraphedeliste"/>
        <w:adjustRightInd w:val="0"/>
        <w:snapToGrid w:val="0"/>
        <w:spacing w:before="60" w:after="60"/>
        <w:ind w:left="851"/>
        <w:rPr>
          <w:sz w:val="21"/>
          <w:szCs w:val="20"/>
          <w:lang w:val="en-GB"/>
        </w:rPr>
      </w:pPr>
      <w:r>
        <w:rPr>
          <w:rFonts w:hint="eastAsia"/>
          <w:sz w:val="21"/>
          <w:szCs w:val="20"/>
          <w:lang w:val="en-GB"/>
        </w:rPr>
        <w:t xml:space="preserve">E///: to be </w:t>
      </w:r>
      <w:r>
        <w:rPr>
          <w:sz w:val="21"/>
          <w:szCs w:val="20"/>
          <w:lang w:val="en-GB"/>
        </w:rPr>
        <w:t>specific</w:t>
      </w:r>
      <w:r>
        <w:rPr>
          <w:rFonts w:hint="eastAsia"/>
          <w:sz w:val="21"/>
          <w:szCs w:val="20"/>
          <w:lang w:val="en-GB"/>
        </w:rPr>
        <w:t xml:space="preserve"> for this proposal?</w:t>
      </w:r>
    </w:p>
    <w:p w:rsidR="00C3545B" w:rsidRPr="00DB546F" w:rsidRDefault="00C3545B" w:rsidP="00C3545B">
      <w:pPr>
        <w:pStyle w:val="Paragraphedeliste"/>
        <w:adjustRightInd w:val="0"/>
        <w:snapToGrid w:val="0"/>
        <w:spacing w:before="60" w:after="60"/>
        <w:ind w:left="851"/>
        <w:rPr>
          <w:sz w:val="21"/>
          <w:szCs w:val="20"/>
          <w:lang w:val="en-GB"/>
        </w:rPr>
      </w:pPr>
      <w:r>
        <w:rPr>
          <w:rFonts w:hint="eastAsia"/>
          <w:sz w:val="21"/>
          <w:szCs w:val="20"/>
          <w:lang w:val="en-GB"/>
        </w:rPr>
        <w:t>Intel: up to 64 QAM</w:t>
      </w:r>
    </w:p>
    <w:p w:rsidR="003B048A" w:rsidRPr="00DB546F" w:rsidRDefault="00150A38" w:rsidP="00DB546F">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lang w:eastAsia="zh-CN"/>
        </w:rPr>
      </w:pPr>
      <w:r>
        <w:rPr>
          <w:rFonts w:eastAsia="宋体" w:cs="Times New Roman" w:hint="eastAsia"/>
          <w:sz w:val="21"/>
          <w:szCs w:val="20"/>
          <w:lang w:eastAsia="zh-CN"/>
        </w:rPr>
        <w:t xml:space="preserve">Antenna </w:t>
      </w:r>
      <w:r w:rsidR="008036F1">
        <w:rPr>
          <w:rFonts w:eastAsia="宋体" w:cs="Times New Roman"/>
          <w:sz w:val="21"/>
          <w:szCs w:val="20"/>
          <w:lang w:eastAsia="zh-CN"/>
        </w:rPr>
        <w:t>correlation</w:t>
      </w:r>
    </w:p>
    <w:p w:rsidR="00BF5A68" w:rsidRDefault="00BF5A68" w:rsidP="00DB546F">
      <w:pPr>
        <w:pStyle w:val="Paragraphedeliste"/>
        <w:numPr>
          <w:ilvl w:val="1"/>
          <w:numId w:val="5"/>
        </w:numPr>
        <w:adjustRightInd w:val="0"/>
        <w:snapToGrid w:val="0"/>
        <w:spacing w:before="60" w:after="60"/>
        <w:ind w:left="851" w:hanging="284"/>
        <w:rPr>
          <w:sz w:val="21"/>
          <w:szCs w:val="20"/>
          <w:lang w:val="en-GB"/>
        </w:rPr>
      </w:pPr>
      <w:r>
        <w:rPr>
          <w:rFonts w:hint="eastAsia"/>
          <w:sz w:val="21"/>
          <w:szCs w:val="20"/>
          <w:lang w:val="en-GB"/>
        </w:rPr>
        <w:t xml:space="preserve">Option 1: </w:t>
      </w:r>
      <w:r w:rsidRPr="00DB546F">
        <w:rPr>
          <w:sz w:val="21"/>
          <w:szCs w:val="20"/>
          <w:lang w:val="en-GB"/>
        </w:rPr>
        <w:t>XP</w:t>
      </w:r>
      <w:r>
        <w:rPr>
          <w:rFonts w:hint="eastAsia"/>
          <w:sz w:val="21"/>
          <w:szCs w:val="20"/>
          <w:lang w:val="en-GB"/>
        </w:rPr>
        <w:t xml:space="preserve"> (</w:t>
      </w:r>
      <w:r w:rsidRPr="00DB546F">
        <w:rPr>
          <w:rFonts w:hint="eastAsia"/>
          <w:sz w:val="21"/>
          <w:szCs w:val="20"/>
          <w:lang w:val="en-GB"/>
        </w:rPr>
        <w:t>China Telecom</w:t>
      </w:r>
      <w:r w:rsidR="002A4235">
        <w:rPr>
          <w:rFonts w:hint="eastAsia"/>
          <w:sz w:val="21"/>
          <w:szCs w:val="20"/>
          <w:lang w:val="en-GB"/>
        </w:rPr>
        <w:t>, Ericsson</w:t>
      </w:r>
      <w:r>
        <w:rPr>
          <w:rFonts w:hint="eastAsia"/>
          <w:sz w:val="21"/>
          <w:szCs w:val="20"/>
          <w:lang w:val="en-GB"/>
        </w:rPr>
        <w:t>, Intel)</w:t>
      </w:r>
    </w:p>
    <w:p w:rsidR="003B048A" w:rsidRPr="00DB546F" w:rsidRDefault="00BF5A68" w:rsidP="00BF5A68">
      <w:pPr>
        <w:pStyle w:val="Paragraphedeliste"/>
        <w:numPr>
          <w:ilvl w:val="2"/>
          <w:numId w:val="5"/>
        </w:numPr>
        <w:adjustRightInd w:val="0"/>
        <w:snapToGrid w:val="0"/>
        <w:spacing w:before="60" w:after="60"/>
        <w:ind w:left="1276" w:hanging="283"/>
        <w:rPr>
          <w:sz w:val="21"/>
          <w:szCs w:val="20"/>
          <w:lang w:val="en-GB"/>
        </w:rPr>
      </w:pPr>
      <w:r>
        <w:rPr>
          <w:rFonts w:hint="eastAsia"/>
          <w:sz w:val="21"/>
          <w:szCs w:val="20"/>
          <w:lang w:val="en-GB"/>
        </w:rPr>
        <w:t>O</w:t>
      </w:r>
      <w:r>
        <w:rPr>
          <w:sz w:val="21"/>
          <w:szCs w:val="20"/>
          <w:lang w:val="en-GB"/>
        </w:rPr>
        <w:t>p</w:t>
      </w:r>
      <w:r>
        <w:rPr>
          <w:rFonts w:hint="eastAsia"/>
          <w:sz w:val="21"/>
          <w:szCs w:val="20"/>
          <w:lang w:val="en-GB"/>
        </w:rPr>
        <w:t xml:space="preserve">tion 1a: </w:t>
      </w:r>
      <w:r w:rsidR="003B048A" w:rsidRPr="00DB546F">
        <w:rPr>
          <w:sz w:val="21"/>
          <w:szCs w:val="20"/>
          <w:lang w:val="en-GB"/>
        </w:rPr>
        <w:t xml:space="preserve">XP </w:t>
      </w:r>
      <w:r w:rsidRPr="00DB546F">
        <w:rPr>
          <w:sz w:val="21"/>
          <w:szCs w:val="20"/>
          <w:lang w:val="en-GB"/>
        </w:rPr>
        <w:t xml:space="preserve">High </w:t>
      </w:r>
      <w:r w:rsidR="003B048A" w:rsidRPr="00DB546F">
        <w:rPr>
          <w:sz w:val="21"/>
          <w:szCs w:val="20"/>
          <w:lang w:val="en-GB"/>
        </w:rPr>
        <w:t>TDLA30-5</w:t>
      </w:r>
      <w:r w:rsidR="003B048A" w:rsidRPr="00DB546F">
        <w:rPr>
          <w:rFonts w:hint="eastAsia"/>
          <w:sz w:val="21"/>
          <w:szCs w:val="20"/>
          <w:lang w:val="en-GB"/>
        </w:rPr>
        <w:t xml:space="preserve"> </w:t>
      </w:r>
      <w:r w:rsidR="003B048A" w:rsidRPr="00DB546F">
        <w:rPr>
          <w:sz w:val="21"/>
          <w:szCs w:val="20"/>
          <w:lang w:val="en-GB"/>
        </w:rPr>
        <w:t>channel</w:t>
      </w:r>
      <w:r w:rsidR="003B048A" w:rsidRPr="00DB546F">
        <w:rPr>
          <w:rFonts w:hint="eastAsia"/>
          <w:sz w:val="21"/>
          <w:szCs w:val="20"/>
          <w:lang w:val="en-GB"/>
        </w:rPr>
        <w:t xml:space="preserve"> with b</w:t>
      </w:r>
      <w:r w:rsidR="003B048A" w:rsidRPr="00DB546F">
        <w:rPr>
          <w:sz w:val="21"/>
          <w:szCs w:val="20"/>
          <w:lang w:val="en-GB"/>
        </w:rPr>
        <w:t xml:space="preserve">eam steering </w:t>
      </w:r>
      <w:r w:rsidR="003B048A" w:rsidRPr="00DB546F">
        <w:rPr>
          <w:rFonts w:hint="eastAsia"/>
          <w:sz w:val="21"/>
          <w:szCs w:val="20"/>
          <w:lang w:val="en-GB"/>
        </w:rPr>
        <w:t>applied (China Telecom)</w:t>
      </w:r>
    </w:p>
    <w:p w:rsidR="00BF5A68" w:rsidRPr="00DB546F" w:rsidRDefault="00BF5A68" w:rsidP="00BF5A68">
      <w:pPr>
        <w:pStyle w:val="Paragraphedeliste"/>
        <w:numPr>
          <w:ilvl w:val="2"/>
          <w:numId w:val="5"/>
        </w:numPr>
        <w:adjustRightInd w:val="0"/>
        <w:snapToGrid w:val="0"/>
        <w:spacing w:before="60" w:after="60"/>
        <w:ind w:left="1276" w:hanging="283"/>
        <w:rPr>
          <w:sz w:val="21"/>
          <w:szCs w:val="20"/>
          <w:lang w:val="en-GB"/>
        </w:rPr>
      </w:pPr>
      <w:r>
        <w:rPr>
          <w:rFonts w:hint="eastAsia"/>
          <w:sz w:val="21"/>
          <w:szCs w:val="20"/>
          <w:lang w:val="en-GB"/>
        </w:rPr>
        <w:t>O</w:t>
      </w:r>
      <w:r>
        <w:rPr>
          <w:sz w:val="21"/>
          <w:szCs w:val="20"/>
          <w:lang w:val="en-GB"/>
        </w:rPr>
        <w:t>p</w:t>
      </w:r>
      <w:r>
        <w:rPr>
          <w:rFonts w:hint="eastAsia"/>
          <w:sz w:val="21"/>
          <w:szCs w:val="20"/>
          <w:lang w:val="en-GB"/>
        </w:rPr>
        <w:t xml:space="preserve">tion 1b: </w:t>
      </w:r>
      <w:r w:rsidRPr="00DB546F">
        <w:rPr>
          <w:sz w:val="21"/>
          <w:szCs w:val="20"/>
          <w:lang w:val="en-GB"/>
        </w:rPr>
        <w:t>XP High</w:t>
      </w:r>
      <w:r w:rsidRPr="00DB546F">
        <w:rPr>
          <w:rFonts w:hint="eastAsia"/>
          <w:sz w:val="21"/>
          <w:szCs w:val="20"/>
          <w:lang w:val="en-GB"/>
        </w:rPr>
        <w:t xml:space="preserve"> (Ericsson)</w:t>
      </w:r>
    </w:p>
    <w:p w:rsidR="00C9328D" w:rsidRPr="00DB546F" w:rsidRDefault="00BF5A68" w:rsidP="00BF5A68">
      <w:pPr>
        <w:pStyle w:val="Paragraphedeliste"/>
        <w:numPr>
          <w:ilvl w:val="2"/>
          <w:numId w:val="5"/>
        </w:numPr>
        <w:adjustRightInd w:val="0"/>
        <w:snapToGrid w:val="0"/>
        <w:spacing w:before="60" w:after="60"/>
        <w:ind w:left="1276" w:hanging="283"/>
        <w:rPr>
          <w:sz w:val="21"/>
          <w:szCs w:val="20"/>
          <w:lang w:val="en-GB"/>
        </w:rPr>
      </w:pPr>
      <w:r>
        <w:rPr>
          <w:rFonts w:hint="eastAsia"/>
          <w:sz w:val="21"/>
          <w:szCs w:val="20"/>
          <w:lang w:val="en-GB"/>
        </w:rPr>
        <w:t>O</w:t>
      </w:r>
      <w:r>
        <w:rPr>
          <w:sz w:val="21"/>
          <w:szCs w:val="20"/>
          <w:lang w:val="en-GB"/>
        </w:rPr>
        <w:t>p</w:t>
      </w:r>
      <w:r>
        <w:rPr>
          <w:rFonts w:hint="eastAsia"/>
          <w:sz w:val="21"/>
          <w:szCs w:val="20"/>
          <w:lang w:val="en-GB"/>
        </w:rPr>
        <w:t xml:space="preserve">tion 1c: </w:t>
      </w:r>
      <w:r w:rsidR="00C9328D" w:rsidRPr="00DB546F">
        <w:rPr>
          <w:sz w:val="21"/>
          <w:szCs w:val="20"/>
          <w:lang w:val="en-GB"/>
        </w:rPr>
        <w:t>X</w:t>
      </w:r>
      <w:r>
        <w:rPr>
          <w:rFonts w:hint="eastAsia"/>
          <w:sz w:val="21"/>
          <w:szCs w:val="20"/>
          <w:lang w:val="en-GB"/>
        </w:rPr>
        <w:t>P</w:t>
      </w:r>
      <w:r w:rsidR="00C9328D" w:rsidRPr="00DB546F">
        <w:rPr>
          <w:rFonts w:hint="eastAsia"/>
          <w:sz w:val="21"/>
          <w:szCs w:val="20"/>
          <w:lang w:val="en-GB"/>
        </w:rPr>
        <w:t xml:space="preserve"> (Intel)</w:t>
      </w:r>
    </w:p>
    <w:p w:rsidR="005D54F4" w:rsidRPr="00DB546F" w:rsidRDefault="005D54F4" w:rsidP="00DB546F">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lang w:eastAsia="zh-CN"/>
        </w:rPr>
      </w:pPr>
      <w:r w:rsidRPr="00DB546F">
        <w:rPr>
          <w:rFonts w:eastAsia="宋体" w:cs="Times New Roman"/>
          <w:sz w:val="21"/>
          <w:szCs w:val="20"/>
          <w:lang w:eastAsia="zh-CN"/>
        </w:rPr>
        <w:t>CBW/SCS</w:t>
      </w:r>
    </w:p>
    <w:p w:rsidR="005D54F4" w:rsidRPr="00DB546F" w:rsidRDefault="00D81357" w:rsidP="00DB546F">
      <w:pPr>
        <w:pStyle w:val="Paragraphedeliste"/>
        <w:numPr>
          <w:ilvl w:val="1"/>
          <w:numId w:val="5"/>
        </w:numPr>
        <w:adjustRightInd w:val="0"/>
        <w:snapToGrid w:val="0"/>
        <w:spacing w:before="60" w:after="60"/>
        <w:ind w:left="851" w:hanging="284"/>
        <w:rPr>
          <w:sz w:val="21"/>
          <w:szCs w:val="20"/>
          <w:lang w:val="en-GB"/>
        </w:rPr>
      </w:pPr>
      <w:r>
        <w:rPr>
          <w:rFonts w:hint="eastAsia"/>
          <w:sz w:val="21"/>
          <w:szCs w:val="20"/>
          <w:lang w:val="en-GB"/>
        </w:rPr>
        <w:t xml:space="preserve">Option 1: </w:t>
      </w:r>
      <w:r w:rsidR="005D54F4" w:rsidRPr="00DB546F">
        <w:rPr>
          <w:sz w:val="21"/>
          <w:szCs w:val="20"/>
          <w:lang w:val="en-GB"/>
        </w:rPr>
        <w:t xml:space="preserve">10MHz/15kHz  for FDD and 40MHz/30kHz </w:t>
      </w:r>
      <w:r w:rsidR="005D54F4" w:rsidRPr="00DB546F">
        <w:rPr>
          <w:rFonts w:hint="eastAsia"/>
          <w:sz w:val="21"/>
          <w:szCs w:val="20"/>
          <w:lang w:val="en-GB"/>
        </w:rPr>
        <w:t>for</w:t>
      </w:r>
      <w:r w:rsidR="005D54F4" w:rsidRPr="00DB546F">
        <w:rPr>
          <w:sz w:val="21"/>
          <w:szCs w:val="20"/>
          <w:lang w:val="en-GB"/>
        </w:rPr>
        <w:t xml:space="preserve"> TDD</w:t>
      </w:r>
      <w:r w:rsidR="005D54F4" w:rsidRPr="00DB546F">
        <w:rPr>
          <w:rFonts w:hint="eastAsia"/>
          <w:sz w:val="21"/>
          <w:szCs w:val="20"/>
          <w:lang w:val="en-GB"/>
        </w:rPr>
        <w:t xml:space="preserve"> (Ericsson)</w:t>
      </w:r>
    </w:p>
    <w:p w:rsidR="003B048A" w:rsidRPr="00DB546F" w:rsidRDefault="003B048A" w:rsidP="00DB546F">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lang w:eastAsia="zh-CN"/>
        </w:rPr>
      </w:pPr>
      <w:r w:rsidRPr="00DB546F">
        <w:rPr>
          <w:rFonts w:eastAsia="宋体" w:cs="Times New Roman"/>
          <w:sz w:val="21"/>
          <w:szCs w:val="20"/>
          <w:lang w:eastAsia="zh-CN"/>
        </w:rPr>
        <w:lastRenderedPageBreak/>
        <w:t>CSI-RS resources &amp; CSI reporting type</w:t>
      </w:r>
    </w:p>
    <w:p w:rsidR="003B048A" w:rsidRPr="00DB546F" w:rsidRDefault="00D81357" w:rsidP="00DB546F">
      <w:pPr>
        <w:pStyle w:val="Paragraphedeliste"/>
        <w:numPr>
          <w:ilvl w:val="1"/>
          <w:numId w:val="5"/>
        </w:numPr>
        <w:adjustRightInd w:val="0"/>
        <w:snapToGrid w:val="0"/>
        <w:spacing w:before="60" w:after="60"/>
        <w:ind w:left="851" w:hanging="284"/>
        <w:rPr>
          <w:sz w:val="21"/>
          <w:szCs w:val="20"/>
        </w:rPr>
      </w:pPr>
      <w:r>
        <w:rPr>
          <w:rFonts w:hint="eastAsia"/>
          <w:sz w:val="21"/>
          <w:szCs w:val="20"/>
          <w:lang w:val="en-GB"/>
        </w:rPr>
        <w:t xml:space="preserve">Option 1: </w:t>
      </w:r>
      <w:r w:rsidR="003B048A" w:rsidRPr="00DB546F">
        <w:rPr>
          <w:rFonts w:hint="eastAsia"/>
          <w:sz w:val="21"/>
          <w:szCs w:val="20"/>
          <w:lang w:val="en-GB"/>
        </w:rPr>
        <w:t>A</w:t>
      </w:r>
      <w:r w:rsidR="003B048A" w:rsidRPr="00DB546F">
        <w:rPr>
          <w:sz w:val="21"/>
          <w:szCs w:val="20"/>
          <w:lang w:val="en-GB"/>
        </w:rPr>
        <w:t xml:space="preserve">periodic </w:t>
      </w:r>
      <w:r w:rsidR="003B048A" w:rsidRPr="00DB546F">
        <w:rPr>
          <w:rFonts w:hint="eastAsia"/>
          <w:sz w:val="21"/>
          <w:szCs w:val="20"/>
          <w:lang w:val="en-GB"/>
        </w:rPr>
        <w:t>C</w:t>
      </w:r>
      <w:r w:rsidR="003B048A" w:rsidRPr="00DB546F">
        <w:rPr>
          <w:sz w:val="21"/>
          <w:szCs w:val="20"/>
          <w:lang w:val="en-GB"/>
        </w:rPr>
        <w:t>SI-RS resources and CSI reporting</w:t>
      </w:r>
      <w:r w:rsidR="003B048A" w:rsidRPr="00DB546F">
        <w:rPr>
          <w:rFonts w:hint="eastAsia"/>
          <w:sz w:val="21"/>
          <w:szCs w:val="20"/>
          <w:lang w:val="en-GB"/>
        </w:rPr>
        <w:t xml:space="preserve"> (China Telecom)</w:t>
      </w:r>
    </w:p>
    <w:p w:rsidR="003B048A" w:rsidRPr="00DB546F" w:rsidRDefault="003B048A" w:rsidP="00DB546F">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lang w:eastAsia="zh-CN"/>
        </w:rPr>
      </w:pPr>
      <w:r w:rsidRPr="00DB546F">
        <w:rPr>
          <w:rFonts w:eastAsia="宋体" w:cs="Times New Roman" w:hint="eastAsia"/>
          <w:sz w:val="21"/>
          <w:szCs w:val="20"/>
          <w:lang w:eastAsia="zh-CN"/>
        </w:rPr>
        <w:t>Test metric</w:t>
      </w:r>
    </w:p>
    <w:p w:rsidR="003B048A" w:rsidRPr="00DB546F" w:rsidRDefault="00D81357" w:rsidP="00DB546F">
      <w:pPr>
        <w:pStyle w:val="Paragraphedeliste"/>
        <w:numPr>
          <w:ilvl w:val="1"/>
          <w:numId w:val="5"/>
        </w:numPr>
        <w:adjustRightInd w:val="0"/>
        <w:snapToGrid w:val="0"/>
        <w:spacing w:before="60" w:after="60"/>
        <w:ind w:left="851" w:hanging="284"/>
        <w:rPr>
          <w:sz w:val="21"/>
          <w:szCs w:val="20"/>
          <w:lang w:val="en-GB"/>
        </w:rPr>
      </w:pPr>
      <w:r>
        <w:rPr>
          <w:rFonts w:hint="eastAsia"/>
          <w:sz w:val="21"/>
          <w:szCs w:val="20"/>
          <w:lang w:val="en-GB"/>
        </w:rPr>
        <w:t>Option 1: R</w:t>
      </w:r>
      <w:r w:rsidR="003B048A" w:rsidRPr="00DB546F">
        <w:rPr>
          <w:sz w:val="21"/>
          <w:szCs w:val="20"/>
          <w:lang w:val="en-GB"/>
        </w:rPr>
        <w:t xml:space="preserve">elative </w:t>
      </w:r>
      <w:r w:rsidR="003B048A" w:rsidRPr="00DB546F">
        <w:rPr>
          <w:rFonts w:hint="eastAsia"/>
          <w:sz w:val="21"/>
          <w:szCs w:val="20"/>
          <w:lang w:val="en-GB"/>
        </w:rPr>
        <w:t>t</w:t>
      </w:r>
      <w:r w:rsidR="003B048A" w:rsidRPr="00DB546F">
        <w:rPr>
          <w:sz w:val="21"/>
          <w:szCs w:val="20"/>
          <w:lang w:val="en-GB"/>
        </w:rPr>
        <w:t>hroughput ratio between following PMI and random PMI at SNR point corresponding to 90% TP with follow PMI</w:t>
      </w:r>
      <w:r w:rsidR="003B048A" w:rsidRPr="00DB546F">
        <w:rPr>
          <w:rFonts w:hint="eastAsia"/>
          <w:sz w:val="21"/>
          <w:szCs w:val="20"/>
          <w:lang w:val="en-GB"/>
        </w:rPr>
        <w:t xml:space="preserve"> (China Telecom</w:t>
      </w:r>
      <w:r w:rsidR="005D54F4" w:rsidRPr="00DB546F">
        <w:rPr>
          <w:rFonts w:hint="eastAsia"/>
          <w:sz w:val="21"/>
          <w:szCs w:val="20"/>
          <w:lang w:val="en-GB"/>
        </w:rPr>
        <w:t xml:space="preserve">, </w:t>
      </w:r>
      <w:r w:rsidR="005D54F4" w:rsidRPr="00DB546F">
        <w:rPr>
          <w:sz w:val="21"/>
          <w:szCs w:val="20"/>
          <w:lang w:val="en-GB"/>
        </w:rPr>
        <w:t>Ericsson</w:t>
      </w:r>
      <w:r w:rsidR="003B048A" w:rsidRPr="00DB546F">
        <w:rPr>
          <w:rFonts w:hint="eastAsia"/>
          <w:sz w:val="21"/>
          <w:szCs w:val="20"/>
          <w:lang w:val="en-GB"/>
        </w:rPr>
        <w:t>)</w:t>
      </w:r>
    </w:p>
    <w:p w:rsidR="00C42624" w:rsidRDefault="00C42624" w:rsidP="00C42624">
      <w:pPr>
        <w:spacing w:afterLines="50"/>
        <w:rPr>
          <w:b/>
          <w:sz w:val="21"/>
          <w:u w:val="single"/>
          <w:lang w:eastAsia="zh-CN"/>
        </w:rPr>
      </w:pPr>
    </w:p>
    <w:p w:rsidR="00C42624" w:rsidRDefault="00C42624" w:rsidP="00C42624">
      <w:pPr>
        <w:spacing w:afterLines="50"/>
        <w:rPr>
          <w:rFonts w:eastAsia="宋体"/>
          <w:b/>
          <w:sz w:val="21"/>
          <w:lang w:eastAsia="zh-CN"/>
        </w:rPr>
      </w:pPr>
      <w:r>
        <w:rPr>
          <w:rFonts w:hint="eastAsia"/>
          <w:b/>
          <w:sz w:val="21"/>
          <w:u w:val="single"/>
          <w:lang w:eastAsia="zh-CN"/>
        </w:rPr>
        <w:t>Discussion</w:t>
      </w:r>
      <w:r w:rsidRPr="00BE7E38">
        <w:rPr>
          <w:b/>
          <w:sz w:val="21"/>
          <w:szCs w:val="21"/>
          <w:lang w:eastAsia="zh-CN"/>
        </w:rPr>
        <w:t>:</w:t>
      </w:r>
    </w:p>
    <w:p w:rsidR="00C42624" w:rsidRDefault="00C42624" w:rsidP="00C42624">
      <w:pPr>
        <w:spacing w:afterLines="50"/>
        <w:rPr>
          <w:rFonts w:eastAsia="宋体"/>
          <w:b/>
          <w:sz w:val="21"/>
          <w:lang w:eastAsia="zh-CN"/>
        </w:rPr>
      </w:pPr>
    </w:p>
    <w:p w:rsidR="00565EC4" w:rsidRPr="0020123F" w:rsidRDefault="00565EC4" w:rsidP="00C42624">
      <w:pPr>
        <w:spacing w:afterLines="50"/>
        <w:rPr>
          <w:rFonts w:eastAsia="宋体"/>
          <w:b/>
          <w:sz w:val="21"/>
          <w:lang w:eastAsia="zh-CN"/>
        </w:rPr>
      </w:pPr>
    </w:p>
    <w:p w:rsidR="00C42624" w:rsidRPr="00BE7E38" w:rsidRDefault="00C42624" w:rsidP="00C42624">
      <w:pPr>
        <w:spacing w:afterLines="50"/>
        <w:rPr>
          <w:b/>
          <w:sz w:val="21"/>
          <w:szCs w:val="21"/>
          <w:u w:val="single"/>
          <w:lang w:eastAsia="zh-CN"/>
        </w:rPr>
      </w:pPr>
      <w:r>
        <w:rPr>
          <w:rFonts w:hint="eastAsia"/>
          <w:b/>
          <w:sz w:val="21"/>
          <w:szCs w:val="21"/>
          <w:u w:val="single"/>
          <w:lang w:eastAsia="zh-CN"/>
        </w:rPr>
        <w:t>Agreement</w:t>
      </w:r>
      <w:r w:rsidRPr="00BE7E38">
        <w:rPr>
          <w:b/>
          <w:sz w:val="21"/>
          <w:szCs w:val="21"/>
          <w:lang w:eastAsia="zh-CN"/>
        </w:rPr>
        <w:t>:</w:t>
      </w:r>
    </w:p>
    <w:p w:rsidR="00BE28D0" w:rsidRPr="00102438" w:rsidRDefault="00BE28D0" w:rsidP="00BE28D0">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highlight w:val="green"/>
          <w:lang w:eastAsia="zh-CN"/>
        </w:rPr>
      </w:pPr>
      <w:r w:rsidRPr="00102438">
        <w:rPr>
          <w:rFonts w:eastAsia="宋体" w:cs="Times New Roman" w:hint="eastAsia"/>
          <w:sz w:val="21"/>
          <w:szCs w:val="20"/>
          <w:highlight w:val="green"/>
          <w:lang w:eastAsia="zh-CN"/>
        </w:rPr>
        <w:t>Codebook construction</w:t>
      </w:r>
    </w:p>
    <w:p w:rsidR="00BE28D0" w:rsidRPr="00102438" w:rsidRDefault="00BE28D0" w:rsidP="00BE28D0">
      <w:pPr>
        <w:pStyle w:val="Paragraphedeliste"/>
        <w:numPr>
          <w:ilvl w:val="1"/>
          <w:numId w:val="5"/>
        </w:numPr>
        <w:adjustRightInd w:val="0"/>
        <w:snapToGrid w:val="0"/>
        <w:spacing w:before="60" w:after="60"/>
        <w:ind w:left="851" w:hanging="284"/>
        <w:rPr>
          <w:sz w:val="21"/>
          <w:szCs w:val="20"/>
          <w:highlight w:val="green"/>
          <w:lang w:val="en-GB"/>
        </w:rPr>
      </w:pPr>
      <w:r w:rsidRPr="00102438">
        <w:rPr>
          <w:sz w:val="21"/>
          <w:szCs w:val="20"/>
          <w:highlight w:val="green"/>
          <w:lang w:val="en-GB"/>
        </w:rPr>
        <w:t xml:space="preserve">16 </w:t>
      </w:r>
      <w:proofErr w:type="spellStart"/>
      <w:r w:rsidRPr="00102438">
        <w:rPr>
          <w:sz w:val="21"/>
          <w:szCs w:val="20"/>
          <w:highlight w:val="green"/>
          <w:lang w:val="en-GB"/>
        </w:rPr>
        <w:t>Tx</w:t>
      </w:r>
      <w:proofErr w:type="spellEnd"/>
      <w:r w:rsidRPr="00102438">
        <w:rPr>
          <w:sz w:val="21"/>
          <w:szCs w:val="20"/>
          <w:highlight w:val="green"/>
          <w:lang w:val="en-GB"/>
        </w:rPr>
        <w:t xml:space="preserve"> ports</w:t>
      </w:r>
      <w:r w:rsidRPr="00102438">
        <w:rPr>
          <w:rFonts w:hint="eastAsia"/>
          <w:sz w:val="21"/>
          <w:szCs w:val="20"/>
          <w:highlight w:val="green"/>
          <w:lang w:val="en-GB"/>
        </w:rPr>
        <w:t>:</w:t>
      </w:r>
    </w:p>
    <w:p w:rsidR="00BE28D0" w:rsidRPr="00102438" w:rsidRDefault="00BE28D0" w:rsidP="00BE28D0">
      <w:pPr>
        <w:pStyle w:val="Paragraphedeliste"/>
        <w:numPr>
          <w:ilvl w:val="2"/>
          <w:numId w:val="5"/>
        </w:numPr>
        <w:adjustRightInd w:val="0"/>
        <w:snapToGrid w:val="0"/>
        <w:spacing w:before="60" w:after="60"/>
        <w:ind w:left="1276" w:hanging="283"/>
        <w:rPr>
          <w:sz w:val="21"/>
          <w:szCs w:val="21"/>
          <w:highlight w:val="green"/>
        </w:rPr>
      </w:pPr>
      <w:r w:rsidRPr="00102438">
        <w:rPr>
          <w:rFonts w:hint="eastAsia"/>
          <w:sz w:val="21"/>
          <w:szCs w:val="20"/>
          <w:highlight w:val="green"/>
          <w:lang w:val="en-GB"/>
        </w:rPr>
        <w:t xml:space="preserve"> </w:t>
      </w:r>
      <w:r w:rsidRPr="00102438">
        <w:rPr>
          <w:sz w:val="21"/>
          <w:szCs w:val="21"/>
          <w:highlight w:val="green"/>
        </w:rPr>
        <w:t>(N1, N2) = (8, 1)</w:t>
      </w:r>
      <w:r w:rsidR="00102438" w:rsidRPr="00102438">
        <w:rPr>
          <w:rFonts w:hint="eastAsia"/>
          <w:sz w:val="21"/>
          <w:szCs w:val="21"/>
          <w:highlight w:val="green"/>
        </w:rPr>
        <w:t xml:space="preserve"> or </w:t>
      </w:r>
      <w:r w:rsidR="00102438" w:rsidRPr="00102438">
        <w:rPr>
          <w:sz w:val="21"/>
          <w:szCs w:val="21"/>
          <w:highlight w:val="green"/>
        </w:rPr>
        <w:t xml:space="preserve"> (4,</w:t>
      </w:r>
      <w:r w:rsidR="00102438" w:rsidRPr="00102438">
        <w:rPr>
          <w:rFonts w:hint="eastAsia"/>
          <w:sz w:val="21"/>
          <w:szCs w:val="21"/>
          <w:highlight w:val="green"/>
        </w:rPr>
        <w:t xml:space="preserve"> </w:t>
      </w:r>
      <w:r w:rsidR="00102438" w:rsidRPr="00102438">
        <w:rPr>
          <w:sz w:val="21"/>
          <w:szCs w:val="21"/>
          <w:highlight w:val="green"/>
        </w:rPr>
        <w:t>2)</w:t>
      </w:r>
    </w:p>
    <w:p w:rsidR="00102438" w:rsidRPr="00102438" w:rsidRDefault="00102438" w:rsidP="00102438">
      <w:pPr>
        <w:pStyle w:val="Paragraphedeliste"/>
        <w:numPr>
          <w:ilvl w:val="1"/>
          <w:numId w:val="5"/>
        </w:numPr>
        <w:adjustRightInd w:val="0"/>
        <w:snapToGrid w:val="0"/>
        <w:spacing w:before="60" w:after="60"/>
        <w:ind w:left="851" w:hanging="284"/>
        <w:rPr>
          <w:sz w:val="21"/>
          <w:szCs w:val="20"/>
          <w:highlight w:val="green"/>
          <w:lang w:val="en-GB"/>
        </w:rPr>
      </w:pPr>
      <w:r w:rsidRPr="00102438">
        <w:rPr>
          <w:rFonts w:hint="eastAsia"/>
          <w:sz w:val="21"/>
          <w:szCs w:val="20"/>
          <w:highlight w:val="green"/>
          <w:lang w:val="en-GB"/>
        </w:rPr>
        <w:t>32</w:t>
      </w:r>
      <w:r w:rsidRPr="00102438">
        <w:rPr>
          <w:sz w:val="21"/>
          <w:szCs w:val="20"/>
          <w:highlight w:val="green"/>
          <w:lang w:val="en-GB"/>
        </w:rPr>
        <w:t xml:space="preserve"> </w:t>
      </w:r>
      <w:proofErr w:type="spellStart"/>
      <w:r w:rsidRPr="00102438">
        <w:rPr>
          <w:sz w:val="21"/>
          <w:szCs w:val="20"/>
          <w:highlight w:val="green"/>
          <w:lang w:val="en-GB"/>
        </w:rPr>
        <w:t>Tx</w:t>
      </w:r>
      <w:proofErr w:type="spellEnd"/>
      <w:r w:rsidRPr="00102438">
        <w:rPr>
          <w:sz w:val="21"/>
          <w:szCs w:val="20"/>
          <w:highlight w:val="green"/>
          <w:lang w:val="en-GB"/>
        </w:rPr>
        <w:t xml:space="preserve"> ports</w:t>
      </w:r>
      <w:r w:rsidR="00AC0BB1">
        <w:rPr>
          <w:rFonts w:hint="eastAsia"/>
          <w:sz w:val="21"/>
          <w:szCs w:val="20"/>
          <w:highlight w:val="green"/>
          <w:lang w:val="en-GB"/>
        </w:rPr>
        <w:t xml:space="preserve"> (if PMI reporting requirement for 32 </w:t>
      </w:r>
      <w:proofErr w:type="spellStart"/>
      <w:r w:rsidR="00AC0BB1">
        <w:rPr>
          <w:rFonts w:hint="eastAsia"/>
          <w:sz w:val="21"/>
          <w:szCs w:val="20"/>
          <w:highlight w:val="green"/>
          <w:lang w:val="en-GB"/>
        </w:rPr>
        <w:t>Tx</w:t>
      </w:r>
      <w:proofErr w:type="spellEnd"/>
      <w:r w:rsidR="00AC0BB1">
        <w:rPr>
          <w:rFonts w:hint="eastAsia"/>
          <w:sz w:val="21"/>
          <w:szCs w:val="20"/>
          <w:highlight w:val="green"/>
          <w:lang w:val="en-GB"/>
        </w:rPr>
        <w:t xml:space="preserve"> ports will be defined)</w:t>
      </w:r>
      <w:r w:rsidRPr="00102438">
        <w:rPr>
          <w:rFonts w:hint="eastAsia"/>
          <w:sz w:val="21"/>
          <w:szCs w:val="20"/>
          <w:highlight w:val="green"/>
          <w:lang w:val="en-GB"/>
        </w:rPr>
        <w:t xml:space="preserve">: </w:t>
      </w:r>
    </w:p>
    <w:p w:rsidR="00102438" w:rsidRPr="00102438" w:rsidRDefault="00102438" w:rsidP="00102438">
      <w:pPr>
        <w:pStyle w:val="Paragraphedeliste"/>
        <w:numPr>
          <w:ilvl w:val="2"/>
          <w:numId w:val="5"/>
        </w:numPr>
        <w:adjustRightInd w:val="0"/>
        <w:snapToGrid w:val="0"/>
        <w:spacing w:before="60" w:after="60"/>
        <w:ind w:left="1276" w:hanging="283"/>
        <w:rPr>
          <w:sz w:val="21"/>
          <w:szCs w:val="21"/>
          <w:highlight w:val="green"/>
        </w:rPr>
      </w:pPr>
      <w:r w:rsidRPr="00102438">
        <w:rPr>
          <w:rFonts w:hint="eastAsia"/>
          <w:sz w:val="21"/>
          <w:szCs w:val="21"/>
          <w:highlight w:val="green"/>
        </w:rPr>
        <w:t xml:space="preserve"> </w:t>
      </w:r>
      <w:r w:rsidRPr="00102438">
        <w:rPr>
          <w:sz w:val="21"/>
          <w:szCs w:val="21"/>
          <w:highlight w:val="green"/>
        </w:rPr>
        <w:t>(N1,</w:t>
      </w:r>
      <w:r w:rsidR="00245AD3">
        <w:rPr>
          <w:rFonts w:hint="eastAsia"/>
          <w:sz w:val="21"/>
          <w:szCs w:val="21"/>
          <w:highlight w:val="green"/>
        </w:rPr>
        <w:t xml:space="preserve"> </w:t>
      </w:r>
      <w:r w:rsidRPr="00102438">
        <w:rPr>
          <w:sz w:val="21"/>
          <w:szCs w:val="21"/>
          <w:highlight w:val="green"/>
        </w:rPr>
        <w:t>N2) = (4,4)</w:t>
      </w:r>
      <w:r w:rsidRPr="00102438">
        <w:rPr>
          <w:rFonts w:hint="eastAsia"/>
          <w:sz w:val="21"/>
          <w:szCs w:val="21"/>
          <w:highlight w:val="green"/>
        </w:rPr>
        <w:t xml:space="preserve"> or</w:t>
      </w:r>
      <w:r w:rsidRPr="00102438">
        <w:rPr>
          <w:sz w:val="21"/>
          <w:szCs w:val="21"/>
          <w:highlight w:val="green"/>
        </w:rPr>
        <w:t xml:space="preserve"> (8,2)</w:t>
      </w:r>
      <w:r w:rsidR="00245AD3">
        <w:rPr>
          <w:rFonts w:hint="eastAsia"/>
          <w:sz w:val="21"/>
          <w:szCs w:val="21"/>
          <w:highlight w:val="green"/>
        </w:rPr>
        <w:t xml:space="preserve"> or (16, 1)</w:t>
      </w:r>
    </w:p>
    <w:p w:rsidR="00777DFA" w:rsidRPr="00777DFA" w:rsidRDefault="00777DFA" w:rsidP="00777DFA">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highlight w:val="green"/>
          <w:lang w:eastAsia="zh-CN"/>
        </w:rPr>
      </w:pPr>
      <w:r w:rsidRPr="00777DFA">
        <w:rPr>
          <w:rFonts w:eastAsia="宋体" w:cs="Times New Roman" w:hint="eastAsia"/>
          <w:sz w:val="21"/>
          <w:szCs w:val="20"/>
          <w:highlight w:val="green"/>
          <w:lang w:eastAsia="zh-CN"/>
        </w:rPr>
        <w:t xml:space="preserve">Wideband or </w:t>
      </w:r>
      <w:proofErr w:type="spellStart"/>
      <w:r w:rsidRPr="00777DFA">
        <w:rPr>
          <w:rFonts w:eastAsia="宋体" w:cs="Times New Roman" w:hint="eastAsia"/>
          <w:sz w:val="21"/>
          <w:szCs w:val="20"/>
          <w:highlight w:val="green"/>
          <w:lang w:eastAsia="zh-CN"/>
        </w:rPr>
        <w:t>subband</w:t>
      </w:r>
      <w:proofErr w:type="spellEnd"/>
      <w:r w:rsidRPr="00777DFA">
        <w:rPr>
          <w:rFonts w:eastAsia="宋体" w:cs="Times New Roman" w:hint="eastAsia"/>
          <w:sz w:val="21"/>
          <w:szCs w:val="20"/>
          <w:highlight w:val="green"/>
          <w:lang w:eastAsia="zh-CN"/>
        </w:rPr>
        <w:t xml:space="preserve"> PMI</w:t>
      </w:r>
    </w:p>
    <w:p w:rsidR="00777DFA" w:rsidRPr="00777DFA" w:rsidRDefault="00777DFA" w:rsidP="00777DFA">
      <w:pPr>
        <w:pStyle w:val="Paragraphedeliste"/>
        <w:numPr>
          <w:ilvl w:val="1"/>
          <w:numId w:val="5"/>
        </w:numPr>
        <w:adjustRightInd w:val="0"/>
        <w:snapToGrid w:val="0"/>
        <w:spacing w:before="60" w:after="60"/>
        <w:ind w:left="851" w:hanging="284"/>
        <w:rPr>
          <w:sz w:val="21"/>
          <w:szCs w:val="20"/>
          <w:highlight w:val="green"/>
          <w:lang w:val="en-GB"/>
        </w:rPr>
      </w:pPr>
      <w:r w:rsidRPr="00777DFA">
        <w:rPr>
          <w:rFonts w:hint="eastAsia"/>
          <w:sz w:val="21"/>
          <w:szCs w:val="20"/>
          <w:highlight w:val="green"/>
          <w:lang w:val="en-GB"/>
        </w:rPr>
        <w:t xml:space="preserve">Option 2: Cover </w:t>
      </w:r>
      <w:r w:rsidRPr="00777DFA">
        <w:rPr>
          <w:sz w:val="21"/>
          <w:szCs w:val="20"/>
          <w:highlight w:val="green"/>
          <w:lang w:val="en-GB"/>
        </w:rPr>
        <w:t xml:space="preserve">wideband PMI and </w:t>
      </w:r>
      <w:proofErr w:type="spellStart"/>
      <w:r w:rsidRPr="00777DFA">
        <w:rPr>
          <w:sz w:val="21"/>
          <w:szCs w:val="20"/>
          <w:highlight w:val="green"/>
          <w:lang w:val="en-GB"/>
        </w:rPr>
        <w:t>subband</w:t>
      </w:r>
      <w:proofErr w:type="spellEnd"/>
      <w:r w:rsidRPr="00777DFA">
        <w:rPr>
          <w:rFonts w:hint="eastAsia"/>
          <w:sz w:val="21"/>
          <w:szCs w:val="20"/>
          <w:highlight w:val="green"/>
          <w:lang w:val="en-GB"/>
        </w:rPr>
        <w:t xml:space="preserve"> in different test</w:t>
      </w:r>
      <w:r w:rsidR="00616670">
        <w:rPr>
          <w:rFonts w:hint="eastAsia"/>
          <w:sz w:val="21"/>
          <w:szCs w:val="20"/>
          <w:highlight w:val="green"/>
          <w:lang w:val="en-GB"/>
        </w:rPr>
        <w:t>s</w:t>
      </w:r>
      <w:r w:rsidRPr="00777DFA">
        <w:rPr>
          <w:rFonts w:hint="eastAsia"/>
          <w:sz w:val="21"/>
          <w:szCs w:val="20"/>
          <w:highlight w:val="green"/>
          <w:lang w:val="en-GB"/>
        </w:rPr>
        <w:t>, not duplicate all the test</w:t>
      </w:r>
      <w:r w:rsidR="00616670">
        <w:rPr>
          <w:rFonts w:hint="eastAsia"/>
          <w:sz w:val="21"/>
          <w:szCs w:val="20"/>
          <w:highlight w:val="green"/>
          <w:lang w:val="en-GB"/>
        </w:rPr>
        <w:t>s</w:t>
      </w:r>
    </w:p>
    <w:p w:rsidR="00777DFA" w:rsidRPr="00777DFA" w:rsidRDefault="00777DFA" w:rsidP="00777DFA">
      <w:pPr>
        <w:pStyle w:val="Paragraphedeliste"/>
        <w:numPr>
          <w:ilvl w:val="1"/>
          <w:numId w:val="5"/>
        </w:numPr>
        <w:adjustRightInd w:val="0"/>
        <w:snapToGrid w:val="0"/>
        <w:spacing w:before="60" w:after="60"/>
        <w:ind w:left="851" w:hanging="284"/>
        <w:rPr>
          <w:sz w:val="21"/>
          <w:szCs w:val="20"/>
          <w:highlight w:val="green"/>
          <w:lang w:val="en-GB"/>
        </w:rPr>
      </w:pPr>
      <w:r w:rsidRPr="00777DFA">
        <w:rPr>
          <w:rFonts w:hint="eastAsia"/>
          <w:sz w:val="21"/>
          <w:szCs w:val="20"/>
          <w:highlight w:val="green"/>
          <w:lang w:val="en-GB"/>
        </w:rPr>
        <w:t>Option 3: only wideband</w:t>
      </w:r>
    </w:p>
    <w:p w:rsidR="00935CD9" w:rsidRPr="00935CD9" w:rsidRDefault="00935CD9" w:rsidP="004D4AB3">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highlight w:val="green"/>
          <w:lang w:eastAsia="zh-CN"/>
        </w:rPr>
      </w:pPr>
      <w:r w:rsidRPr="00935CD9">
        <w:rPr>
          <w:rFonts w:eastAsia="宋体" w:cs="Times New Roman"/>
          <w:sz w:val="21"/>
          <w:szCs w:val="20"/>
          <w:highlight w:val="green"/>
          <w:lang w:eastAsia="zh-CN"/>
        </w:rPr>
        <w:t>Number of Rx antenna</w:t>
      </w:r>
    </w:p>
    <w:p w:rsidR="00935CD9" w:rsidRPr="00935CD9" w:rsidRDefault="00935CD9" w:rsidP="00935CD9">
      <w:pPr>
        <w:pStyle w:val="Paragraphedeliste"/>
        <w:numPr>
          <w:ilvl w:val="1"/>
          <w:numId w:val="5"/>
        </w:numPr>
        <w:adjustRightInd w:val="0"/>
        <w:snapToGrid w:val="0"/>
        <w:spacing w:before="60" w:after="60"/>
        <w:rPr>
          <w:sz w:val="21"/>
          <w:szCs w:val="20"/>
          <w:highlight w:val="green"/>
          <w:lang w:val="en-GB"/>
        </w:rPr>
      </w:pPr>
      <w:r w:rsidRPr="00935CD9">
        <w:rPr>
          <w:sz w:val="21"/>
          <w:szCs w:val="20"/>
          <w:highlight w:val="green"/>
          <w:lang w:val="en-GB"/>
        </w:rPr>
        <w:t>2Rx, 4Rx</w:t>
      </w:r>
    </w:p>
    <w:p w:rsidR="00C3545B" w:rsidRPr="00C3545B" w:rsidRDefault="00C3545B" w:rsidP="00C3545B">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highlight w:val="green"/>
          <w:lang w:eastAsia="zh-CN"/>
        </w:rPr>
      </w:pPr>
      <w:r w:rsidRPr="00C3545B">
        <w:rPr>
          <w:rFonts w:eastAsia="宋体" w:cs="Times New Roman" w:hint="eastAsia"/>
          <w:sz w:val="21"/>
          <w:szCs w:val="20"/>
          <w:highlight w:val="green"/>
          <w:lang w:eastAsia="zh-CN"/>
        </w:rPr>
        <w:t>Rank number</w:t>
      </w:r>
    </w:p>
    <w:p w:rsidR="00C3545B" w:rsidRPr="00C3545B" w:rsidRDefault="00C3545B" w:rsidP="00C3545B">
      <w:pPr>
        <w:pStyle w:val="Paragraphedeliste"/>
        <w:numPr>
          <w:ilvl w:val="1"/>
          <w:numId w:val="5"/>
        </w:numPr>
        <w:adjustRightInd w:val="0"/>
        <w:snapToGrid w:val="0"/>
        <w:spacing w:before="60" w:after="60"/>
        <w:ind w:left="851" w:hanging="284"/>
        <w:rPr>
          <w:sz w:val="21"/>
          <w:szCs w:val="20"/>
          <w:highlight w:val="green"/>
          <w:lang w:val="en-GB"/>
        </w:rPr>
      </w:pPr>
      <w:r w:rsidRPr="00C3545B">
        <w:rPr>
          <w:rFonts w:hint="eastAsia"/>
          <w:sz w:val="21"/>
          <w:szCs w:val="20"/>
          <w:highlight w:val="green"/>
          <w:lang w:val="en-GB"/>
        </w:rPr>
        <w:t xml:space="preserve">Option 1: </w:t>
      </w:r>
      <w:r w:rsidRPr="00C3545B">
        <w:rPr>
          <w:sz w:val="21"/>
          <w:szCs w:val="20"/>
          <w:highlight w:val="green"/>
          <w:lang w:val="en-GB"/>
        </w:rPr>
        <w:t>up to rank 4 for 4Rx, and up to rank 2 for 2Rx</w:t>
      </w:r>
    </w:p>
    <w:p w:rsidR="00C3545B" w:rsidRPr="00C3545B" w:rsidRDefault="00C3545B" w:rsidP="00C3545B">
      <w:pPr>
        <w:pStyle w:val="Paragraphedeliste"/>
        <w:numPr>
          <w:ilvl w:val="1"/>
          <w:numId w:val="5"/>
        </w:numPr>
        <w:adjustRightInd w:val="0"/>
        <w:snapToGrid w:val="0"/>
        <w:spacing w:before="60" w:after="60"/>
        <w:ind w:left="851" w:hanging="284"/>
        <w:rPr>
          <w:sz w:val="21"/>
          <w:szCs w:val="20"/>
          <w:highlight w:val="green"/>
          <w:lang w:val="en-GB"/>
        </w:rPr>
      </w:pPr>
      <w:r w:rsidRPr="00C3545B">
        <w:rPr>
          <w:rFonts w:hint="eastAsia"/>
          <w:sz w:val="21"/>
          <w:szCs w:val="20"/>
          <w:highlight w:val="green"/>
          <w:lang w:val="en-GB"/>
        </w:rPr>
        <w:t xml:space="preserve">Option 2: </w:t>
      </w:r>
      <w:r w:rsidRPr="00C3545B">
        <w:rPr>
          <w:sz w:val="21"/>
          <w:szCs w:val="20"/>
          <w:highlight w:val="green"/>
          <w:lang w:val="en-GB"/>
        </w:rPr>
        <w:t>up to rank 2</w:t>
      </w:r>
    </w:p>
    <w:p w:rsidR="00270101" w:rsidRPr="00270101" w:rsidRDefault="00270101" w:rsidP="004D4AB3">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highlight w:val="green"/>
          <w:lang w:eastAsia="zh-CN"/>
        </w:rPr>
      </w:pPr>
      <w:r w:rsidRPr="00270101">
        <w:rPr>
          <w:rFonts w:eastAsia="宋体" w:cs="Times New Roman"/>
          <w:sz w:val="21"/>
          <w:szCs w:val="20"/>
          <w:highlight w:val="green"/>
          <w:lang w:eastAsia="zh-CN"/>
        </w:rPr>
        <w:t xml:space="preserve">MCS: </w:t>
      </w:r>
      <w:r w:rsidR="00523D10">
        <w:rPr>
          <w:rFonts w:eastAsia="宋体" w:cs="Times New Roman" w:hint="eastAsia"/>
          <w:sz w:val="21"/>
          <w:szCs w:val="20"/>
          <w:highlight w:val="green"/>
          <w:lang w:eastAsia="zh-CN"/>
        </w:rPr>
        <w:t>Up to 64QAM</w:t>
      </w:r>
    </w:p>
    <w:p w:rsidR="00312495" w:rsidRPr="00312495" w:rsidRDefault="00312495" w:rsidP="00312495">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highlight w:val="green"/>
          <w:lang w:eastAsia="zh-CN"/>
        </w:rPr>
      </w:pPr>
      <w:r w:rsidRPr="00312495">
        <w:rPr>
          <w:rFonts w:eastAsia="宋体" w:cs="Times New Roman" w:hint="eastAsia"/>
          <w:sz w:val="21"/>
          <w:szCs w:val="20"/>
          <w:highlight w:val="green"/>
          <w:lang w:eastAsia="zh-CN"/>
        </w:rPr>
        <w:t xml:space="preserve">Antenna </w:t>
      </w:r>
      <w:r w:rsidRPr="00312495">
        <w:rPr>
          <w:rFonts w:eastAsia="宋体" w:cs="Times New Roman"/>
          <w:sz w:val="21"/>
          <w:szCs w:val="20"/>
          <w:highlight w:val="green"/>
          <w:lang w:eastAsia="zh-CN"/>
        </w:rPr>
        <w:t>correlation</w:t>
      </w:r>
    </w:p>
    <w:p w:rsidR="00312495" w:rsidRPr="00312495" w:rsidRDefault="00173645" w:rsidP="004D4AB3">
      <w:pPr>
        <w:pStyle w:val="Paragraphedeliste"/>
        <w:numPr>
          <w:ilvl w:val="1"/>
          <w:numId w:val="5"/>
        </w:numPr>
        <w:adjustRightInd w:val="0"/>
        <w:snapToGrid w:val="0"/>
        <w:spacing w:before="60" w:after="60"/>
        <w:ind w:left="851" w:hanging="284"/>
        <w:rPr>
          <w:sz w:val="21"/>
          <w:szCs w:val="20"/>
          <w:highlight w:val="green"/>
          <w:lang w:val="en-GB"/>
        </w:rPr>
      </w:pPr>
      <w:r>
        <w:rPr>
          <w:rFonts w:hint="eastAsia"/>
          <w:sz w:val="21"/>
          <w:szCs w:val="20"/>
          <w:highlight w:val="green"/>
          <w:lang w:val="en-GB"/>
        </w:rPr>
        <w:t>As baseline,</w:t>
      </w:r>
      <w:r w:rsidR="00312495" w:rsidRPr="00312495">
        <w:rPr>
          <w:rFonts w:hint="eastAsia"/>
          <w:sz w:val="21"/>
          <w:szCs w:val="20"/>
          <w:highlight w:val="green"/>
          <w:lang w:val="en-GB"/>
        </w:rPr>
        <w:t xml:space="preserve"> </w:t>
      </w:r>
      <w:r w:rsidR="00312495" w:rsidRPr="00312495">
        <w:rPr>
          <w:sz w:val="21"/>
          <w:szCs w:val="20"/>
          <w:highlight w:val="green"/>
          <w:lang w:val="en-GB"/>
        </w:rPr>
        <w:t>XP High</w:t>
      </w:r>
    </w:p>
    <w:p w:rsidR="001D7564" w:rsidRPr="001D7564" w:rsidRDefault="001D7564" w:rsidP="004D4AB3">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highlight w:val="green"/>
          <w:lang w:eastAsia="zh-CN"/>
        </w:rPr>
      </w:pPr>
      <w:r w:rsidRPr="001D7564">
        <w:rPr>
          <w:rFonts w:eastAsia="宋体" w:cs="Times New Roman"/>
          <w:sz w:val="21"/>
          <w:szCs w:val="20"/>
          <w:highlight w:val="green"/>
          <w:lang w:eastAsia="zh-CN"/>
        </w:rPr>
        <w:t>CBW/SCS</w:t>
      </w:r>
    </w:p>
    <w:p w:rsidR="001D7564" w:rsidRPr="001D7564" w:rsidRDefault="001D7564" w:rsidP="000524FD">
      <w:pPr>
        <w:pStyle w:val="Paragraphedeliste"/>
        <w:numPr>
          <w:ilvl w:val="1"/>
          <w:numId w:val="5"/>
        </w:numPr>
        <w:adjustRightInd w:val="0"/>
        <w:snapToGrid w:val="0"/>
        <w:spacing w:before="60" w:after="60"/>
        <w:ind w:left="851" w:hanging="284"/>
        <w:rPr>
          <w:sz w:val="21"/>
          <w:szCs w:val="20"/>
          <w:highlight w:val="green"/>
          <w:lang w:val="en-GB"/>
        </w:rPr>
      </w:pPr>
      <w:r w:rsidRPr="001D7564">
        <w:rPr>
          <w:sz w:val="21"/>
          <w:szCs w:val="20"/>
          <w:highlight w:val="green"/>
          <w:lang w:val="en-GB"/>
        </w:rPr>
        <w:t xml:space="preserve">10MHz/15kHz  for FDD and 40MHz/30kHz </w:t>
      </w:r>
      <w:r w:rsidRPr="001D7564">
        <w:rPr>
          <w:rFonts w:hint="eastAsia"/>
          <w:sz w:val="21"/>
          <w:szCs w:val="20"/>
          <w:highlight w:val="green"/>
          <w:lang w:val="en-GB"/>
        </w:rPr>
        <w:t>for</w:t>
      </w:r>
      <w:r w:rsidRPr="001D7564">
        <w:rPr>
          <w:sz w:val="21"/>
          <w:szCs w:val="20"/>
          <w:highlight w:val="green"/>
          <w:lang w:val="en-GB"/>
        </w:rPr>
        <w:t xml:space="preserve"> TDD</w:t>
      </w:r>
    </w:p>
    <w:p w:rsidR="001D7564" w:rsidRPr="001D7564" w:rsidRDefault="001D7564" w:rsidP="004D4AB3">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highlight w:val="green"/>
          <w:lang w:eastAsia="zh-CN"/>
        </w:rPr>
      </w:pPr>
      <w:r w:rsidRPr="001D7564">
        <w:rPr>
          <w:rFonts w:eastAsia="宋体" w:cs="Times New Roman"/>
          <w:sz w:val="21"/>
          <w:szCs w:val="20"/>
          <w:highlight w:val="green"/>
          <w:lang w:eastAsia="zh-CN"/>
        </w:rPr>
        <w:t>CSI-RS resources &amp; CSI reporting type</w:t>
      </w:r>
    </w:p>
    <w:p w:rsidR="001D7564" w:rsidRPr="001D7564" w:rsidRDefault="001D7564" w:rsidP="000524FD">
      <w:pPr>
        <w:pStyle w:val="Paragraphedeliste"/>
        <w:numPr>
          <w:ilvl w:val="1"/>
          <w:numId w:val="5"/>
        </w:numPr>
        <w:adjustRightInd w:val="0"/>
        <w:snapToGrid w:val="0"/>
        <w:spacing w:before="60" w:after="60"/>
        <w:ind w:left="851" w:hanging="284"/>
        <w:rPr>
          <w:sz w:val="21"/>
          <w:szCs w:val="20"/>
          <w:highlight w:val="green"/>
        </w:rPr>
      </w:pPr>
      <w:r w:rsidRPr="001D7564">
        <w:rPr>
          <w:rFonts w:hint="eastAsia"/>
          <w:sz w:val="21"/>
          <w:szCs w:val="20"/>
          <w:highlight w:val="green"/>
          <w:lang w:val="en-GB"/>
        </w:rPr>
        <w:t>Option 1: A</w:t>
      </w:r>
      <w:r w:rsidRPr="001D7564">
        <w:rPr>
          <w:sz w:val="21"/>
          <w:szCs w:val="20"/>
          <w:highlight w:val="green"/>
          <w:lang w:val="en-GB"/>
        </w:rPr>
        <w:t xml:space="preserve">periodic </w:t>
      </w:r>
      <w:r w:rsidRPr="001D7564">
        <w:rPr>
          <w:rFonts w:hint="eastAsia"/>
          <w:sz w:val="21"/>
          <w:szCs w:val="20"/>
          <w:highlight w:val="green"/>
          <w:lang w:val="en-GB"/>
        </w:rPr>
        <w:t>C</w:t>
      </w:r>
      <w:r w:rsidRPr="001D7564">
        <w:rPr>
          <w:sz w:val="21"/>
          <w:szCs w:val="20"/>
          <w:highlight w:val="green"/>
          <w:lang w:val="en-GB"/>
        </w:rPr>
        <w:t>SI-RS resources and CSI reporting</w:t>
      </w:r>
    </w:p>
    <w:p w:rsidR="001D7564" w:rsidRPr="001D7564" w:rsidRDefault="001D7564" w:rsidP="004D4AB3">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highlight w:val="green"/>
          <w:lang w:eastAsia="zh-CN"/>
        </w:rPr>
      </w:pPr>
      <w:r w:rsidRPr="001D7564">
        <w:rPr>
          <w:rFonts w:eastAsia="宋体" w:cs="Times New Roman" w:hint="eastAsia"/>
          <w:sz w:val="21"/>
          <w:szCs w:val="20"/>
          <w:highlight w:val="green"/>
          <w:lang w:eastAsia="zh-CN"/>
        </w:rPr>
        <w:t>Test metric</w:t>
      </w:r>
    </w:p>
    <w:p w:rsidR="001D7564" w:rsidRPr="001D7564" w:rsidRDefault="001D7564" w:rsidP="001D7564">
      <w:pPr>
        <w:pStyle w:val="Paragraphedeliste"/>
        <w:numPr>
          <w:ilvl w:val="1"/>
          <w:numId w:val="5"/>
        </w:numPr>
        <w:adjustRightInd w:val="0"/>
        <w:snapToGrid w:val="0"/>
        <w:spacing w:before="60" w:after="60"/>
        <w:rPr>
          <w:sz w:val="21"/>
          <w:szCs w:val="20"/>
          <w:highlight w:val="green"/>
          <w:lang w:val="en-GB"/>
        </w:rPr>
      </w:pPr>
      <w:r w:rsidRPr="001D7564">
        <w:rPr>
          <w:rFonts w:hint="eastAsia"/>
          <w:sz w:val="21"/>
          <w:szCs w:val="20"/>
          <w:highlight w:val="green"/>
          <w:lang w:val="en-GB"/>
        </w:rPr>
        <w:t>As baseline, R</w:t>
      </w:r>
      <w:r w:rsidRPr="001D7564">
        <w:rPr>
          <w:sz w:val="21"/>
          <w:szCs w:val="20"/>
          <w:highlight w:val="green"/>
          <w:lang w:val="en-GB"/>
        </w:rPr>
        <w:t xml:space="preserve">elative </w:t>
      </w:r>
      <w:r w:rsidRPr="001D7564">
        <w:rPr>
          <w:rFonts w:hint="eastAsia"/>
          <w:sz w:val="21"/>
          <w:szCs w:val="20"/>
          <w:highlight w:val="green"/>
          <w:lang w:val="en-GB"/>
        </w:rPr>
        <w:t>t</w:t>
      </w:r>
      <w:r w:rsidRPr="001D7564">
        <w:rPr>
          <w:sz w:val="21"/>
          <w:szCs w:val="20"/>
          <w:highlight w:val="green"/>
          <w:lang w:val="en-GB"/>
        </w:rPr>
        <w:t>hroughput ratio between following PMI and random PMI at SNR point corresponding to 90% TP with follow PMI</w:t>
      </w:r>
    </w:p>
    <w:p w:rsidR="009D2E47" w:rsidRDefault="009D2E47" w:rsidP="004D4AB3">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highlight w:val="green"/>
          <w:lang w:eastAsia="zh-CN"/>
        </w:rPr>
      </w:pPr>
      <w:r>
        <w:rPr>
          <w:rFonts w:eastAsia="宋体" w:cs="Times New Roman" w:hint="eastAsia"/>
          <w:sz w:val="21"/>
          <w:szCs w:val="20"/>
          <w:highlight w:val="green"/>
          <w:lang w:eastAsia="zh-CN"/>
        </w:rPr>
        <w:t>Propagation condition</w:t>
      </w:r>
    </w:p>
    <w:p w:rsidR="009D2E47" w:rsidRPr="001D7564" w:rsidRDefault="009D2E47" w:rsidP="009D2E47">
      <w:pPr>
        <w:pStyle w:val="Paragraphedeliste"/>
        <w:numPr>
          <w:ilvl w:val="1"/>
          <w:numId w:val="5"/>
        </w:numPr>
        <w:adjustRightInd w:val="0"/>
        <w:snapToGrid w:val="0"/>
        <w:spacing w:before="60" w:after="60"/>
        <w:rPr>
          <w:sz w:val="21"/>
          <w:szCs w:val="20"/>
          <w:highlight w:val="green"/>
          <w:lang w:val="en-GB"/>
        </w:rPr>
      </w:pPr>
      <w:r w:rsidRPr="001D7564">
        <w:rPr>
          <w:rFonts w:hint="eastAsia"/>
          <w:sz w:val="21"/>
          <w:szCs w:val="20"/>
          <w:highlight w:val="green"/>
          <w:lang w:val="en-GB"/>
        </w:rPr>
        <w:t xml:space="preserve">As baseline, </w:t>
      </w:r>
      <w:r w:rsidR="003062D1">
        <w:rPr>
          <w:rFonts w:hint="eastAsia"/>
          <w:sz w:val="21"/>
          <w:szCs w:val="20"/>
          <w:highlight w:val="green"/>
          <w:lang w:val="en-GB"/>
        </w:rPr>
        <w:t>TDLA</w:t>
      </w:r>
      <w:r w:rsidR="00596D4C">
        <w:rPr>
          <w:rFonts w:hint="eastAsia"/>
          <w:sz w:val="21"/>
          <w:szCs w:val="20"/>
          <w:highlight w:val="green"/>
          <w:lang w:val="en-GB"/>
        </w:rPr>
        <w:t>30-5</w:t>
      </w:r>
    </w:p>
    <w:p w:rsidR="00C42624" w:rsidRPr="001D7564" w:rsidRDefault="00C42624" w:rsidP="00C42624">
      <w:pPr>
        <w:rPr>
          <w:lang w:val="en-GB" w:eastAsia="zh-CN"/>
        </w:rPr>
      </w:pPr>
    </w:p>
    <w:p w:rsidR="00906D92" w:rsidRPr="00EE330B" w:rsidRDefault="00586715" w:rsidP="003D2156">
      <w:pPr>
        <w:pStyle w:val="Paragraphedeliste"/>
        <w:adjustRightInd w:val="0"/>
        <w:snapToGrid w:val="0"/>
        <w:spacing w:after="60"/>
        <w:ind w:left="0"/>
        <w:rPr>
          <w:sz w:val="22"/>
        </w:rPr>
      </w:pPr>
      <w:r w:rsidRPr="00EE330B">
        <w:rPr>
          <w:rFonts w:hint="eastAsia"/>
          <w:sz w:val="21"/>
          <w:highlight w:val="green"/>
        </w:rPr>
        <w:t>E/// voluteers to draft the WF</w:t>
      </w:r>
      <w:r w:rsidR="000F5F6C" w:rsidRPr="00EE330B">
        <w:rPr>
          <w:rFonts w:hint="eastAsia"/>
          <w:sz w:val="21"/>
          <w:highlight w:val="green"/>
        </w:rPr>
        <w:t xml:space="preserve"> on </w:t>
      </w:r>
      <w:r w:rsidR="000F5F6C" w:rsidRPr="00EE330B">
        <w:rPr>
          <w:sz w:val="21"/>
          <w:highlight w:val="green"/>
        </w:rPr>
        <w:t>Tx ports larger than 8 and up to 32</w:t>
      </w:r>
    </w:p>
    <w:p w:rsidR="00906D92" w:rsidRPr="00522514" w:rsidRDefault="00906D92" w:rsidP="003D2156">
      <w:pPr>
        <w:pStyle w:val="Paragraphedeliste"/>
        <w:adjustRightInd w:val="0"/>
        <w:snapToGrid w:val="0"/>
        <w:spacing w:after="60"/>
        <w:ind w:left="0"/>
        <w:rPr>
          <w:sz w:val="20"/>
          <w:lang w:val="en-US"/>
        </w:rPr>
      </w:pPr>
    </w:p>
    <w:p w:rsidR="00D65714" w:rsidRPr="00D65714" w:rsidRDefault="00D65714" w:rsidP="00D65714">
      <w:pPr>
        <w:rPr>
          <w:lang w:val="en-GB" w:eastAsia="zh-CN"/>
        </w:rPr>
      </w:pPr>
    </w:p>
    <w:p w:rsidR="00CD7492" w:rsidRPr="00745832" w:rsidRDefault="00C42624" w:rsidP="00745832">
      <w:pPr>
        <w:pStyle w:val="RAN4H2"/>
        <w:spacing w:before="360" w:after="240" w:line="276" w:lineRule="auto"/>
        <w:ind w:left="848" w:hangingChars="265" w:hanging="848"/>
        <w:rPr>
          <w:rFonts w:eastAsia="Calibri"/>
        </w:rPr>
      </w:pPr>
      <w:r w:rsidRPr="00745832">
        <w:rPr>
          <w:rFonts w:eastAsia="Calibri"/>
        </w:rPr>
        <w:lastRenderedPageBreak/>
        <w:t>TDD LTE-NR co-existence</w:t>
      </w:r>
    </w:p>
    <w:p w:rsidR="007916A3" w:rsidRPr="00745832" w:rsidRDefault="007916A3" w:rsidP="0076732F">
      <w:pPr>
        <w:pStyle w:val="3"/>
        <w:numPr>
          <w:ilvl w:val="0"/>
          <w:numId w:val="26"/>
        </w:numPr>
        <w:spacing w:afterLines="100" w:after="240"/>
        <w:rPr>
          <w:rFonts w:ascii="Arial" w:hAnsi="Arial" w:cs="Arial"/>
          <w:color w:val="auto"/>
          <w:sz w:val="28"/>
        </w:rPr>
      </w:pPr>
      <w:r w:rsidRPr="00745832">
        <w:rPr>
          <w:rFonts w:ascii="Arial" w:hAnsi="Arial" w:cs="Arial"/>
          <w:color w:val="auto"/>
          <w:sz w:val="28"/>
        </w:rPr>
        <w:t>Contributions list and summary of proposals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917"/>
        <w:gridCol w:w="2098"/>
        <w:gridCol w:w="1183"/>
        <w:gridCol w:w="5645"/>
      </w:tblGrid>
      <w:tr w:rsidR="00DE4337" w:rsidRPr="007E07FC" w:rsidTr="002C676C">
        <w:trPr>
          <w:trHeight w:val="443"/>
          <w:jc w:val="center"/>
        </w:trPr>
        <w:tc>
          <w:tcPr>
            <w:tcW w:w="917" w:type="dxa"/>
            <w:shd w:val="clear" w:color="auto" w:fill="auto"/>
            <w:vAlign w:val="center"/>
          </w:tcPr>
          <w:p w:rsidR="00DE4337" w:rsidRPr="007E07FC" w:rsidRDefault="00DE4337" w:rsidP="001C0FFF">
            <w:pPr>
              <w:widowControl w:val="0"/>
              <w:adjustRightInd w:val="0"/>
              <w:snapToGrid w:val="0"/>
              <w:spacing w:before="60" w:after="60" w:line="240" w:lineRule="auto"/>
              <w:jc w:val="both"/>
              <w:rPr>
                <w:rFonts w:eastAsia="Times New Roman" w:cs="Times New Roman"/>
                <w:b/>
                <w:szCs w:val="20"/>
                <w:lang w:eastAsia="zh-CN"/>
              </w:rPr>
            </w:pPr>
            <w:proofErr w:type="spellStart"/>
            <w:r w:rsidRPr="007E07FC">
              <w:rPr>
                <w:rFonts w:eastAsia="Times New Roman" w:cs="Times New Roman"/>
                <w:b/>
                <w:szCs w:val="20"/>
                <w:lang w:eastAsia="zh-CN"/>
              </w:rPr>
              <w:t>Tdoc</w:t>
            </w:r>
            <w:proofErr w:type="spellEnd"/>
          </w:p>
        </w:tc>
        <w:tc>
          <w:tcPr>
            <w:tcW w:w="2110" w:type="dxa"/>
            <w:shd w:val="clear" w:color="auto" w:fill="auto"/>
            <w:vAlign w:val="center"/>
          </w:tcPr>
          <w:p w:rsidR="00DE4337" w:rsidRPr="007E07FC" w:rsidRDefault="00DE4337" w:rsidP="001C0FFF">
            <w:pPr>
              <w:widowControl w:val="0"/>
              <w:adjustRightInd w:val="0"/>
              <w:snapToGrid w:val="0"/>
              <w:spacing w:before="60" w:after="60" w:line="240" w:lineRule="auto"/>
              <w:jc w:val="both"/>
              <w:rPr>
                <w:rFonts w:eastAsia="Times New Roman" w:cs="Times New Roman"/>
                <w:b/>
                <w:szCs w:val="20"/>
                <w:lang w:eastAsia="zh-CN"/>
              </w:rPr>
            </w:pPr>
            <w:r w:rsidRPr="007E07FC">
              <w:rPr>
                <w:rFonts w:eastAsia="Times New Roman" w:cs="Times New Roman"/>
                <w:b/>
                <w:szCs w:val="20"/>
                <w:lang w:eastAsia="zh-CN"/>
              </w:rPr>
              <w:t>Title</w:t>
            </w:r>
          </w:p>
        </w:tc>
        <w:tc>
          <w:tcPr>
            <w:tcW w:w="1129" w:type="dxa"/>
            <w:shd w:val="clear" w:color="auto" w:fill="auto"/>
            <w:vAlign w:val="center"/>
          </w:tcPr>
          <w:p w:rsidR="00DE4337" w:rsidRPr="007E07FC" w:rsidRDefault="00DE4337" w:rsidP="001C0FFF">
            <w:pPr>
              <w:widowControl w:val="0"/>
              <w:adjustRightInd w:val="0"/>
              <w:snapToGrid w:val="0"/>
              <w:spacing w:before="60" w:after="60" w:line="240" w:lineRule="auto"/>
              <w:jc w:val="both"/>
              <w:rPr>
                <w:rFonts w:eastAsia="Times New Roman" w:cs="Times New Roman"/>
                <w:b/>
                <w:szCs w:val="20"/>
                <w:lang w:eastAsia="zh-CN"/>
              </w:rPr>
            </w:pPr>
            <w:r w:rsidRPr="007E07FC">
              <w:rPr>
                <w:rFonts w:eastAsia="Times New Roman" w:cs="Times New Roman"/>
                <w:b/>
                <w:szCs w:val="20"/>
                <w:lang w:eastAsia="zh-CN"/>
              </w:rPr>
              <w:t>Source</w:t>
            </w:r>
          </w:p>
        </w:tc>
        <w:tc>
          <w:tcPr>
            <w:tcW w:w="5687" w:type="dxa"/>
            <w:shd w:val="clear" w:color="auto" w:fill="auto"/>
            <w:vAlign w:val="center"/>
          </w:tcPr>
          <w:p w:rsidR="00DE4337" w:rsidRPr="007E07FC" w:rsidRDefault="00DE4337" w:rsidP="001C0FFF">
            <w:pPr>
              <w:widowControl w:val="0"/>
              <w:adjustRightInd w:val="0"/>
              <w:snapToGrid w:val="0"/>
              <w:spacing w:before="60" w:after="60" w:line="240" w:lineRule="auto"/>
              <w:jc w:val="both"/>
              <w:rPr>
                <w:rFonts w:eastAsia="Times New Roman" w:cs="Times New Roman"/>
                <w:b/>
                <w:szCs w:val="20"/>
                <w:lang w:eastAsia="zh-CN"/>
              </w:rPr>
            </w:pPr>
            <w:r w:rsidRPr="007E07FC">
              <w:rPr>
                <w:rFonts w:eastAsia="Times New Roman" w:cs="Times New Roman"/>
                <w:b/>
                <w:szCs w:val="20"/>
                <w:lang w:eastAsia="zh-CN"/>
              </w:rPr>
              <w:t>Proposal</w:t>
            </w:r>
          </w:p>
        </w:tc>
      </w:tr>
      <w:tr w:rsidR="00717331" w:rsidRPr="007E07FC" w:rsidTr="00695183">
        <w:trPr>
          <w:trHeight w:val="589"/>
          <w:jc w:val="center"/>
        </w:trPr>
        <w:tc>
          <w:tcPr>
            <w:tcW w:w="917" w:type="dxa"/>
            <w:shd w:val="clear" w:color="auto" w:fill="auto"/>
            <w:vAlign w:val="center"/>
          </w:tcPr>
          <w:p w:rsidR="00717331" w:rsidRPr="00695183" w:rsidRDefault="00717331" w:rsidP="00695183">
            <w:pPr>
              <w:jc w:val="both"/>
              <w:rPr>
                <w:rFonts w:eastAsia="宋体" w:cs="Times New Roman"/>
                <w:szCs w:val="20"/>
              </w:rPr>
            </w:pPr>
            <w:r w:rsidRPr="00695183">
              <w:rPr>
                <w:rFonts w:cs="Times New Roman"/>
                <w:szCs w:val="20"/>
              </w:rPr>
              <w:t>R4-1908923</w:t>
            </w:r>
          </w:p>
        </w:tc>
        <w:tc>
          <w:tcPr>
            <w:tcW w:w="2110" w:type="dxa"/>
            <w:shd w:val="clear" w:color="auto" w:fill="auto"/>
            <w:vAlign w:val="center"/>
          </w:tcPr>
          <w:p w:rsidR="00717331" w:rsidRPr="00695183" w:rsidRDefault="00717331" w:rsidP="00695183">
            <w:pPr>
              <w:rPr>
                <w:rFonts w:eastAsia="宋体" w:cs="Times New Roman"/>
                <w:szCs w:val="20"/>
              </w:rPr>
            </w:pPr>
            <w:r w:rsidRPr="00695183">
              <w:rPr>
                <w:rFonts w:cs="Times New Roman"/>
                <w:szCs w:val="20"/>
              </w:rPr>
              <w:t>Discussion on scope of NR UE performance requirement enhancement</w:t>
            </w:r>
          </w:p>
        </w:tc>
        <w:tc>
          <w:tcPr>
            <w:tcW w:w="1129" w:type="dxa"/>
            <w:shd w:val="clear" w:color="auto" w:fill="auto"/>
            <w:vAlign w:val="center"/>
          </w:tcPr>
          <w:p w:rsidR="00717331" w:rsidRPr="00695183" w:rsidRDefault="00717331" w:rsidP="00695183">
            <w:pPr>
              <w:jc w:val="both"/>
              <w:rPr>
                <w:rFonts w:eastAsia="宋体" w:cs="Times New Roman"/>
                <w:szCs w:val="20"/>
              </w:rPr>
            </w:pPr>
            <w:r w:rsidRPr="00695183">
              <w:rPr>
                <w:rFonts w:cs="Times New Roman"/>
                <w:szCs w:val="20"/>
              </w:rPr>
              <w:t>CMCC</w:t>
            </w:r>
          </w:p>
        </w:tc>
        <w:tc>
          <w:tcPr>
            <w:tcW w:w="5687" w:type="dxa"/>
            <w:vAlign w:val="center"/>
          </w:tcPr>
          <w:p w:rsidR="00717331" w:rsidRPr="00695183" w:rsidRDefault="00F4335B" w:rsidP="00695183">
            <w:pPr>
              <w:tabs>
                <w:tab w:val="left" w:pos="1134"/>
              </w:tabs>
              <w:spacing w:after="180" w:line="240" w:lineRule="exact"/>
              <w:rPr>
                <w:rFonts w:cs="Times New Roman"/>
                <w:szCs w:val="20"/>
                <w:lang w:eastAsia="zh-CN"/>
              </w:rPr>
            </w:pPr>
            <w:r w:rsidRPr="00695183">
              <w:rPr>
                <w:rFonts w:cs="Times New Roman"/>
                <w:szCs w:val="20"/>
              </w:rPr>
              <w:t>Proposal 3: 30KHz should be prioritized for TDD LTE-NR co-existence demodulation test cases in Rel-16.</w:t>
            </w:r>
          </w:p>
        </w:tc>
      </w:tr>
      <w:tr w:rsidR="002C676C" w:rsidRPr="007E07FC" w:rsidTr="00695183">
        <w:trPr>
          <w:trHeight w:val="589"/>
          <w:jc w:val="center"/>
        </w:trPr>
        <w:tc>
          <w:tcPr>
            <w:tcW w:w="917" w:type="dxa"/>
            <w:shd w:val="clear" w:color="auto" w:fill="auto"/>
            <w:vAlign w:val="center"/>
          </w:tcPr>
          <w:p w:rsidR="002C676C" w:rsidRPr="00695183" w:rsidRDefault="002C676C" w:rsidP="00695183">
            <w:pPr>
              <w:jc w:val="both"/>
              <w:rPr>
                <w:rFonts w:eastAsia="宋体" w:cs="Times New Roman"/>
                <w:szCs w:val="20"/>
              </w:rPr>
            </w:pPr>
            <w:r w:rsidRPr="00695183">
              <w:rPr>
                <w:rFonts w:cs="Times New Roman"/>
                <w:szCs w:val="20"/>
              </w:rPr>
              <w:t>R4-1908219</w:t>
            </w:r>
          </w:p>
        </w:tc>
        <w:tc>
          <w:tcPr>
            <w:tcW w:w="2110" w:type="dxa"/>
            <w:shd w:val="clear" w:color="auto" w:fill="auto"/>
            <w:vAlign w:val="center"/>
          </w:tcPr>
          <w:p w:rsidR="002C676C" w:rsidRPr="00695183" w:rsidRDefault="002C676C" w:rsidP="00695183">
            <w:pPr>
              <w:rPr>
                <w:rFonts w:eastAsia="宋体" w:cs="Times New Roman"/>
                <w:szCs w:val="20"/>
              </w:rPr>
            </w:pPr>
            <w:r w:rsidRPr="00695183">
              <w:rPr>
                <w:rFonts w:cs="Times New Roman"/>
                <w:szCs w:val="20"/>
              </w:rPr>
              <w:t>Discussion on UE demodulation requirements for TDD LTE-NR coexistence scenarios</w:t>
            </w:r>
          </w:p>
        </w:tc>
        <w:tc>
          <w:tcPr>
            <w:tcW w:w="1129" w:type="dxa"/>
            <w:shd w:val="clear" w:color="auto" w:fill="auto"/>
            <w:vAlign w:val="center"/>
          </w:tcPr>
          <w:p w:rsidR="002C676C" w:rsidRPr="00695183" w:rsidRDefault="002C676C" w:rsidP="00695183">
            <w:pPr>
              <w:jc w:val="both"/>
              <w:rPr>
                <w:rFonts w:eastAsia="宋体" w:cs="Times New Roman"/>
                <w:szCs w:val="20"/>
              </w:rPr>
            </w:pPr>
            <w:r w:rsidRPr="00695183">
              <w:rPr>
                <w:rFonts w:cs="Times New Roman"/>
                <w:szCs w:val="20"/>
              </w:rPr>
              <w:t>Intel Corporation</w:t>
            </w:r>
          </w:p>
        </w:tc>
        <w:tc>
          <w:tcPr>
            <w:tcW w:w="5687" w:type="dxa"/>
            <w:vAlign w:val="center"/>
          </w:tcPr>
          <w:p w:rsidR="00AC3ED1" w:rsidRPr="00695183" w:rsidRDefault="00AC3ED1" w:rsidP="00695183">
            <w:pPr>
              <w:tabs>
                <w:tab w:val="left" w:pos="1276"/>
              </w:tabs>
              <w:overflowPunct w:val="0"/>
              <w:autoSpaceDE w:val="0"/>
              <w:autoSpaceDN w:val="0"/>
              <w:adjustRightInd w:val="0"/>
              <w:spacing w:before="60" w:after="60" w:line="240" w:lineRule="auto"/>
              <w:ind w:left="1276" w:hanging="1276"/>
              <w:textAlignment w:val="baseline"/>
              <w:rPr>
                <w:rFonts w:eastAsia="宋体" w:cs="Times New Roman"/>
                <w:szCs w:val="20"/>
                <w:lang w:val="en-GB"/>
              </w:rPr>
            </w:pPr>
            <w:r w:rsidRPr="00695183">
              <w:rPr>
                <w:rFonts w:eastAsia="宋体" w:cs="Times New Roman"/>
                <w:szCs w:val="20"/>
                <w:lang w:val="en-GB"/>
              </w:rPr>
              <w:t>Proposal 1:</w:t>
            </w:r>
            <w:r w:rsidRPr="00695183">
              <w:rPr>
                <w:rFonts w:eastAsia="宋体" w:cs="Times New Roman"/>
                <w:szCs w:val="20"/>
                <w:lang w:val="en-GB"/>
              </w:rPr>
              <w:tab/>
              <w:t>Define two LTE-NR coexistence tests for TDD mode with the following simulation assumptions:</w:t>
            </w:r>
          </w:p>
          <w:p w:rsidR="00AC3ED1" w:rsidRPr="00695183" w:rsidRDefault="00AC3ED1" w:rsidP="00695183">
            <w:pPr>
              <w:numPr>
                <w:ilvl w:val="0"/>
                <w:numId w:val="22"/>
              </w:numPr>
              <w:tabs>
                <w:tab w:val="left" w:pos="1276"/>
              </w:tabs>
              <w:overflowPunct w:val="0"/>
              <w:autoSpaceDE w:val="0"/>
              <w:autoSpaceDN w:val="0"/>
              <w:adjustRightInd w:val="0"/>
              <w:spacing w:before="60" w:after="60" w:line="240" w:lineRule="auto"/>
              <w:ind w:hanging="340"/>
              <w:textAlignment w:val="baseline"/>
              <w:rPr>
                <w:rFonts w:eastAsia="宋体" w:cs="Times New Roman"/>
                <w:szCs w:val="20"/>
                <w:lang w:val="en-GB"/>
              </w:rPr>
            </w:pPr>
            <w:r w:rsidRPr="00695183">
              <w:rPr>
                <w:rFonts w:eastAsia="宋体" w:cs="Times New Roman"/>
                <w:szCs w:val="20"/>
                <w:lang w:val="en-GB"/>
              </w:rPr>
              <w:t>Channel bandwidth and SCS: 10 MHz + 15 KHz</w:t>
            </w:r>
          </w:p>
          <w:p w:rsidR="00AC3ED1" w:rsidRPr="00695183" w:rsidRDefault="00AC3ED1" w:rsidP="00695183">
            <w:pPr>
              <w:numPr>
                <w:ilvl w:val="0"/>
                <w:numId w:val="22"/>
              </w:numPr>
              <w:tabs>
                <w:tab w:val="left" w:pos="1276"/>
              </w:tabs>
              <w:overflowPunct w:val="0"/>
              <w:autoSpaceDE w:val="0"/>
              <w:autoSpaceDN w:val="0"/>
              <w:adjustRightInd w:val="0"/>
              <w:spacing w:before="60" w:after="60" w:line="240" w:lineRule="auto"/>
              <w:ind w:hanging="340"/>
              <w:textAlignment w:val="baseline"/>
              <w:rPr>
                <w:rFonts w:eastAsia="宋体" w:cs="Times New Roman"/>
                <w:szCs w:val="20"/>
                <w:lang w:val="en-GB"/>
              </w:rPr>
            </w:pPr>
            <w:r w:rsidRPr="00695183">
              <w:rPr>
                <w:rFonts w:eastAsia="宋体" w:cs="Times New Roman"/>
                <w:szCs w:val="20"/>
                <w:lang w:val="en-GB"/>
              </w:rPr>
              <w:t>TDD UL/DL configuration: DDDSU with S=10D+2G+2U</w:t>
            </w:r>
          </w:p>
          <w:p w:rsidR="00AC3ED1" w:rsidRPr="00695183" w:rsidRDefault="00AC3ED1" w:rsidP="00695183">
            <w:pPr>
              <w:numPr>
                <w:ilvl w:val="0"/>
                <w:numId w:val="22"/>
              </w:numPr>
              <w:tabs>
                <w:tab w:val="left" w:pos="1276"/>
              </w:tabs>
              <w:overflowPunct w:val="0"/>
              <w:autoSpaceDE w:val="0"/>
              <w:autoSpaceDN w:val="0"/>
              <w:adjustRightInd w:val="0"/>
              <w:spacing w:before="60" w:after="60" w:line="240" w:lineRule="auto"/>
              <w:ind w:hanging="340"/>
              <w:textAlignment w:val="baseline"/>
              <w:rPr>
                <w:rFonts w:eastAsia="宋体" w:cs="Times New Roman"/>
                <w:szCs w:val="20"/>
                <w:lang w:val="en-GB"/>
              </w:rPr>
            </w:pPr>
            <w:r w:rsidRPr="00695183">
              <w:rPr>
                <w:rFonts w:eastAsia="宋体" w:cs="Times New Roman"/>
                <w:szCs w:val="20"/>
                <w:lang w:val="en-GB"/>
              </w:rPr>
              <w:t xml:space="preserve">PDSCH mapping: </w:t>
            </w:r>
          </w:p>
          <w:p w:rsidR="00AC3ED1" w:rsidRPr="00695183" w:rsidRDefault="00AC3ED1" w:rsidP="00695183">
            <w:pPr>
              <w:numPr>
                <w:ilvl w:val="1"/>
                <w:numId w:val="22"/>
              </w:numPr>
              <w:tabs>
                <w:tab w:val="left" w:pos="1276"/>
              </w:tabs>
              <w:overflowPunct w:val="0"/>
              <w:autoSpaceDE w:val="0"/>
              <w:autoSpaceDN w:val="0"/>
              <w:adjustRightInd w:val="0"/>
              <w:spacing w:before="60" w:after="60" w:line="240" w:lineRule="auto"/>
              <w:ind w:hanging="340"/>
              <w:textAlignment w:val="baseline"/>
              <w:rPr>
                <w:rFonts w:eastAsia="宋体" w:cs="Times New Roman"/>
                <w:szCs w:val="20"/>
                <w:lang w:val="en-GB"/>
              </w:rPr>
            </w:pPr>
            <w:r w:rsidRPr="00695183">
              <w:rPr>
                <w:rFonts w:eastAsia="宋体" w:cs="Times New Roman"/>
                <w:szCs w:val="20"/>
                <w:lang w:val="en-GB"/>
              </w:rPr>
              <w:t>Test 1: Type A, Start symbol 3, Duration 9</w:t>
            </w:r>
          </w:p>
          <w:p w:rsidR="00AC3ED1" w:rsidRPr="00695183" w:rsidRDefault="00AC3ED1" w:rsidP="00695183">
            <w:pPr>
              <w:numPr>
                <w:ilvl w:val="1"/>
                <w:numId w:val="22"/>
              </w:numPr>
              <w:tabs>
                <w:tab w:val="left" w:pos="1276"/>
              </w:tabs>
              <w:overflowPunct w:val="0"/>
              <w:autoSpaceDE w:val="0"/>
              <w:autoSpaceDN w:val="0"/>
              <w:adjustRightInd w:val="0"/>
              <w:spacing w:before="60" w:after="60" w:line="240" w:lineRule="auto"/>
              <w:ind w:hanging="340"/>
              <w:textAlignment w:val="baseline"/>
              <w:rPr>
                <w:rFonts w:eastAsia="宋体" w:cs="Times New Roman"/>
                <w:szCs w:val="20"/>
                <w:lang w:val="en-GB"/>
              </w:rPr>
            </w:pPr>
            <w:r w:rsidRPr="00695183">
              <w:rPr>
                <w:rFonts w:eastAsia="宋体" w:cs="Times New Roman"/>
                <w:szCs w:val="20"/>
                <w:lang w:val="en-GB"/>
              </w:rPr>
              <w:t>Test 2: Type A, Start symbol 3, Duration 11</w:t>
            </w:r>
          </w:p>
          <w:p w:rsidR="00AC3ED1" w:rsidRPr="00695183" w:rsidRDefault="00AC3ED1" w:rsidP="00695183">
            <w:pPr>
              <w:numPr>
                <w:ilvl w:val="0"/>
                <w:numId w:val="22"/>
              </w:numPr>
              <w:tabs>
                <w:tab w:val="left" w:pos="1276"/>
              </w:tabs>
              <w:overflowPunct w:val="0"/>
              <w:autoSpaceDE w:val="0"/>
              <w:autoSpaceDN w:val="0"/>
              <w:adjustRightInd w:val="0"/>
              <w:spacing w:before="60" w:after="60" w:line="240" w:lineRule="auto"/>
              <w:ind w:hanging="340"/>
              <w:textAlignment w:val="baseline"/>
              <w:rPr>
                <w:rFonts w:eastAsia="宋体" w:cs="Times New Roman"/>
                <w:szCs w:val="20"/>
                <w:lang w:val="en-GB"/>
              </w:rPr>
            </w:pPr>
            <w:r w:rsidRPr="00695183">
              <w:rPr>
                <w:rFonts w:eastAsia="宋体" w:cs="Times New Roman"/>
                <w:szCs w:val="20"/>
                <w:lang w:val="en-GB"/>
              </w:rPr>
              <w:t>PDSCH scheduling is skipped in slots with NR SSB and LTE PBCH/PSS/SSS</w:t>
            </w:r>
          </w:p>
          <w:p w:rsidR="00AC3ED1" w:rsidRPr="00695183" w:rsidRDefault="00AC3ED1" w:rsidP="00695183">
            <w:pPr>
              <w:numPr>
                <w:ilvl w:val="0"/>
                <w:numId w:val="22"/>
              </w:numPr>
              <w:tabs>
                <w:tab w:val="left" w:pos="1276"/>
              </w:tabs>
              <w:overflowPunct w:val="0"/>
              <w:autoSpaceDE w:val="0"/>
              <w:autoSpaceDN w:val="0"/>
              <w:adjustRightInd w:val="0"/>
              <w:spacing w:before="60" w:after="60" w:line="240" w:lineRule="auto"/>
              <w:ind w:hanging="340"/>
              <w:textAlignment w:val="baseline"/>
              <w:rPr>
                <w:rFonts w:eastAsia="宋体" w:cs="Times New Roman"/>
                <w:szCs w:val="20"/>
                <w:lang w:val="en-GB"/>
              </w:rPr>
            </w:pPr>
            <w:r w:rsidRPr="00695183">
              <w:rPr>
                <w:rFonts w:eastAsia="宋体" w:cs="Times New Roman"/>
                <w:szCs w:val="20"/>
                <w:lang w:val="en-GB"/>
              </w:rPr>
              <w:t>Number of HARQ process: 8</w:t>
            </w:r>
          </w:p>
          <w:p w:rsidR="00AC3ED1" w:rsidRPr="00695183" w:rsidRDefault="00AC3ED1" w:rsidP="00695183">
            <w:pPr>
              <w:numPr>
                <w:ilvl w:val="0"/>
                <w:numId w:val="22"/>
              </w:numPr>
              <w:tabs>
                <w:tab w:val="left" w:pos="1276"/>
              </w:tabs>
              <w:overflowPunct w:val="0"/>
              <w:autoSpaceDE w:val="0"/>
              <w:autoSpaceDN w:val="0"/>
              <w:adjustRightInd w:val="0"/>
              <w:spacing w:before="60" w:after="60" w:line="240" w:lineRule="auto"/>
              <w:ind w:hanging="340"/>
              <w:textAlignment w:val="baseline"/>
              <w:rPr>
                <w:rFonts w:eastAsia="宋体" w:cs="Times New Roman"/>
                <w:szCs w:val="20"/>
                <w:lang w:val="en-GB"/>
              </w:rPr>
            </w:pPr>
            <w:r w:rsidRPr="00695183">
              <w:rPr>
                <w:rFonts w:eastAsia="宋体" w:cs="Times New Roman"/>
                <w:szCs w:val="20"/>
                <w:lang w:val="en-GB"/>
              </w:rPr>
              <w:t>FRC: MCS 4 (QPSK, CR 1/3), Rank 1</w:t>
            </w:r>
          </w:p>
          <w:p w:rsidR="00AC3ED1" w:rsidRPr="00695183" w:rsidRDefault="00AC3ED1" w:rsidP="00695183">
            <w:pPr>
              <w:numPr>
                <w:ilvl w:val="0"/>
                <w:numId w:val="22"/>
              </w:numPr>
              <w:tabs>
                <w:tab w:val="left" w:pos="1276"/>
              </w:tabs>
              <w:overflowPunct w:val="0"/>
              <w:autoSpaceDE w:val="0"/>
              <w:autoSpaceDN w:val="0"/>
              <w:adjustRightInd w:val="0"/>
              <w:spacing w:before="60" w:after="60" w:line="240" w:lineRule="auto"/>
              <w:ind w:hanging="340"/>
              <w:textAlignment w:val="baseline"/>
              <w:rPr>
                <w:rFonts w:eastAsia="宋体" w:cs="Times New Roman"/>
                <w:szCs w:val="20"/>
                <w:lang w:val="en-GB"/>
              </w:rPr>
            </w:pPr>
            <w:r w:rsidRPr="00695183">
              <w:rPr>
                <w:rFonts w:eastAsia="宋体" w:cs="Times New Roman"/>
                <w:szCs w:val="20"/>
                <w:lang w:val="en-GB"/>
              </w:rPr>
              <w:t>DMRS configuration: Type 1, Single symbol, 1 additional DMRS</w:t>
            </w:r>
          </w:p>
          <w:p w:rsidR="00AC3ED1" w:rsidRPr="00695183" w:rsidRDefault="00AC3ED1" w:rsidP="00695183">
            <w:pPr>
              <w:numPr>
                <w:ilvl w:val="0"/>
                <w:numId w:val="22"/>
              </w:numPr>
              <w:tabs>
                <w:tab w:val="left" w:pos="1276"/>
              </w:tabs>
              <w:overflowPunct w:val="0"/>
              <w:autoSpaceDE w:val="0"/>
              <w:autoSpaceDN w:val="0"/>
              <w:adjustRightInd w:val="0"/>
              <w:spacing w:before="60" w:after="60" w:line="240" w:lineRule="auto"/>
              <w:ind w:hanging="340"/>
              <w:textAlignment w:val="baseline"/>
              <w:rPr>
                <w:rFonts w:eastAsia="宋体" w:cs="Times New Roman"/>
                <w:szCs w:val="20"/>
                <w:lang w:val="en-GB"/>
              </w:rPr>
            </w:pPr>
            <w:r w:rsidRPr="00695183">
              <w:rPr>
                <w:rFonts w:eastAsia="宋体" w:cs="Times New Roman"/>
                <w:szCs w:val="20"/>
                <w:lang w:val="en-GB"/>
              </w:rPr>
              <w:t xml:space="preserve">TRS configuration: 2 slots, offset 10 </w:t>
            </w:r>
            <w:proofErr w:type="spellStart"/>
            <w:r w:rsidRPr="00695183">
              <w:rPr>
                <w:rFonts w:eastAsia="宋体" w:cs="Times New Roman"/>
                <w:szCs w:val="20"/>
                <w:lang w:val="en-GB"/>
              </w:rPr>
              <w:t>ms</w:t>
            </w:r>
            <w:proofErr w:type="spellEnd"/>
            <w:r w:rsidRPr="00695183">
              <w:rPr>
                <w:rFonts w:eastAsia="宋体" w:cs="Times New Roman"/>
                <w:szCs w:val="20"/>
                <w:lang w:val="en-GB"/>
              </w:rPr>
              <w:t xml:space="preserve">, periodicity 20 </w:t>
            </w:r>
            <w:proofErr w:type="spellStart"/>
            <w:r w:rsidRPr="00695183">
              <w:rPr>
                <w:rFonts w:eastAsia="宋体" w:cs="Times New Roman"/>
                <w:szCs w:val="20"/>
                <w:lang w:val="en-GB"/>
              </w:rPr>
              <w:t>ms</w:t>
            </w:r>
            <w:proofErr w:type="spellEnd"/>
          </w:p>
          <w:p w:rsidR="00AC3ED1" w:rsidRPr="00695183" w:rsidRDefault="00AC3ED1" w:rsidP="00695183">
            <w:pPr>
              <w:numPr>
                <w:ilvl w:val="0"/>
                <w:numId w:val="22"/>
              </w:numPr>
              <w:tabs>
                <w:tab w:val="left" w:pos="1276"/>
              </w:tabs>
              <w:overflowPunct w:val="0"/>
              <w:autoSpaceDE w:val="0"/>
              <w:autoSpaceDN w:val="0"/>
              <w:adjustRightInd w:val="0"/>
              <w:spacing w:before="60" w:after="60" w:line="240" w:lineRule="auto"/>
              <w:ind w:hanging="340"/>
              <w:textAlignment w:val="baseline"/>
              <w:rPr>
                <w:rFonts w:eastAsia="宋体" w:cs="Times New Roman"/>
                <w:szCs w:val="20"/>
                <w:lang w:val="en-GB"/>
              </w:rPr>
            </w:pPr>
            <w:r w:rsidRPr="00695183">
              <w:rPr>
                <w:rFonts w:eastAsia="宋体" w:cs="Times New Roman"/>
                <w:szCs w:val="20"/>
                <w:lang w:val="en-GB"/>
              </w:rPr>
              <w:t>CRS rate matching configuration: 4 antenna ports, v-shift 0</w:t>
            </w:r>
          </w:p>
          <w:p w:rsidR="002C676C" w:rsidRPr="00695183" w:rsidRDefault="00AC3ED1" w:rsidP="00695183">
            <w:pPr>
              <w:numPr>
                <w:ilvl w:val="0"/>
                <w:numId w:val="22"/>
              </w:numPr>
              <w:tabs>
                <w:tab w:val="left" w:pos="1276"/>
              </w:tabs>
              <w:overflowPunct w:val="0"/>
              <w:autoSpaceDE w:val="0"/>
              <w:autoSpaceDN w:val="0"/>
              <w:adjustRightInd w:val="0"/>
              <w:spacing w:before="60" w:after="60" w:line="240" w:lineRule="auto"/>
              <w:ind w:hanging="340"/>
              <w:textAlignment w:val="baseline"/>
              <w:rPr>
                <w:rFonts w:eastAsia="宋体" w:cs="Times New Roman"/>
                <w:szCs w:val="20"/>
                <w:lang w:val="en-GB"/>
              </w:rPr>
            </w:pPr>
            <w:r w:rsidRPr="00695183">
              <w:rPr>
                <w:rFonts w:eastAsia="宋体" w:cs="Times New Roman"/>
                <w:szCs w:val="20"/>
                <w:lang w:val="en-GB"/>
              </w:rPr>
              <w:t>Channel model: TDL-A, 30ns, 10Hz</w:t>
            </w:r>
          </w:p>
        </w:tc>
      </w:tr>
      <w:tr w:rsidR="002C676C" w:rsidRPr="007E07FC" w:rsidTr="00695183">
        <w:trPr>
          <w:trHeight w:val="589"/>
          <w:jc w:val="center"/>
        </w:trPr>
        <w:tc>
          <w:tcPr>
            <w:tcW w:w="917" w:type="dxa"/>
            <w:shd w:val="clear" w:color="auto" w:fill="auto"/>
            <w:vAlign w:val="center"/>
          </w:tcPr>
          <w:p w:rsidR="002C676C" w:rsidRPr="00695183" w:rsidRDefault="002C676C" w:rsidP="00695183">
            <w:pPr>
              <w:jc w:val="both"/>
              <w:rPr>
                <w:rFonts w:eastAsia="宋体" w:cs="Times New Roman"/>
                <w:szCs w:val="20"/>
              </w:rPr>
            </w:pPr>
            <w:r w:rsidRPr="00695183">
              <w:rPr>
                <w:rFonts w:cs="Times New Roman"/>
                <w:szCs w:val="20"/>
              </w:rPr>
              <w:t>R4-1909168</w:t>
            </w:r>
          </w:p>
        </w:tc>
        <w:tc>
          <w:tcPr>
            <w:tcW w:w="2110" w:type="dxa"/>
            <w:shd w:val="clear" w:color="auto" w:fill="auto"/>
            <w:vAlign w:val="center"/>
          </w:tcPr>
          <w:p w:rsidR="002C676C" w:rsidRPr="00695183" w:rsidRDefault="002C676C" w:rsidP="00695183">
            <w:pPr>
              <w:rPr>
                <w:rFonts w:eastAsia="宋体" w:cs="Times New Roman"/>
                <w:szCs w:val="20"/>
              </w:rPr>
            </w:pPr>
            <w:r w:rsidRPr="00695183">
              <w:rPr>
                <w:rFonts w:cs="Times New Roman"/>
                <w:szCs w:val="20"/>
              </w:rPr>
              <w:t>Discussion on UE demodulation requirements for LTE-NR co-existence scenario in TDD</w:t>
            </w:r>
          </w:p>
        </w:tc>
        <w:tc>
          <w:tcPr>
            <w:tcW w:w="1129" w:type="dxa"/>
            <w:shd w:val="clear" w:color="auto" w:fill="auto"/>
            <w:vAlign w:val="center"/>
          </w:tcPr>
          <w:p w:rsidR="002C676C" w:rsidRPr="00695183" w:rsidRDefault="002C676C" w:rsidP="00695183">
            <w:pPr>
              <w:jc w:val="both"/>
              <w:rPr>
                <w:rFonts w:eastAsia="宋体" w:cs="Times New Roman"/>
                <w:szCs w:val="20"/>
              </w:rPr>
            </w:pPr>
            <w:r w:rsidRPr="00695183">
              <w:rPr>
                <w:rFonts w:cs="Times New Roman"/>
                <w:szCs w:val="20"/>
              </w:rPr>
              <w:t>Ericsson</w:t>
            </w:r>
          </w:p>
        </w:tc>
        <w:tc>
          <w:tcPr>
            <w:tcW w:w="5687" w:type="dxa"/>
            <w:vAlign w:val="center"/>
          </w:tcPr>
          <w:p w:rsidR="00F70F0B" w:rsidRPr="00695183" w:rsidRDefault="00F70F0B" w:rsidP="00695183">
            <w:pPr>
              <w:rPr>
                <w:rFonts w:cs="Times New Roman"/>
                <w:szCs w:val="20"/>
                <w:lang w:val="en-GB"/>
              </w:rPr>
            </w:pPr>
            <w:r w:rsidRPr="00695183">
              <w:rPr>
                <w:rFonts w:cs="Times New Roman"/>
                <w:szCs w:val="20"/>
                <w:lang w:val="en-GB"/>
              </w:rPr>
              <w:t xml:space="preserve">Proposal 1: Reuse FDD test setup, e.g., MCS, Fading channel, as much as possible. </w:t>
            </w:r>
          </w:p>
          <w:p w:rsidR="00F70F0B" w:rsidRPr="00695183" w:rsidRDefault="00F70F0B" w:rsidP="00695183">
            <w:pPr>
              <w:rPr>
                <w:rFonts w:cs="Times New Roman"/>
                <w:szCs w:val="20"/>
              </w:rPr>
            </w:pPr>
            <w:r w:rsidRPr="00695183">
              <w:rPr>
                <w:rFonts w:cs="Times New Roman"/>
                <w:szCs w:val="20"/>
              </w:rPr>
              <w:t>Proposal 2: Set SCS=15kHz and CBW=10MHz for LTE-NR co-existence scenario in TDD.</w:t>
            </w:r>
          </w:p>
          <w:p w:rsidR="002C676C" w:rsidRPr="00695183" w:rsidRDefault="00F70F0B" w:rsidP="00695183">
            <w:pPr>
              <w:rPr>
                <w:rFonts w:cs="Times New Roman"/>
                <w:b/>
                <w:szCs w:val="20"/>
                <w:lang w:val="en-GB" w:eastAsia="zh-CN"/>
              </w:rPr>
            </w:pPr>
            <w:r w:rsidRPr="00695183">
              <w:rPr>
                <w:rFonts w:cs="Times New Roman"/>
                <w:szCs w:val="20"/>
                <w:lang w:val="en-GB"/>
              </w:rPr>
              <w:t xml:space="preserve">Proposal 3: For TDD configuration, assume LTE UL-DL configuration 2 and NR UL-DL configuration DSU+DD. </w:t>
            </w:r>
          </w:p>
        </w:tc>
      </w:tr>
      <w:tr w:rsidR="002C676C" w:rsidRPr="007E07FC" w:rsidTr="00695183">
        <w:trPr>
          <w:trHeight w:val="589"/>
          <w:jc w:val="center"/>
        </w:trPr>
        <w:tc>
          <w:tcPr>
            <w:tcW w:w="917" w:type="dxa"/>
            <w:shd w:val="clear" w:color="auto" w:fill="auto"/>
            <w:vAlign w:val="center"/>
          </w:tcPr>
          <w:p w:rsidR="002C676C" w:rsidRPr="00695183" w:rsidRDefault="002C676C" w:rsidP="00695183">
            <w:pPr>
              <w:jc w:val="both"/>
              <w:rPr>
                <w:rFonts w:eastAsia="宋体" w:cs="Times New Roman"/>
                <w:szCs w:val="20"/>
              </w:rPr>
            </w:pPr>
            <w:r w:rsidRPr="00695183">
              <w:rPr>
                <w:rFonts w:cs="Times New Roman"/>
                <w:szCs w:val="20"/>
              </w:rPr>
              <w:t>R4-1909169</w:t>
            </w:r>
          </w:p>
        </w:tc>
        <w:tc>
          <w:tcPr>
            <w:tcW w:w="2110" w:type="dxa"/>
            <w:shd w:val="clear" w:color="auto" w:fill="auto"/>
            <w:vAlign w:val="center"/>
          </w:tcPr>
          <w:p w:rsidR="002C676C" w:rsidRPr="00695183" w:rsidRDefault="002C676C" w:rsidP="00695183">
            <w:pPr>
              <w:rPr>
                <w:rFonts w:eastAsia="宋体" w:cs="Times New Roman"/>
                <w:szCs w:val="20"/>
              </w:rPr>
            </w:pPr>
            <w:r w:rsidRPr="00695183">
              <w:rPr>
                <w:rFonts w:cs="Times New Roman"/>
                <w:szCs w:val="20"/>
              </w:rPr>
              <w:t>Simulation assumption of UE demodulation requirements for LTE-NR co-existence scenario in TDD</w:t>
            </w:r>
          </w:p>
        </w:tc>
        <w:tc>
          <w:tcPr>
            <w:tcW w:w="1129" w:type="dxa"/>
            <w:shd w:val="clear" w:color="auto" w:fill="auto"/>
            <w:vAlign w:val="center"/>
          </w:tcPr>
          <w:p w:rsidR="002C676C" w:rsidRPr="00695183" w:rsidRDefault="002C676C" w:rsidP="00695183">
            <w:pPr>
              <w:jc w:val="both"/>
              <w:rPr>
                <w:rFonts w:eastAsia="宋体" w:cs="Times New Roman"/>
                <w:szCs w:val="20"/>
              </w:rPr>
            </w:pPr>
            <w:r w:rsidRPr="00695183">
              <w:rPr>
                <w:rFonts w:cs="Times New Roman"/>
                <w:szCs w:val="20"/>
              </w:rPr>
              <w:t>Ericsson</w:t>
            </w:r>
          </w:p>
        </w:tc>
        <w:tc>
          <w:tcPr>
            <w:tcW w:w="5687" w:type="dxa"/>
            <w:vAlign w:val="center"/>
          </w:tcPr>
          <w:p w:rsidR="002C676C" w:rsidRPr="00695183" w:rsidRDefault="00E46851" w:rsidP="00695183">
            <w:pPr>
              <w:snapToGrid w:val="0"/>
              <w:spacing w:before="60" w:after="60"/>
              <w:rPr>
                <w:rFonts w:cs="Times New Roman"/>
                <w:szCs w:val="20"/>
                <w:lang w:eastAsia="zh-CN"/>
              </w:rPr>
            </w:pPr>
            <w:r w:rsidRPr="00695183">
              <w:rPr>
                <w:rFonts w:cs="Times New Roman"/>
                <w:szCs w:val="20"/>
                <w:lang w:eastAsia="zh-CN"/>
              </w:rPr>
              <w:t>Detailed simulation assumption</w:t>
            </w:r>
          </w:p>
        </w:tc>
      </w:tr>
      <w:tr w:rsidR="002C676C" w:rsidRPr="007E07FC" w:rsidTr="00695183">
        <w:trPr>
          <w:trHeight w:val="589"/>
          <w:jc w:val="center"/>
        </w:trPr>
        <w:tc>
          <w:tcPr>
            <w:tcW w:w="917" w:type="dxa"/>
            <w:shd w:val="clear" w:color="auto" w:fill="auto"/>
            <w:vAlign w:val="center"/>
          </w:tcPr>
          <w:p w:rsidR="002C676C" w:rsidRPr="00695183" w:rsidRDefault="002C676C" w:rsidP="00695183">
            <w:pPr>
              <w:jc w:val="both"/>
              <w:rPr>
                <w:rFonts w:eastAsia="宋体" w:cs="Times New Roman"/>
                <w:szCs w:val="20"/>
              </w:rPr>
            </w:pPr>
            <w:r w:rsidRPr="00695183">
              <w:rPr>
                <w:rFonts w:cs="Times New Roman"/>
                <w:szCs w:val="20"/>
              </w:rPr>
              <w:t>R4-1909856</w:t>
            </w:r>
          </w:p>
        </w:tc>
        <w:tc>
          <w:tcPr>
            <w:tcW w:w="2110" w:type="dxa"/>
            <w:shd w:val="clear" w:color="auto" w:fill="auto"/>
            <w:vAlign w:val="center"/>
          </w:tcPr>
          <w:p w:rsidR="002C676C" w:rsidRPr="00695183" w:rsidRDefault="002C676C" w:rsidP="00695183">
            <w:pPr>
              <w:rPr>
                <w:rFonts w:eastAsia="宋体" w:cs="Times New Roman"/>
                <w:szCs w:val="20"/>
              </w:rPr>
            </w:pPr>
            <w:r w:rsidRPr="00695183">
              <w:rPr>
                <w:rFonts w:cs="Times New Roman"/>
                <w:szCs w:val="20"/>
              </w:rPr>
              <w:t>Discussion on LTE-NR coexistence demodulation requirements for TDD</w:t>
            </w:r>
          </w:p>
        </w:tc>
        <w:tc>
          <w:tcPr>
            <w:tcW w:w="1129" w:type="dxa"/>
            <w:shd w:val="clear" w:color="auto" w:fill="auto"/>
            <w:vAlign w:val="center"/>
          </w:tcPr>
          <w:p w:rsidR="002C676C" w:rsidRPr="00695183" w:rsidRDefault="002C676C" w:rsidP="00695183">
            <w:pPr>
              <w:jc w:val="both"/>
              <w:rPr>
                <w:rFonts w:eastAsia="宋体" w:cs="Times New Roman"/>
                <w:szCs w:val="20"/>
              </w:rPr>
            </w:pPr>
            <w:r w:rsidRPr="00695183">
              <w:rPr>
                <w:rFonts w:cs="Times New Roman"/>
                <w:szCs w:val="20"/>
              </w:rPr>
              <w:t xml:space="preserve">Huawei, </w:t>
            </w:r>
            <w:proofErr w:type="spellStart"/>
            <w:r w:rsidRPr="00695183">
              <w:rPr>
                <w:rFonts w:cs="Times New Roman"/>
                <w:szCs w:val="20"/>
              </w:rPr>
              <w:t>HiSilicon</w:t>
            </w:r>
            <w:proofErr w:type="spellEnd"/>
          </w:p>
        </w:tc>
        <w:tc>
          <w:tcPr>
            <w:tcW w:w="5687" w:type="dxa"/>
            <w:vAlign w:val="center"/>
          </w:tcPr>
          <w:p w:rsidR="00E96EF5" w:rsidRPr="00695183" w:rsidRDefault="00E96EF5" w:rsidP="00695183">
            <w:pPr>
              <w:rPr>
                <w:rFonts w:cs="Times New Roman"/>
                <w:szCs w:val="20"/>
                <w:lang w:eastAsia="zh-CN"/>
              </w:rPr>
            </w:pPr>
            <w:r w:rsidRPr="00695183">
              <w:rPr>
                <w:rFonts w:cs="Times New Roman"/>
                <w:szCs w:val="20"/>
                <w:lang w:eastAsia="zh-CN"/>
              </w:rPr>
              <w:t>Proposal 1: Define PDSCH demodulation requirements for LTE-NR co-existence tests for TDD with the following configurations:</w:t>
            </w:r>
          </w:p>
          <w:p w:rsidR="00E96EF5" w:rsidRPr="00695183" w:rsidRDefault="00E96EF5" w:rsidP="00695183">
            <w:pPr>
              <w:numPr>
                <w:ilvl w:val="0"/>
                <w:numId w:val="18"/>
              </w:numPr>
              <w:spacing w:before="0" w:after="180" w:line="240" w:lineRule="auto"/>
              <w:rPr>
                <w:rFonts w:cs="Times New Roman"/>
                <w:szCs w:val="20"/>
                <w:lang w:eastAsia="zh-CN"/>
              </w:rPr>
            </w:pPr>
            <w:r w:rsidRPr="00695183">
              <w:rPr>
                <w:rFonts w:cs="Times New Roman"/>
                <w:szCs w:val="20"/>
                <w:lang w:eastAsia="zh-CN"/>
              </w:rPr>
              <w:t>Bandwidth/SCS: 10MHz/15kHz</w:t>
            </w:r>
          </w:p>
          <w:p w:rsidR="00E96EF5" w:rsidRPr="00695183" w:rsidRDefault="00E96EF5" w:rsidP="00695183">
            <w:pPr>
              <w:numPr>
                <w:ilvl w:val="0"/>
                <w:numId w:val="18"/>
              </w:numPr>
              <w:spacing w:before="0" w:after="180" w:line="240" w:lineRule="auto"/>
              <w:rPr>
                <w:rFonts w:cs="Times New Roman"/>
                <w:szCs w:val="20"/>
                <w:lang w:eastAsia="zh-CN"/>
              </w:rPr>
            </w:pPr>
            <w:r w:rsidRPr="00695183">
              <w:rPr>
                <w:rFonts w:cs="Times New Roman"/>
                <w:szCs w:val="20"/>
                <w:lang w:eastAsia="zh-CN"/>
              </w:rPr>
              <w:t>Antenna configuration: 4x2 and 4x4 ULA Low for Rank 1</w:t>
            </w:r>
          </w:p>
          <w:p w:rsidR="00E96EF5" w:rsidRPr="00695183" w:rsidRDefault="00E96EF5" w:rsidP="00695183">
            <w:pPr>
              <w:numPr>
                <w:ilvl w:val="0"/>
                <w:numId w:val="18"/>
              </w:numPr>
              <w:spacing w:before="0" w:after="180" w:line="240" w:lineRule="auto"/>
              <w:rPr>
                <w:rFonts w:cs="Times New Roman"/>
                <w:szCs w:val="20"/>
                <w:lang w:eastAsia="zh-CN"/>
              </w:rPr>
            </w:pPr>
            <w:r w:rsidRPr="00695183">
              <w:rPr>
                <w:rFonts w:cs="Times New Roman"/>
                <w:szCs w:val="20"/>
                <w:lang w:eastAsia="zh-CN"/>
              </w:rPr>
              <w:t>Modulation and Code rate: QPSK and 0.03</w:t>
            </w:r>
          </w:p>
          <w:p w:rsidR="00E96EF5" w:rsidRPr="00695183" w:rsidRDefault="00E96EF5" w:rsidP="00695183">
            <w:pPr>
              <w:numPr>
                <w:ilvl w:val="0"/>
                <w:numId w:val="18"/>
              </w:numPr>
              <w:spacing w:before="0" w:after="180" w:line="240" w:lineRule="auto"/>
              <w:rPr>
                <w:rFonts w:cs="Times New Roman"/>
                <w:szCs w:val="20"/>
                <w:lang w:eastAsia="zh-CN"/>
              </w:rPr>
            </w:pPr>
            <w:r w:rsidRPr="00695183">
              <w:rPr>
                <w:rFonts w:cs="Times New Roman"/>
                <w:szCs w:val="20"/>
                <w:lang w:eastAsia="zh-CN"/>
              </w:rPr>
              <w:lastRenderedPageBreak/>
              <w:t>Propagation condition: TDLA30-10</w:t>
            </w:r>
          </w:p>
          <w:p w:rsidR="00E96EF5" w:rsidRPr="00695183" w:rsidRDefault="00E96EF5" w:rsidP="00695183">
            <w:pPr>
              <w:numPr>
                <w:ilvl w:val="0"/>
                <w:numId w:val="18"/>
              </w:numPr>
              <w:spacing w:before="0" w:after="180" w:line="240" w:lineRule="auto"/>
              <w:rPr>
                <w:rFonts w:cs="Times New Roman"/>
                <w:szCs w:val="20"/>
                <w:lang w:eastAsia="zh-CN"/>
              </w:rPr>
            </w:pPr>
            <w:r w:rsidRPr="00695183">
              <w:rPr>
                <w:rFonts w:cs="Times New Roman"/>
                <w:szCs w:val="20"/>
                <w:lang w:eastAsia="zh-CN"/>
              </w:rPr>
              <w:t>TDD UL-DL pattern: FR1.15-1, i.e. DDDSU with S=10:2:2</w:t>
            </w:r>
          </w:p>
          <w:p w:rsidR="00E96EF5" w:rsidRPr="00695183" w:rsidRDefault="00E96EF5" w:rsidP="00695183">
            <w:pPr>
              <w:numPr>
                <w:ilvl w:val="0"/>
                <w:numId w:val="18"/>
              </w:numPr>
              <w:spacing w:before="0" w:after="180" w:line="240" w:lineRule="auto"/>
              <w:rPr>
                <w:rFonts w:cs="Times New Roman"/>
                <w:szCs w:val="20"/>
                <w:lang w:eastAsia="zh-CN"/>
              </w:rPr>
            </w:pPr>
            <w:r w:rsidRPr="00695183">
              <w:rPr>
                <w:rFonts w:cs="Times New Roman"/>
                <w:szCs w:val="20"/>
                <w:lang w:eastAsia="zh-CN"/>
              </w:rPr>
              <w:t xml:space="preserve">PDSCH configurations: </w:t>
            </w:r>
          </w:p>
          <w:p w:rsidR="00E96EF5" w:rsidRPr="00695183" w:rsidRDefault="00E96EF5" w:rsidP="00695183">
            <w:pPr>
              <w:numPr>
                <w:ilvl w:val="1"/>
                <w:numId w:val="18"/>
              </w:numPr>
              <w:spacing w:before="0" w:after="180" w:line="240" w:lineRule="auto"/>
              <w:rPr>
                <w:rFonts w:cs="Times New Roman"/>
                <w:szCs w:val="20"/>
                <w:lang w:eastAsia="zh-CN"/>
              </w:rPr>
            </w:pPr>
            <w:r w:rsidRPr="00695183">
              <w:rPr>
                <w:rFonts w:cs="Times New Roman"/>
                <w:szCs w:val="20"/>
                <w:lang w:eastAsia="zh-CN"/>
              </w:rPr>
              <w:t>Mapping Type A</w:t>
            </w:r>
          </w:p>
          <w:p w:rsidR="00E96EF5" w:rsidRPr="00695183" w:rsidRDefault="00E96EF5" w:rsidP="00695183">
            <w:pPr>
              <w:numPr>
                <w:ilvl w:val="1"/>
                <w:numId w:val="18"/>
              </w:numPr>
              <w:spacing w:before="0" w:after="180" w:line="240" w:lineRule="auto"/>
              <w:rPr>
                <w:rFonts w:cs="Times New Roman"/>
                <w:szCs w:val="20"/>
                <w:lang w:eastAsia="zh-CN"/>
              </w:rPr>
            </w:pPr>
            <w:r w:rsidRPr="00695183">
              <w:rPr>
                <w:rFonts w:cs="Times New Roman"/>
                <w:szCs w:val="20"/>
                <w:lang w:eastAsia="zh-CN"/>
              </w:rPr>
              <w:t>Start symbol S=3, allocation length L=11</w:t>
            </w:r>
          </w:p>
          <w:p w:rsidR="002C676C" w:rsidRPr="00695183" w:rsidRDefault="00E96EF5" w:rsidP="00695183">
            <w:pPr>
              <w:numPr>
                <w:ilvl w:val="1"/>
                <w:numId w:val="18"/>
              </w:numPr>
              <w:spacing w:before="0" w:after="180" w:line="240" w:lineRule="auto"/>
              <w:rPr>
                <w:rFonts w:cs="Times New Roman"/>
                <w:szCs w:val="20"/>
                <w:lang w:eastAsia="zh-CN"/>
              </w:rPr>
            </w:pPr>
            <w:r w:rsidRPr="00695183">
              <w:rPr>
                <w:rFonts w:cs="Times New Roman"/>
                <w:szCs w:val="20"/>
                <w:lang w:eastAsia="zh-CN"/>
              </w:rPr>
              <w:t>DMRS Type 1 with single-symbol DMRS, one additional DMRS</w:t>
            </w:r>
          </w:p>
        </w:tc>
      </w:tr>
    </w:tbl>
    <w:p w:rsidR="00DE4337" w:rsidRPr="00DE4337" w:rsidRDefault="00DE4337" w:rsidP="00DE4337">
      <w:pPr>
        <w:rPr>
          <w:lang w:eastAsia="zh-CN"/>
        </w:rPr>
      </w:pPr>
    </w:p>
    <w:p w:rsidR="007916A3" w:rsidRPr="00745832" w:rsidRDefault="003D68AF" w:rsidP="0076732F">
      <w:pPr>
        <w:pStyle w:val="3"/>
        <w:numPr>
          <w:ilvl w:val="0"/>
          <w:numId w:val="26"/>
        </w:numPr>
        <w:spacing w:afterLines="100" w:after="240"/>
        <w:rPr>
          <w:rFonts w:ascii="Arial" w:hAnsi="Arial" w:cs="Arial"/>
          <w:color w:val="auto"/>
          <w:sz w:val="28"/>
        </w:rPr>
      </w:pPr>
      <w:r w:rsidRPr="00745832">
        <w:rPr>
          <w:rFonts w:ascii="Arial" w:hAnsi="Arial" w:cs="Arial" w:hint="eastAsia"/>
          <w:color w:val="auto"/>
          <w:sz w:val="28"/>
        </w:rPr>
        <w:t>Test parameters</w:t>
      </w:r>
    </w:p>
    <w:p w:rsidR="000712BC" w:rsidRDefault="000712BC" w:rsidP="000712BC">
      <w:pPr>
        <w:spacing w:afterLines="50"/>
        <w:rPr>
          <w:rFonts w:eastAsia="宋体"/>
          <w:b/>
          <w:sz w:val="21"/>
          <w:lang w:eastAsia="zh-CN"/>
        </w:rPr>
      </w:pPr>
      <w:r w:rsidRPr="00BE7E38">
        <w:rPr>
          <w:rFonts w:hint="eastAsia"/>
          <w:b/>
          <w:sz w:val="21"/>
          <w:u w:val="single"/>
          <w:lang w:eastAsia="zh-CN"/>
        </w:rPr>
        <w:t>Open issue</w:t>
      </w:r>
      <w:r w:rsidRPr="00BE7E38">
        <w:rPr>
          <w:rFonts w:eastAsia="宋体" w:hint="eastAsia"/>
          <w:b/>
          <w:sz w:val="21"/>
          <w:u w:val="single"/>
          <w:lang w:eastAsia="zh-CN"/>
        </w:rPr>
        <w:t>s</w:t>
      </w:r>
      <w:r w:rsidRPr="00BE7E38">
        <w:rPr>
          <w:rFonts w:eastAsia="宋体" w:hint="eastAsia"/>
          <w:b/>
          <w:sz w:val="21"/>
          <w:lang w:eastAsia="zh-CN"/>
        </w:rPr>
        <w:t>:</w:t>
      </w:r>
    </w:p>
    <w:p w:rsidR="0032298D" w:rsidRPr="000712BC" w:rsidRDefault="0032298D" w:rsidP="0032298D">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lang w:eastAsia="zh-CN"/>
        </w:rPr>
      </w:pPr>
      <w:r>
        <w:rPr>
          <w:rFonts w:eastAsia="宋体" w:cs="Times New Roman" w:hint="eastAsia"/>
          <w:sz w:val="21"/>
          <w:szCs w:val="20"/>
          <w:lang w:eastAsia="zh-CN"/>
        </w:rPr>
        <w:t>Number of tests</w:t>
      </w:r>
    </w:p>
    <w:p w:rsidR="0032298D" w:rsidRPr="000712BC" w:rsidRDefault="0032298D" w:rsidP="0032298D">
      <w:pPr>
        <w:pStyle w:val="Paragraphedeliste"/>
        <w:numPr>
          <w:ilvl w:val="1"/>
          <w:numId w:val="5"/>
        </w:numPr>
        <w:adjustRightInd w:val="0"/>
        <w:snapToGrid w:val="0"/>
        <w:spacing w:before="60" w:after="60"/>
        <w:ind w:left="851" w:hanging="284"/>
        <w:rPr>
          <w:sz w:val="21"/>
          <w:szCs w:val="20"/>
          <w:lang w:val="en-GB"/>
        </w:rPr>
      </w:pPr>
      <w:r w:rsidRPr="000712BC">
        <w:rPr>
          <w:rFonts w:hint="eastAsia"/>
          <w:sz w:val="21"/>
          <w:szCs w:val="20"/>
          <w:lang w:val="en-GB"/>
        </w:rPr>
        <w:t>Option 1:</w:t>
      </w:r>
      <w:r w:rsidRPr="000712BC">
        <w:rPr>
          <w:rFonts w:hint="eastAsia"/>
          <w:color w:val="002060"/>
          <w:sz w:val="21"/>
          <w:szCs w:val="20"/>
          <w:lang w:val="en-GB"/>
        </w:rPr>
        <w:t xml:space="preserve"> </w:t>
      </w:r>
      <w:r w:rsidRPr="000712BC">
        <w:rPr>
          <w:rFonts w:hint="eastAsia"/>
          <w:sz w:val="21"/>
          <w:szCs w:val="20"/>
          <w:lang w:val="en-GB"/>
        </w:rPr>
        <w:t xml:space="preserve">2 </w:t>
      </w:r>
      <w:r>
        <w:rPr>
          <w:rFonts w:hint="eastAsia"/>
          <w:sz w:val="21"/>
          <w:szCs w:val="20"/>
          <w:lang w:val="en-GB"/>
        </w:rPr>
        <w:t xml:space="preserve">tests </w:t>
      </w:r>
      <w:r w:rsidRPr="000712BC">
        <w:rPr>
          <w:rFonts w:hint="eastAsia"/>
          <w:sz w:val="21"/>
          <w:szCs w:val="20"/>
          <w:lang w:val="en-GB"/>
        </w:rPr>
        <w:t>(Intel, Ericsson</w:t>
      </w:r>
      <w:r w:rsidR="00F51EDE">
        <w:rPr>
          <w:rFonts w:hint="eastAsia"/>
          <w:sz w:val="21"/>
          <w:szCs w:val="20"/>
          <w:lang w:val="en-GB"/>
        </w:rPr>
        <w:t>, QC</w:t>
      </w:r>
      <w:r w:rsidRPr="000712BC">
        <w:rPr>
          <w:rFonts w:hint="eastAsia"/>
          <w:sz w:val="21"/>
          <w:szCs w:val="20"/>
          <w:lang w:val="en-GB"/>
        </w:rPr>
        <w:t>)</w:t>
      </w:r>
    </w:p>
    <w:p w:rsidR="0032298D" w:rsidRPr="000712BC" w:rsidRDefault="0032298D" w:rsidP="0032298D">
      <w:pPr>
        <w:pStyle w:val="Paragraphedeliste"/>
        <w:numPr>
          <w:ilvl w:val="2"/>
          <w:numId w:val="5"/>
        </w:numPr>
        <w:adjustRightInd w:val="0"/>
        <w:snapToGrid w:val="0"/>
        <w:spacing w:before="60" w:after="60"/>
        <w:ind w:left="1276" w:hanging="283"/>
        <w:rPr>
          <w:sz w:val="21"/>
          <w:szCs w:val="20"/>
          <w:lang w:val="en-GB"/>
        </w:rPr>
      </w:pPr>
      <w:r w:rsidRPr="000712BC">
        <w:rPr>
          <w:sz w:val="21"/>
          <w:szCs w:val="20"/>
          <w:lang w:val="en-GB"/>
        </w:rPr>
        <w:t xml:space="preserve">Test 1: </w:t>
      </w:r>
      <w:r w:rsidR="00A95824" w:rsidRPr="000712BC">
        <w:rPr>
          <w:sz w:val="21"/>
          <w:szCs w:val="20"/>
          <w:lang w:val="en-GB"/>
        </w:rPr>
        <w:t xml:space="preserve">Mapping </w:t>
      </w:r>
      <w:r w:rsidRPr="000712BC">
        <w:rPr>
          <w:sz w:val="21"/>
          <w:szCs w:val="20"/>
          <w:lang w:val="en-GB"/>
        </w:rPr>
        <w:t>Type A, Start symbol 3, Duration 9</w:t>
      </w:r>
    </w:p>
    <w:p w:rsidR="0032298D" w:rsidRPr="000712BC" w:rsidRDefault="0032298D" w:rsidP="0032298D">
      <w:pPr>
        <w:pStyle w:val="Paragraphedeliste"/>
        <w:numPr>
          <w:ilvl w:val="2"/>
          <w:numId w:val="5"/>
        </w:numPr>
        <w:adjustRightInd w:val="0"/>
        <w:snapToGrid w:val="0"/>
        <w:spacing w:before="60" w:after="60"/>
        <w:ind w:left="1276" w:hanging="283"/>
        <w:rPr>
          <w:sz w:val="21"/>
          <w:szCs w:val="20"/>
          <w:lang w:val="en-GB"/>
        </w:rPr>
      </w:pPr>
      <w:r w:rsidRPr="000712BC">
        <w:rPr>
          <w:sz w:val="21"/>
          <w:szCs w:val="20"/>
          <w:lang w:val="en-GB"/>
        </w:rPr>
        <w:t xml:space="preserve">Test 2: </w:t>
      </w:r>
      <w:r w:rsidR="00A95824" w:rsidRPr="000712BC">
        <w:rPr>
          <w:sz w:val="21"/>
          <w:szCs w:val="20"/>
          <w:lang w:val="en-GB"/>
        </w:rPr>
        <w:t xml:space="preserve">Mapping </w:t>
      </w:r>
      <w:r w:rsidRPr="000712BC">
        <w:rPr>
          <w:sz w:val="21"/>
          <w:szCs w:val="20"/>
          <w:lang w:val="en-GB"/>
        </w:rPr>
        <w:t>Type A, Start symbol 3, Duration 11</w:t>
      </w:r>
    </w:p>
    <w:p w:rsidR="0032298D" w:rsidRPr="000712BC" w:rsidRDefault="0032298D" w:rsidP="0032298D">
      <w:pPr>
        <w:pStyle w:val="Paragraphedeliste"/>
        <w:numPr>
          <w:ilvl w:val="1"/>
          <w:numId w:val="5"/>
        </w:numPr>
        <w:adjustRightInd w:val="0"/>
        <w:snapToGrid w:val="0"/>
        <w:spacing w:before="60" w:after="60"/>
        <w:ind w:left="851" w:hanging="284"/>
        <w:rPr>
          <w:sz w:val="21"/>
          <w:szCs w:val="20"/>
          <w:lang w:val="en-GB"/>
        </w:rPr>
      </w:pPr>
      <w:r w:rsidRPr="000712BC">
        <w:rPr>
          <w:rFonts w:hint="eastAsia"/>
          <w:sz w:val="21"/>
          <w:szCs w:val="20"/>
          <w:lang w:val="en-GB"/>
        </w:rPr>
        <w:t xml:space="preserve">Option </w:t>
      </w:r>
      <w:r>
        <w:rPr>
          <w:rFonts w:hint="eastAsia"/>
          <w:sz w:val="21"/>
          <w:szCs w:val="20"/>
          <w:lang w:val="en-GB"/>
        </w:rPr>
        <w:t>2</w:t>
      </w:r>
      <w:r w:rsidRPr="000712BC">
        <w:rPr>
          <w:rFonts w:hint="eastAsia"/>
          <w:sz w:val="21"/>
          <w:szCs w:val="20"/>
          <w:lang w:val="en-GB"/>
        </w:rPr>
        <w:t>:</w:t>
      </w:r>
      <w:r w:rsidRPr="000712BC">
        <w:rPr>
          <w:rFonts w:hint="eastAsia"/>
          <w:color w:val="002060"/>
          <w:sz w:val="21"/>
          <w:szCs w:val="20"/>
          <w:lang w:val="en-GB"/>
        </w:rPr>
        <w:t xml:space="preserve"> </w:t>
      </w:r>
      <w:r w:rsidRPr="000712BC">
        <w:rPr>
          <w:rFonts w:hint="eastAsia"/>
          <w:sz w:val="21"/>
          <w:szCs w:val="20"/>
          <w:lang w:val="en-GB"/>
        </w:rPr>
        <w:t>1</w:t>
      </w:r>
      <w:r>
        <w:rPr>
          <w:rFonts w:hint="eastAsia"/>
          <w:sz w:val="21"/>
          <w:szCs w:val="20"/>
          <w:lang w:val="en-GB"/>
        </w:rPr>
        <w:t xml:space="preserve"> test</w:t>
      </w:r>
      <w:r w:rsidRPr="000712BC">
        <w:rPr>
          <w:rFonts w:hint="eastAsia"/>
          <w:sz w:val="21"/>
          <w:szCs w:val="20"/>
          <w:lang w:val="en-GB"/>
        </w:rPr>
        <w:t xml:space="preserve"> (Huawei)</w:t>
      </w:r>
    </w:p>
    <w:p w:rsidR="0032298D" w:rsidRDefault="0032298D" w:rsidP="0032298D">
      <w:pPr>
        <w:pStyle w:val="Paragraphedeliste"/>
        <w:numPr>
          <w:ilvl w:val="2"/>
          <w:numId w:val="5"/>
        </w:numPr>
        <w:adjustRightInd w:val="0"/>
        <w:snapToGrid w:val="0"/>
        <w:spacing w:before="60" w:after="60"/>
        <w:ind w:left="1276" w:hanging="283"/>
        <w:rPr>
          <w:sz w:val="21"/>
          <w:szCs w:val="20"/>
          <w:lang w:val="en-GB"/>
        </w:rPr>
      </w:pPr>
      <w:r w:rsidRPr="000712BC">
        <w:rPr>
          <w:sz w:val="21"/>
          <w:szCs w:val="20"/>
          <w:lang w:val="en-GB"/>
        </w:rPr>
        <w:t>Mapping Type A</w:t>
      </w:r>
      <w:r w:rsidRPr="000712BC">
        <w:rPr>
          <w:rFonts w:hint="eastAsia"/>
          <w:sz w:val="21"/>
          <w:szCs w:val="20"/>
          <w:lang w:val="en-GB"/>
        </w:rPr>
        <w:t xml:space="preserve">, </w:t>
      </w:r>
      <w:r w:rsidRPr="000712BC">
        <w:rPr>
          <w:sz w:val="21"/>
          <w:szCs w:val="20"/>
          <w:lang w:val="en-GB"/>
        </w:rPr>
        <w:t>Start symbol 3, Duration 11</w:t>
      </w:r>
    </w:p>
    <w:p w:rsidR="00D02AE3" w:rsidRDefault="00A7126D" w:rsidP="00A7126D">
      <w:pPr>
        <w:pStyle w:val="Paragraphedeliste"/>
        <w:adjustRightInd w:val="0"/>
        <w:snapToGrid w:val="0"/>
        <w:spacing w:before="60" w:after="60"/>
        <w:ind w:left="0"/>
        <w:rPr>
          <w:sz w:val="21"/>
          <w:szCs w:val="20"/>
          <w:lang w:val="en-GB"/>
        </w:rPr>
      </w:pPr>
      <w:r>
        <w:rPr>
          <w:rFonts w:hint="eastAsia"/>
          <w:sz w:val="21"/>
          <w:szCs w:val="20"/>
          <w:lang w:val="en-GB"/>
        </w:rPr>
        <w:t xml:space="preserve">        QC/Intel: one for optional </w:t>
      </w:r>
      <w:r>
        <w:rPr>
          <w:sz w:val="21"/>
          <w:szCs w:val="20"/>
          <w:lang w:val="en-GB"/>
        </w:rPr>
        <w:t>feature</w:t>
      </w:r>
      <w:r>
        <w:rPr>
          <w:rFonts w:hint="eastAsia"/>
          <w:sz w:val="21"/>
          <w:szCs w:val="20"/>
          <w:lang w:val="en-GB"/>
        </w:rPr>
        <w:t>, one for mandatory</w:t>
      </w:r>
      <w:r w:rsidR="00B879B6">
        <w:rPr>
          <w:rFonts w:hint="eastAsia"/>
          <w:sz w:val="21"/>
          <w:szCs w:val="20"/>
          <w:lang w:val="en-GB"/>
        </w:rPr>
        <w:t>. Some UE does not support alternative DMRS configuration.</w:t>
      </w:r>
    </w:p>
    <w:p w:rsidR="0059470F" w:rsidRDefault="0059470F" w:rsidP="00A7126D">
      <w:pPr>
        <w:pStyle w:val="Paragraphedeliste"/>
        <w:adjustRightInd w:val="0"/>
        <w:snapToGrid w:val="0"/>
        <w:spacing w:before="60" w:after="60"/>
        <w:ind w:left="0"/>
        <w:rPr>
          <w:sz w:val="21"/>
          <w:szCs w:val="20"/>
          <w:lang w:val="en-GB"/>
        </w:rPr>
      </w:pPr>
      <w:r>
        <w:rPr>
          <w:rFonts w:hint="eastAsia"/>
          <w:sz w:val="21"/>
          <w:szCs w:val="20"/>
          <w:lang w:val="en-GB"/>
        </w:rPr>
        <w:tab/>
        <w:t>Huawei: the test purpose is the same</w:t>
      </w:r>
      <w:r w:rsidR="00531D4A">
        <w:rPr>
          <w:rFonts w:hint="eastAsia"/>
          <w:sz w:val="21"/>
          <w:szCs w:val="20"/>
          <w:lang w:val="en-GB"/>
        </w:rPr>
        <w:t>. Only test 1 is also ok for us.</w:t>
      </w:r>
    </w:p>
    <w:p w:rsidR="0059470F" w:rsidRDefault="0059470F" w:rsidP="00A7126D">
      <w:pPr>
        <w:pStyle w:val="Paragraphedeliste"/>
        <w:adjustRightInd w:val="0"/>
        <w:snapToGrid w:val="0"/>
        <w:spacing w:before="60" w:after="60"/>
        <w:ind w:left="0"/>
        <w:rPr>
          <w:sz w:val="21"/>
          <w:szCs w:val="20"/>
          <w:lang w:val="en-GB"/>
        </w:rPr>
      </w:pPr>
    </w:p>
    <w:p w:rsidR="001A3D46" w:rsidRPr="000712BC" w:rsidRDefault="00F86991" w:rsidP="000712BC">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lang w:eastAsia="zh-CN"/>
        </w:rPr>
      </w:pPr>
      <w:r>
        <w:rPr>
          <w:rFonts w:eastAsia="宋体" w:cs="Times New Roman" w:hint="eastAsia"/>
          <w:sz w:val="21"/>
          <w:szCs w:val="20"/>
          <w:lang w:eastAsia="zh-CN"/>
        </w:rPr>
        <w:t>SCS</w:t>
      </w:r>
    </w:p>
    <w:p w:rsidR="001A3D46" w:rsidRPr="000712BC" w:rsidRDefault="000712BC" w:rsidP="000712BC">
      <w:pPr>
        <w:pStyle w:val="Paragraphedeliste"/>
        <w:numPr>
          <w:ilvl w:val="1"/>
          <w:numId w:val="5"/>
        </w:numPr>
        <w:adjustRightInd w:val="0"/>
        <w:snapToGrid w:val="0"/>
        <w:spacing w:before="60" w:after="60"/>
        <w:ind w:left="851" w:hanging="284"/>
        <w:rPr>
          <w:sz w:val="21"/>
          <w:szCs w:val="20"/>
          <w:lang w:val="en-GB"/>
        </w:rPr>
      </w:pPr>
      <w:r w:rsidRPr="000712BC">
        <w:rPr>
          <w:rFonts w:hint="eastAsia"/>
          <w:sz w:val="21"/>
          <w:szCs w:val="20"/>
          <w:lang w:val="en-GB"/>
        </w:rPr>
        <w:t>Option 1:</w:t>
      </w:r>
      <w:r w:rsidRPr="000712BC">
        <w:rPr>
          <w:rFonts w:hint="eastAsia"/>
          <w:color w:val="002060"/>
          <w:sz w:val="21"/>
          <w:szCs w:val="20"/>
          <w:lang w:val="en-GB"/>
        </w:rPr>
        <w:t xml:space="preserve"> </w:t>
      </w:r>
      <w:r w:rsidR="001A3D46" w:rsidRPr="000712BC">
        <w:rPr>
          <w:rFonts w:hint="eastAsia"/>
          <w:sz w:val="21"/>
          <w:szCs w:val="20"/>
          <w:lang w:val="en-GB"/>
        </w:rPr>
        <w:t>30kHz (CMCC)</w:t>
      </w:r>
    </w:p>
    <w:p w:rsidR="001A3D46" w:rsidRDefault="000712BC" w:rsidP="000712BC">
      <w:pPr>
        <w:pStyle w:val="Paragraphedeliste"/>
        <w:numPr>
          <w:ilvl w:val="1"/>
          <w:numId w:val="5"/>
        </w:numPr>
        <w:adjustRightInd w:val="0"/>
        <w:snapToGrid w:val="0"/>
        <w:spacing w:before="60" w:after="60"/>
        <w:ind w:left="851" w:hanging="284"/>
        <w:rPr>
          <w:sz w:val="21"/>
          <w:szCs w:val="20"/>
          <w:lang w:val="en-GB"/>
        </w:rPr>
      </w:pPr>
      <w:r w:rsidRPr="000712BC">
        <w:rPr>
          <w:rFonts w:hint="eastAsia"/>
          <w:sz w:val="21"/>
          <w:szCs w:val="20"/>
          <w:lang w:val="en-GB"/>
        </w:rPr>
        <w:t xml:space="preserve">Option 2: </w:t>
      </w:r>
      <w:r w:rsidR="001A3D46" w:rsidRPr="000712BC">
        <w:rPr>
          <w:rFonts w:hint="eastAsia"/>
          <w:sz w:val="21"/>
          <w:szCs w:val="20"/>
          <w:lang w:val="en-GB"/>
        </w:rPr>
        <w:t>15kHz (Intel</w:t>
      </w:r>
      <w:r w:rsidR="005E44DE" w:rsidRPr="000712BC">
        <w:rPr>
          <w:rFonts w:hint="eastAsia"/>
          <w:sz w:val="21"/>
          <w:szCs w:val="20"/>
          <w:lang w:val="en-GB"/>
        </w:rPr>
        <w:t xml:space="preserve">, </w:t>
      </w:r>
      <w:r w:rsidR="005E44DE" w:rsidRPr="000712BC">
        <w:rPr>
          <w:sz w:val="21"/>
          <w:szCs w:val="20"/>
          <w:lang w:val="en-GB"/>
        </w:rPr>
        <w:t>Ericsson</w:t>
      </w:r>
      <w:r w:rsidR="005E44DE" w:rsidRPr="000712BC">
        <w:rPr>
          <w:rFonts w:hint="eastAsia"/>
          <w:sz w:val="21"/>
          <w:szCs w:val="20"/>
          <w:lang w:val="en-GB"/>
        </w:rPr>
        <w:t xml:space="preserve">, </w:t>
      </w:r>
      <w:r w:rsidR="005E44DE" w:rsidRPr="000712BC">
        <w:rPr>
          <w:sz w:val="21"/>
          <w:szCs w:val="20"/>
          <w:lang w:val="en-GB"/>
        </w:rPr>
        <w:t>Huawei</w:t>
      </w:r>
      <w:r w:rsidR="009238D1">
        <w:rPr>
          <w:rFonts w:hint="eastAsia"/>
          <w:sz w:val="21"/>
          <w:szCs w:val="20"/>
          <w:lang w:val="en-GB"/>
        </w:rPr>
        <w:t xml:space="preserve">, </w:t>
      </w:r>
      <w:r w:rsidR="00A26620">
        <w:rPr>
          <w:rFonts w:hint="eastAsia"/>
          <w:sz w:val="21"/>
          <w:szCs w:val="20"/>
          <w:lang w:val="en-GB"/>
        </w:rPr>
        <w:t xml:space="preserve">MTK, </w:t>
      </w:r>
      <w:r w:rsidR="009238D1">
        <w:rPr>
          <w:rFonts w:hint="eastAsia"/>
          <w:sz w:val="21"/>
          <w:szCs w:val="20"/>
          <w:lang w:val="en-GB"/>
        </w:rPr>
        <w:t>QC</w:t>
      </w:r>
      <w:r w:rsidR="001A3D46" w:rsidRPr="000712BC">
        <w:rPr>
          <w:rFonts w:hint="eastAsia"/>
          <w:sz w:val="21"/>
          <w:szCs w:val="20"/>
          <w:lang w:val="en-GB"/>
        </w:rPr>
        <w:t>)</w:t>
      </w:r>
    </w:p>
    <w:p w:rsidR="00377D61" w:rsidRDefault="00E07493" w:rsidP="00377D61">
      <w:pPr>
        <w:pStyle w:val="Paragraphedeliste"/>
        <w:adjustRightInd w:val="0"/>
        <w:snapToGrid w:val="0"/>
        <w:spacing w:before="60" w:after="60"/>
        <w:ind w:left="851"/>
        <w:rPr>
          <w:sz w:val="21"/>
          <w:szCs w:val="20"/>
          <w:lang w:val="en-GB"/>
        </w:rPr>
      </w:pPr>
      <w:r>
        <w:rPr>
          <w:rFonts w:hint="eastAsia"/>
          <w:sz w:val="21"/>
          <w:szCs w:val="20"/>
          <w:lang w:val="en-GB"/>
        </w:rPr>
        <w:t xml:space="preserve">Intel: only </w:t>
      </w:r>
      <w:proofErr w:type="gramStart"/>
      <w:r>
        <w:rPr>
          <w:rFonts w:hint="eastAsia"/>
          <w:sz w:val="21"/>
          <w:szCs w:val="20"/>
          <w:lang w:val="en-GB"/>
        </w:rPr>
        <w:t>15kHz</w:t>
      </w:r>
      <w:proofErr w:type="gramEnd"/>
      <w:r>
        <w:rPr>
          <w:rFonts w:hint="eastAsia"/>
          <w:sz w:val="21"/>
          <w:szCs w:val="20"/>
          <w:lang w:val="en-GB"/>
        </w:rPr>
        <w:t xml:space="preserve"> can be considered based on 38.211</w:t>
      </w:r>
    </w:p>
    <w:p w:rsidR="004E1638" w:rsidRDefault="004E1638" w:rsidP="00377D61">
      <w:pPr>
        <w:pStyle w:val="Paragraphedeliste"/>
        <w:adjustRightInd w:val="0"/>
        <w:snapToGrid w:val="0"/>
        <w:spacing w:before="60" w:after="60"/>
        <w:ind w:left="851"/>
        <w:rPr>
          <w:sz w:val="21"/>
          <w:szCs w:val="20"/>
          <w:lang w:val="en-GB"/>
        </w:rPr>
      </w:pPr>
      <w:r>
        <w:rPr>
          <w:rFonts w:hint="eastAsia"/>
          <w:sz w:val="21"/>
          <w:szCs w:val="20"/>
          <w:lang w:val="en-GB"/>
        </w:rPr>
        <w:t>MTK:</w:t>
      </w:r>
      <w:r w:rsidR="00DC4B7C">
        <w:rPr>
          <w:rFonts w:hint="eastAsia"/>
          <w:sz w:val="21"/>
          <w:szCs w:val="20"/>
          <w:lang w:val="en-GB"/>
        </w:rPr>
        <w:t xml:space="preserve"> </w:t>
      </w:r>
      <w:proofErr w:type="gramStart"/>
      <w:r w:rsidR="00DC4B7C">
        <w:rPr>
          <w:rFonts w:hint="eastAsia"/>
          <w:sz w:val="21"/>
          <w:szCs w:val="20"/>
          <w:lang w:val="en-GB"/>
        </w:rPr>
        <w:t>30kHz</w:t>
      </w:r>
      <w:proofErr w:type="gramEnd"/>
      <w:r w:rsidR="00DC4B7C">
        <w:rPr>
          <w:rFonts w:hint="eastAsia"/>
          <w:sz w:val="21"/>
          <w:szCs w:val="20"/>
          <w:lang w:val="en-GB"/>
        </w:rPr>
        <w:t xml:space="preserve"> for NR is also possible, </w:t>
      </w:r>
      <w:r w:rsidR="00DC4B7C">
        <w:rPr>
          <w:sz w:val="21"/>
          <w:szCs w:val="20"/>
          <w:lang w:val="en-GB"/>
        </w:rPr>
        <w:t>consider</w:t>
      </w:r>
      <w:r w:rsidR="00DC4B7C">
        <w:rPr>
          <w:rFonts w:hint="eastAsia"/>
          <w:sz w:val="21"/>
          <w:szCs w:val="20"/>
          <w:lang w:val="en-GB"/>
        </w:rPr>
        <w:t xml:space="preserve"> operator deployment</w:t>
      </w:r>
      <w:r w:rsidR="009238D1">
        <w:rPr>
          <w:rFonts w:hint="eastAsia"/>
          <w:sz w:val="21"/>
          <w:szCs w:val="20"/>
          <w:lang w:val="en-GB"/>
        </w:rPr>
        <w:t xml:space="preserve">. Considering the test purpose of CRS rate matching, fine to test </w:t>
      </w:r>
      <w:proofErr w:type="gramStart"/>
      <w:r w:rsidR="009238D1">
        <w:rPr>
          <w:rFonts w:hint="eastAsia"/>
          <w:sz w:val="21"/>
          <w:szCs w:val="20"/>
          <w:lang w:val="en-GB"/>
        </w:rPr>
        <w:t>15kHz</w:t>
      </w:r>
      <w:proofErr w:type="gramEnd"/>
      <w:r w:rsidR="009238D1">
        <w:rPr>
          <w:rFonts w:hint="eastAsia"/>
          <w:sz w:val="21"/>
          <w:szCs w:val="20"/>
          <w:lang w:val="en-GB"/>
        </w:rPr>
        <w:t xml:space="preserve"> SCS.</w:t>
      </w:r>
    </w:p>
    <w:p w:rsidR="004E1638" w:rsidRDefault="004E1638" w:rsidP="00377D61">
      <w:pPr>
        <w:pStyle w:val="Paragraphedeliste"/>
        <w:adjustRightInd w:val="0"/>
        <w:snapToGrid w:val="0"/>
        <w:spacing w:before="60" w:after="60"/>
        <w:ind w:left="851"/>
        <w:rPr>
          <w:sz w:val="21"/>
          <w:szCs w:val="20"/>
          <w:lang w:val="en-GB"/>
        </w:rPr>
      </w:pPr>
      <w:r>
        <w:rPr>
          <w:rFonts w:hint="eastAsia"/>
          <w:sz w:val="21"/>
          <w:szCs w:val="20"/>
          <w:lang w:val="en-GB"/>
        </w:rPr>
        <w:t>MTK: Test purpose is CRS rate matching?</w:t>
      </w:r>
    </w:p>
    <w:p w:rsidR="004E1638" w:rsidRDefault="004E1638" w:rsidP="00377D61">
      <w:pPr>
        <w:pStyle w:val="Paragraphedeliste"/>
        <w:adjustRightInd w:val="0"/>
        <w:snapToGrid w:val="0"/>
        <w:spacing w:before="60" w:after="60"/>
        <w:ind w:left="851"/>
        <w:rPr>
          <w:sz w:val="21"/>
          <w:szCs w:val="20"/>
          <w:lang w:val="en-GB"/>
        </w:rPr>
      </w:pPr>
      <w:r>
        <w:rPr>
          <w:rFonts w:hint="eastAsia"/>
          <w:sz w:val="21"/>
          <w:szCs w:val="20"/>
          <w:lang w:val="en-GB"/>
        </w:rPr>
        <w:tab/>
        <w:t>Intel: Yes</w:t>
      </w:r>
    </w:p>
    <w:p w:rsidR="004E1638" w:rsidRDefault="003C463D" w:rsidP="00377D61">
      <w:pPr>
        <w:pStyle w:val="Paragraphedeliste"/>
        <w:adjustRightInd w:val="0"/>
        <w:snapToGrid w:val="0"/>
        <w:spacing w:before="60" w:after="60"/>
        <w:ind w:left="851"/>
        <w:rPr>
          <w:sz w:val="21"/>
          <w:szCs w:val="20"/>
          <w:lang w:val="en-GB"/>
        </w:rPr>
      </w:pPr>
      <w:r>
        <w:rPr>
          <w:rFonts w:hint="eastAsia"/>
          <w:sz w:val="21"/>
          <w:szCs w:val="20"/>
          <w:lang w:val="en-GB"/>
        </w:rPr>
        <w:t>CMCC: the request is from operators</w:t>
      </w:r>
      <w:r>
        <w:rPr>
          <w:sz w:val="21"/>
          <w:szCs w:val="20"/>
          <w:lang w:val="en-GB"/>
        </w:rPr>
        <w:t>’</w:t>
      </w:r>
      <w:r>
        <w:rPr>
          <w:rFonts w:hint="eastAsia"/>
          <w:sz w:val="21"/>
          <w:szCs w:val="20"/>
          <w:lang w:val="en-GB"/>
        </w:rPr>
        <w:t xml:space="preserve"> </w:t>
      </w:r>
      <w:r>
        <w:rPr>
          <w:sz w:val="21"/>
          <w:szCs w:val="20"/>
          <w:lang w:val="en-GB"/>
        </w:rPr>
        <w:t>practical</w:t>
      </w:r>
      <w:r>
        <w:rPr>
          <w:rFonts w:hint="eastAsia"/>
          <w:sz w:val="21"/>
          <w:szCs w:val="20"/>
          <w:lang w:val="en-GB"/>
        </w:rPr>
        <w:t xml:space="preserve"> deployment. </w:t>
      </w:r>
      <w:proofErr w:type="gramStart"/>
      <w:r>
        <w:rPr>
          <w:rFonts w:hint="eastAsia"/>
          <w:sz w:val="21"/>
          <w:szCs w:val="20"/>
          <w:lang w:val="en-GB"/>
        </w:rPr>
        <w:t>Further check.</w:t>
      </w:r>
      <w:proofErr w:type="gramEnd"/>
    </w:p>
    <w:p w:rsidR="00E07493" w:rsidRPr="000712BC" w:rsidRDefault="00E07493" w:rsidP="00377D61">
      <w:pPr>
        <w:pStyle w:val="Paragraphedeliste"/>
        <w:adjustRightInd w:val="0"/>
        <w:snapToGrid w:val="0"/>
        <w:spacing w:before="60" w:after="60"/>
        <w:ind w:left="851"/>
        <w:rPr>
          <w:sz w:val="21"/>
          <w:szCs w:val="20"/>
          <w:lang w:val="en-GB"/>
        </w:rPr>
      </w:pPr>
    </w:p>
    <w:p w:rsidR="001A3D46" w:rsidRPr="000712BC" w:rsidRDefault="001A3D46" w:rsidP="000712BC">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lang w:eastAsia="zh-CN"/>
        </w:rPr>
      </w:pPr>
      <w:r w:rsidRPr="000712BC">
        <w:rPr>
          <w:rFonts w:eastAsia="宋体" w:cs="Times New Roman"/>
          <w:sz w:val="21"/>
          <w:szCs w:val="20"/>
          <w:lang w:eastAsia="zh-CN"/>
        </w:rPr>
        <w:t>C</w:t>
      </w:r>
      <w:r w:rsidRPr="000712BC">
        <w:rPr>
          <w:rFonts w:eastAsia="宋体" w:cs="Times New Roman" w:hint="eastAsia"/>
          <w:sz w:val="21"/>
          <w:szCs w:val="20"/>
          <w:lang w:eastAsia="zh-CN"/>
        </w:rPr>
        <w:t>hannel bandwidth</w:t>
      </w:r>
    </w:p>
    <w:p w:rsidR="001A3D46" w:rsidRPr="000712BC" w:rsidRDefault="000712BC" w:rsidP="000712BC">
      <w:pPr>
        <w:pStyle w:val="Paragraphedeliste"/>
        <w:numPr>
          <w:ilvl w:val="1"/>
          <w:numId w:val="5"/>
        </w:numPr>
        <w:adjustRightInd w:val="0"/>
        <w:snapToGrid w:val="0"/>
        <w:spacing w:before="60" w:after="60"/>
        <w:ind w:left="851" w:hanging="284"/>
        <w:rPr>
          <w:sz w:val="21"/>
          <w:szCs w:val="20"/>
          <w:lang w:val="en-GB"/>
        </w:rPr>
      </w:pPr>
      <w:r w:rsidRPr="000712BC">
        <w:rPr>
          <w:rFonts w:hint="eastAsia"/>
          <w:sz w:val="21"/>
          <w:szCs w:val="20"/>
          <w:lang w:val="en-GB"/>
        </w:rPr>
        <w:t>Option 1:</w:t>
      </w:r>
      <w:r w:rsidRPr="000712BC">
        <w:rPr>
          <w:rFonts w:hint="eastAsia"/>
          <w:color w:val="002060"/>
          <w:sz w:val="21"/>
          <w:szCs w:val="20"/>
          <w:lang w:val="en-GB"/>
        </w:rPr>
        <w:t xml:space="preserve"> </w:t>
      </w:r>
      <w:r w:rsidR="001A3D46" w:rsidRPr="000712BC">
        <w:rPr>
          <w:rFonts w:hint="eastAsia"/>
          <w:sz w:val="21"/>
          <w:szCs w:val="20"/>
          <w:lang w:val="en-GB"/>
        </w:rPr>
        <w:t>10MHz (Intel</w:t>
      </w:r>
      <w:r w:rsidR="005E44DE" w:rsidRPr="000712BC">
        <w:rPr>
          <w:rFonts w:hint="eastAsia"/>
          <w:sz w:val="21"/>
          <w:szCs w:val="20"/>
          <w:lang w:val="en-GB"/>
        </w:rPr>
        <w:t xml:space="preserve">, </w:t>
      </w:r>
      <w:r w:rsidR="005E44DE" w:rsidRPr="000712BC">
        <w:rPr>
          <w:sz w:val="21"/>
          <w:szCs w:val="20"/>
          <w:lang w:val="en-GB"/>
        </w:rPr>
        <w:t>Ericsson</w:t>
      </w:r>
      <w:r w:rsidR="005E44DE" w:rsidRPr="000712BC">
        <w:rPr>
          <w:rFonts w:hint="eastAsia"/>
          <w:sz w:val="21"/>
          <w:szCs w:val="20"/>
          <w:lang w:val="en-GB"/>
        </w:rPr>
        <w:t xml:space="preserve">, </w:t>
      </w:r>
      <w:r w:rsidR="005E44DE" w:rsidRPr="000712BC">
        <w:rPr>
          <w:sz w:val="21"/>
          <w:szCs w:val="20"/>
          <w:lang w:val="en-GB"/>
        </w:rPr>
        <w:t>Huawei</w:t>
      </w:r>
      <w:r w:rsidR="001A3D46" w:rsidRPr="000712BC">
        <w:rPr>
          <w:rFonts w:hint="eastAsia"/>
          <w:sz w:val="21"/>
          <w:szCs w:val="20"/>
          <w:lang w:val="en-GB"/>
        </w:rPr>
        <w:t>)</w:t>
      </w:r>
    </w:p>
    <w:p w:rsidR="001A3D46" w:rsidRPr="000712BC" w:rsidRDefault="001A3D46" w:rsidP="000712BC">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lang w:eastAsia="zh-CN"/>
        </w:rPr>
      </w:pPr>
      <w:r w:rsidRPr="000712BC">
        <w:rPr>
          <w:rFonts w:eastAsia="宋体" w:cs="Times New Roman"/>
          <w:sz w:val="21"/>
          <w:szCs w:val="20"/>
          <w:lang w:eastAsia="zh-CN"/>
        </w:rPr>
        <w:t>TDD U</w:t>
      </w:r>
      <w:r w:rsidR="00F86991">
        <w:rPr>
          <w:rFonts w:eastAsia="宋体" w:cs="Times New Roman"/>
          <w:sz w:val="21"/>
          <w:szCs w:val="20"/>
          <w:lang w:eastAsia="zh-CN"/>
        </w:rPr>
        <w:t>L/DL configuration</w:t>
      </w:r>
    </w:p>
    <w:p w:rsidR="001A3D46" w:rsidRPr="000712BC" w:rsidRDefault="00F86991" w:rsidP="000712BC">
      <w:pPr>
        <w:pStyle w:val="Paragraphedeliste"/>
        <w:numPr>
          <w:ilvl w:val="1"/>
          <w:numId w:val="5"/>
        </w:numPr>
        <w:adjustRightInd w:val="0"/>
        <w:snapToGrid w:val="0"/>
        <w:spacing w:before="60" w:after="60"/>
        <w:ind w:left="851" w:hanging="284"/>
        <w:rPr>
          <w:sz w:val="21"/>
          <w:szCs w:val="20"/>
          <w:lang w:val="en-GB"/>
        </w:rPr>
      </w:pPr>
      <w:r w:rsidRPr="000712BC">
        <w:rPr>
          <w:rFonts w:hint="eastAsia"/>
          <w:sz w:val="21"/>
          <w:szCs w:val="20"/>
          <w:lang w:val="en-GB"/>
        </w:rPr>
        <w:t>Option 1:</w:t>
      </w:r>
      <w:r w:rsidRPr="000712BC">
        <w:rPr>
          <w:rFonts w:hint="eastAsia"/>
          <w:color w:val="002060"/>
          <w:sz w:val="21"/>
          <w:szCs w:val="20"/>
          <w:lang w:val="en-GB"/>
        </w:rPr>
        <w:t xml:space="preserve"> </w:t>
      </w:r>
      <w:r w:rsidR="005E44DE" w:rsidRPr="000712BC">
        <w:rPr>
          <w:sz w:val="21"/>
          <w:szCs w:val="20"/>
          <w:lang w:val="en-GB"/>
        </w:rPr>
        <w:t>DDDSU with S=10:2:2</w:t>
      </w:r>
      <w:r w:rsidR="001A3D46" w:rsidRPr="000712BC">
        <w:rPr>
          <w:sz w:val="21"/>
          <w:szCs w:val="20"/>
          <w:lang w:val="en-GB"/>
        </w:rPr>
        <w:t xml:space="preserve"> (Intel</w:t>
      </w:r>
      <w:r w:rsidR="005E44DE" w:rsidRPr="000712BC">
        <w:rPr>
          <w:rFonts w:hint="eastAsia"/>
          <w:sz w:val="21"/>
          <w:szCs w:val="20"/>
          <w:lang w:val="en-GB"/>
        </w:rPr>
        <w:t>, Huawei</w:t>
      </w:r>
      <w:r w:rsidR="001A3D46" w:rsidRPr="000712BC">
        <w:rPr>
          <w:sz w:val="21"/>
          <w:szCs w:val="20"/>
          <w:lang w:val="en-GB"/>
        </w:rPr>
        <w:t>)</w:t>
      </w:r>
    </w:p>
    <w:p w:rsidR="005E44DE" w:rsidRDefault="00F86991" w:rsidP="000712BC">
      <w:pPr>
        <w:pStyle w:val="Paragraphedeliste"/>
        <w:numPr>
          <w:ilvl w:val="1"/>
          <w:numId w:val="5"/>
        </w:numPr>
        <w:adjustRightInd w:val="0"/>
        <w:snapToGrid w:val="0"/>
        <w:spacing w:before="60" w:after="60"/>
        <w:ind w:left="851" w:hanging="284"/>
        <w:rPr>
          <w:sz w:val="21"/>
          <w:szCs w:val="20"/>
          <w:lang w:val="en-GB"/>
        </w:rPr>
      </w:pPr>
      <w:r w:rsidRPr="000712BC">
        <w:rPr>
          <w:rFonts w:hint="eastAsia"/>
          <w:sz w:val="21"/>
          <w:szCs w:val="20"/>
          <w:lang w:val="en-GB"/>
        </w:rPr>
        <w:t xml:space="preserve">Option </w:t>
      </w:r>
      <w:r>
        <w:rPr>
          <w:rFonts w:hint="eastAsia"/>
          <w:sz w:val="21"/>
          <w:szCs w:val="20"/>
          <w:lang w:val="en-GB"/>
        </w:rPr>
        <w:t>2</w:t>
      </w:r>
      <w:r w:rsidRPr="000712BC">
        <w:rPr>
          <w:rFonts w:hint="eastAsia"/>
          <w:sz w:val="21"/>
          <w:szCs w:val="20"/>
          <w:lang w:val="en-GB"/>
        </w:rPr>
        <w:t>:</w:t>
      </w:r>
      <w:r w:rsidRPr="000712BC">
        <w:rPr>
          <w:rFonts w:hint="eastAsia"/>
          <w:color w:val="002060"/>
          <w:sz w:val="21"/>
          <w:szCs w:val="20"/>
          <w:lang w:val="en-GB"/>
        </w:rPr>
        <w:t xml:space="preserve"> </w:t>
      </w:r>
      <w:r w:rsidR="005E44DE" w:rsidRPr="000712BC">
        <w:rPr>
          <w:sz w:val="21"/>
          <w:szCs w:val="20"/>
          <w:lang w:val="en-GB"/>
        </w:rPr>
        <w:t>LTE UL-DL configuration 2 and NR UL-DL configuration DSU+DD (</w:t>
      </w:r>
      <w:r w:rsidR="005E44DE" w:rsidRPr="000712BC">
        <w:rPr>
          <w:rFonts w:hint="eastAsia"/>
          <w:sz w:val="21"/>
          <w:szCs w:val="20"/>
          <w:lang w:val="en-GB"/>
        </w:rPr>
        <w:t>Ericsson</w:t>
      </w:r>
      <w:r w:rsidR="005E44DE" w:rsidRPr="000712BC">
        <w:rPr>
          <w:sz w:val="21"/>
          <w:szCs w:val="20"/>
          <w:lang w:val="en-GB"/>
        </w:rPr>
        <w:t>)</w:t>
      </w:r>
    </w:p>
    <w:p w:rsidR="00912386" w:rsidRDefault="003A1C09" w:rsidP="00912386">
      <w:pPr>
        <w:pStyle w:val="Paragraphedeliste"/>
        <w:adjustRightInd w:val="0"/>
        <w:snapToGrid w:val="0"/>
        <w:spacing w:before="60" w:after="60"/>
        <w:ind w:left="851"/>
        <w:rPr>
          <w:sz w:val="21"/>
          <w:szCs w:val="20"/>
          <w:lang w:val="en-GB"/>
        </w:rPr>
      </w:pPr>
      <w:r>
        <w:rPr>
          <w:rFonts w:hint="eastAsia"/>
          <w:sz w:val="21"/>
          <w:szCs w:val="20"/>
          <w:lang w:val="en-GB"/>
        </w:rPr>
        <w:t>N</w:t>
      </w:r>
      <w:r>
        <w:rPr>
          <w:sz w:val="21"/>
          <w:szCs w:val="20"/>
          <w:lang w:val="en-GB"/>
        </w:rPr>
        <w:t>o</w:t>
      </w:r>
      <w:r>
        <w:rPr>
          <w:rFonts w:hint="eastAsia"/>
          <w:sz w:val="21"/>
          <w:szCs w:val="20"/>
          <w:lang w:val="en-GB"/>
        </w:rPr>
        <w:t xml:space="preserve">te: </w:t>
      </w:r>
      <w:r w:rsidR="00912386">
        <w:rPr>
          <w:sz w:val="21"/>
          <w:szCs w:val="20"/>
          <w:lang w:val="en-GB"/>
        </w:rPr>
        <w:t>T</w:t>
      </w:r>
      <w:r w:rsidR="00912386">
        <w:rPr>
          <w:rFonts w:hint="eastAsia"/>
          <w:sz w:val="21"/>
          <w:szCs w:val="20"/>
          <w:lang w:val="en-GB"/>
        </w:rPr>
        <w:t xml:space="preserve">hese two options are for </w:t>
      </w:r>
      <w:proofErr w:type="gramStart"/>
      <w:r w:rsidR="00912386">
        <w:rPr>
          <w:rFonts w:hint="eastAsia"/>
          <w:sz w:val="21"/>
          <w:szCs w:val="20"/>
          <w:lang w:val="en-GB"/>
        </w:rPr>
        <w:t>15kHz</w:t>
      </w:r>
      <w:proofErr w:type="gramEnd"/>
      <w:r w:rsidR="00912386">
        <w:rPr>
          <w:rFonts w:hint="eastAsia"/>
          <w:sz w:val="21"/>
          <w:szCs w:val="20"/>
          <w:lang w:val="en-GB"/>
        </w:rPr>
        <w:t xml:space="preserve"> SCS. Other options need to be considered if agreed to use </w:t>
      </w:r>
      <w:proofErr w:type="gramStart"/>
      <w:r w:rsidR="00912386">
        <w:rPr>
          <w:rFonts w:hint="eastAsia"/>
          <w:sz w:val="21"/>
          <w:szCs w:val="20"/>
          <w:lang w:val="en-GB"/>
        </w:rPr>
        <w:t>30kHz</w:t>
      </w:r>
      <w:proofErr w:type="gramEnd"/>
      <w:r w:rsidR="00912386">
        <w:rPr>
          <w:rFonts w:hint="eastAsia"/>
          <w:sz w:val="21"/>
          <w:szCs w:val="20"/>
          <w:lang w:val="en-GB"/>
        </w:rPr>
        <w:t>.</w:t>
      </w:r>
    </w:p>
    <w:p w:rsidR="00EE330B" w:rsidRPr="000712BC" w:rsidRDefault="00EE330B" w:rsidP="00912386">
      <w:pPr>
        <w:pStyle w:val="Paragraphedeliste"/>
        <w:adjustRightInd w:val="0"/>
        <w:snapToGrid w:val="0"/>
        <w:spacing w:before="60" w:after="60"/>
        <w:ind w:left="851"/>
        <w:rPr>
          <w:sz w:val="21"/>
          <w:szCs w:val="20"/>
          <w:lang w:val="en-GB"/>
        </w:rPr>
      </w:pPr>
    </w:p>
    <w:p w:rsidR="001A3D46" w:rsidRPr="000712BC" w:rsidRDefault="00F86991" w:rsidP="000712BC">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lang w:eastAsia="zh-CN"/>
        </w:rPr>
      </w:pPr>
      <w:r>
        <w:rPr>
          <w:rFonts w:eastAsia="宋体" w:cs="Times New Roman"/>
          <w:sz w:val="21"/>
          <w:szCs w:val="20"/>
          <w:lang w:eastAsia="zh-CN"/>
        </w:rPr>
        <w:t>PDSCH scheduling</w:t>
      </w:r>
    </w:p>
    <w:p w:rsidR="001A3D46" w:rsidRPr="000712BC" w:rsidRDefault="00F86991" w:rsidP="000712BC">
      <w:pPr>
        <w:pStyle w:val="Paragraphedeliste"/>
        <w:numPr>
          <w:ilvl w:val="1"/>
          <w:numId w:val="5"/>
        </w:numPr>
        <w:adjustRightInd w:val="0"/>
        <w:snapToGrid w:val="0"/>
        <w:spacing w:before="60" w:after="60"/>
        <w:ind w:left="851" w:hanging="284"/>
        <w:rPr>
          <w:sz w:val="21"/>
          <w:szCs w:val="20"/>
          <w:lang w:val="en-US"/>
        </w:rPr>
      </w:pPr>
      <w:r w:rsidRPr="000712BC">
        <w:rPr>
          <w:rFonts w:hint="eastAsia"/>
          <w:sz w:val="21"/>
          <w:szCs w:val="20"/>
          <w:lang w:val="en-GB"/>
        </w:rPr>
        <w:t>Option 1:</w:t>
      </w:r>
      <w:r w:rsidRPr="000712BC">
        <w:rPr>
          <w:rFonts w:hint="eastAsia"/>
          <w:color w:val="002060"/>
          <w:sz w:val="21"/>
          <w:szCs w:val="20"/>
          <w:lang w:val="en-GB"/>
        </w:rPr>
        <w:t xml:space="preserve"> </w:t>
      </w:r>
      <w:r w:rsidR="001A3D46" w:rsidRPr="000712BC">
        <w:rPr>
          <w:sz w:val="21"/>
          <w:szCs w:val="20"/>
          <w:lang w:val="en-GB"/>
        </w:rPr>
        <w:t>skipped in slots with NR SSB and LTE PBCH/PSS/SSS</w:t>
      </w:r>
      <w:r w:rsidR="001A3D46" w:rsidRPr="000712BC">
        <w:rPr>
          <w:rFonts w:hint="eastAsia"/>
          <w:sz w:val="21"/>
          <w:szCs w:val="20"/>
          <w:lang w:val="en-GB"/>
        </w:rPr>
        <w:t xml:space="preserve"> (Intel)</w:t>
      </w:r>
    </w:p>
    <w:p w:rsidR="001A3D46" w:rsidRPr="000712BC" w:rsidRDefault="00F86991" w:rsidP="000712BC">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lang w:eastAsia="zh-CN"/>
        </w:rPr>
      </w:pPr>
      <w:r>
        <w:rPr>
          <w:rFonts w:eastAsia="宋体" w:cs="Times New Roman"/>
          <w:sz w:val="21"/>
          <w:szCs w:val="20"/>
          <w:lang w:eastAsia="zh-CN"/>
        </w:rPr>
        <w:t>Number of HARQ process</w:t>
      </w:r>
    </w:p>
    <w:p w:rsidR="001A3D46" w:rsidRPr="000712BC" w:rsidRDefault="00F86991" w:rsidP="000712BC">
      <w:pPr>
        <w:pStyle w:val="Paragraphedeliste"/>
        <w:numPr>
          <w:ilvl w:val="1"/>
          <w:numId w:val="5"/>
        </w:numPr>
        <w:adjustRightInd w:val="0"/>
        <w:snapToGrid w:val="0"/>
        <w:spacing w:before="60" w:after="60"/>
        <w:ind w:left="851" w:hanging="284"/>
        <w:rPr>
          <w:sz w:val="21"/>
          <w:szCs w:val="20"/>
          <w:lang w:val="en-GB"/>
        </w:rPr>
      </w:pPr>
      <w:r w:rsidRPr="000712BC">
        <w:rPr>
          <w:rFonts w:hint="eastAsia"/>
          <w:sz w:val="21"/>
          <w:szCs w:val="20"/>
          <w:lang w:val="en-GB"/>
        </w:rPr>
        <w:t>Option 1:</w:t>
      </w:r>
      <w:r w:rsidRPr="000712BC">
        <w:rPr>
          <w:rFonts w:hint="eastAsia"/>
          <w:color w:val="002060"/>
          <w:sz w:val="21"/>
          <w:szCs w:val="20"/>
          <w:lang w:val="en-GB"/>
        </w:rPr>
        <w:t xml:space="preserve"> </w:t>
      </w:r>
      <w:r w:rsidR="001A3D46" w:rsidRPr="000712BC">
        <w:rPr>
          <w:sz w:val="21"/>
          <w:szCs w:val="20"/>
          <w:lang w:val="en-GB"/>
        </w:rPr>
        <w:t>8</w:t>
      </w:r>
      <w:r w:rsidR="001A3D46" w:rsidRPr="000712BC">
        <w:rPr>
          <w:rFonts w:hint="eastAsia"/>
          <w:sz w:val="21"/>
          <w:szCs w:val="20"/>
          <w:lang w:val="en-GB"/>
        </w:rPr>
        <w:t xml:space="preserve"> (Intel)</w:t>
      </w:r>
    </w:p>
    <w:p w:rsidR="005E44DE" w:rsidRPr="000712BC" w:rsidRDefault="005E44DE" w:rsidP="000712BC">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lang w:eastAsia="zh-CN"/>
        </w:rPr>
      </w:pPr>
      <w:r w:rsidRPr="000712BC">
        <w:rPr>
          <w:rFonts w:eastAsia="宋体" w:cs="Times New Roman"/>
          <w:sz w:val="21"/>
          <w:szCs w:val="20"/>
          <w:lang w:eastAsia="zh-CN"/>
        </w:rPr>
        <w:t>Antenna configuration</w:t>
      </w:r>
    </w:p>
    <w:p w:rsidR="005E44DE" w:rsidRPr="000712BC" w:rsidRDefault="00F86991" w:rsidP="000712BC">
      <w:pPr>
        <w:pStyle w:val="Paragraphedeliste"/>
        <w:numPr>
          <w:ilvl w:val="1"/>
          <w:numId w:val="5"/>
        </w:numPr>
        <w:adjustRightInd w:val="0"/>
        <w:snapToGrid w:val="0"/>
        <w:spacing w:before="60" w:after="60"/>
        <w:ind w:left="851" w:hanging="284"/>
        <w:rPr>
          <w:sz w:val="21"/>
          <w:szCs w:val="20"/>
          <w:lang w:val="en-GB"/>
        </w:rPr>
      </w:pPr>
      <w:r w:rsidRPr="000712BC">
        <w:rPr>
          <w:rFonts w:hint="eastAsia"/>
          <w:sz w:val="21"/>
          <w:szCs w:val="20"/>
          <w:lang w:val="en-GB"/>
        </w:rPr>
        <w:lastRenderedPageBreak/>
        <w:t>Option 1:</w:t>
      </w:r>
      <w:r w:rsidRPr="000712BC">
        <w:rPr>
          <w:rFonts w:hint="eastAsia"/>
          <w:color w:val="002060"/>
          <w:sz w:val="21"/>
          <w:szCs w:val="20"/>
          <w:lang w:val="en-GB"/>
        </w:rPr>
        <w:t xml:space="preserve"> </w:t>
      </w:r>
      <w:r w:rsidR="005E44DE" w:rsidRPr="000712BC">
        <w:rPr>
          <w:sz w:val="21"/>
          <w:szCs w:val="20"/>
          <w:lang w:val="en-GB"/>
        </w:rPr>
        <w:t>4x2 and 4x4 ULA</w:t>
      </w:r>
      <w:r w:rsidR="005E44DE" w:rsidRPr="000712BC">
        <w:rPr>
          <w:rFonts w:hint="eastAsia"/>
          <w:sz w:val="21"/>
          <w:szCs w:val="20"/>
          <w:lang w:val="en-GB"/>
        </w:rPr>
        <w:t xml:space="preserve"> (Huawei</w:t>
      </w:r>
      <w:r w:rsidR="00FC2E90" w:rsidRPr="000712BC">
        <w:rPr>
          <w:rFonts w:hint="eastAsia"/>
          <w:sz w:val="21"/>
          <w:szCs w:val="20"/>
          <w:lang w:val="en-GB"/>
        </w:rPr>
        <w:t>, Ericsson</w:t>
      </w:r>
      <w:r w:rsidR="005E44DE" w:rsidRPr="000712BC">
        <w:rPr>
          <w:rFonts w:hint="eastAsia"/>
          <w:sz w:val="21"/>
          <w:szCs w:val="20"/>
          <w:lang w:val="en-GB"/>
        </w:rPr>
        <w:t>)</w:t>
      </w:r>
    </w:p>
    <w:p w:rsidR="001A3D46" w:rsidRPr="000712BC" w:rsidRDefault="001A3D46" w:rsidP="000712BC">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lang w:eastAsia="zh-CN"/>
        </w:rPr>
      </w:pPr>
      <w:r w:rsidRPr="000712BC">
        <w:rPr>
          <w:rFonts w:eastAsia="宋体" w:cs="Times New Roman"/>
          <w:sz w:val="21"/>
          <w:szCs w:val="20"/>
          <w:lang w:eastAsia="zh-CN"/>
        </w:rPr>
        <w:t>MCS</w:t>
      </w:r>
    </w:p>
    <w:p w:rsidR="001A3D46" w:rsidRPr="00F86991" w:rsidRDefault="00F86991" w:rsidP="000712BC">
      <w:pPr>
        <w:pStyle w:val="Paragraphedeliste"/>
        <w:numPr>
          <w:ilvl w:val="1"/>
          <w:numId w:val="5"/>
        </w:numPr>
        <w:adjustRightInd w:val="0"/>
        <w:snapToGrid w:val="0"/>
        <w:spacing w:before="60" w:after="60"/>
        <w:ind w:left="851" w:hanging="284"/>
        <w:rPr>
          <w:sz w:val="21"/>
          <w:szCs w:val="20"/>
          <w:lang w:val="en-GB"/>
        </w:rPr>
      </w:pPr>
      <w:r w:rsidRPr="00F86991">
        <w:rPr>
          <w:rFonts w:hint="eastAsia"/>
          <w:sz w:val="21"/>
          <w:szCs w:val="20"/>
          <w:lang w:val="en-GB"/>
        </w:rPr>
        <w:t xml:space="preserve">Option 1: MCS </w:t>
      </w:r>
      <w:r w:rsidR="001A3D46" w:rsidRPr="00F86991">
        <w:rPr>
          <w:sz w:val="21"/>
          <w:szCs w:val="20"/>
          <w:lang w:val="en-GB"/>
        </w:rPr>
        <w:t xml:space="preserve">4 (QPSK, CR </w:t>
      </w:r>
      <w:r w:rsidR="00FC2E90" w:rsidRPr="00F86991">
        <w:rPr>
          <w:sz w:val="21"/>
          <w:szCs w:val="20"/>
          <w:lang w:val="en-GB"/>
        </w:rPr>
        <w:t>0.30</w:t>
      </w:r>
      <w:r w:rsidR="001A3D46" w:rsidRPr="00F86991">
        <w:rPr>
          <w:sz w:val="21"/>
          <w:szCs w:val="20"/>
          <w:lang w:val="en-GB"/>
        </w:rPr>
        <w:t>)</w:t>
      </w:r>
      <w:r w:rsidR="001A3D46" w:rsidRPr="00F86991">
        <w:rPr>
          <w:rFonts w:hint="eastAsia"/>
          <w:sz w:val="21"/>
          <w:szCs w:val="20"/>
          <w:lang w:val="en-GB"/>
        </w:rPr>
        <w:t xml:space="preserve"> (Intel</w:t>
      </w:r>
      <w:r w:rsidR="00FC2E90" w:rsidRPr="00F86991">
        <w:rPr>
          <w:rFonts w:hint="eastAsia"/>
          <w:sz w:val="21"/>
          <w:szCs w:val="20"/>
          <w:lang w:val="en-GB"/>
        </w:rPr>
        <w:t>, Huawei, Ericsson</w:t>
      </w:r>
      <w:r w:rsidR="001A3D46" w:rsidRPr="00F86991">
        <w:rPr>
          <w:rFonts w:hint="eastAsia"/>
          <w:sz w:val="21"/>
          <w:szCs w:val="20"/>
          <w:lang w:val="en-GB"/>
        </w:rPr>
        <w:t>)</w:t>
      </w:r>
    </w:p>
    <w:p w:rsidR="001A3D46" w:rsidRPr="000712BC" w:rsidRDefault="001A3D46" w:rsidP="000712BC">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lang w:eastAsia="zh-CN"/>
        </w:rPr>
      </w:pPr>
      <w:r w:rsidRPr="000712BC">
        <w:rPr>
          <w:rFonts w:eastAsia="宋体" w:cs="Times New Roman"/>
          <w:sz w:val="21"/>
          <w:szCs w:val="20"/>
          <w:lang w:eastAsia="zh-CN"/>
        </w:rPr>
        <w:t>Rank</w:t>
      </w:r>
    </w:p>
    <w:p w:rsidR="001A3D46" w:rsidRPr="000712BC" w:rsidRDefault="00F86991" w:rsidP="000712BC">
      <w:pPr>
        <w:pStyle w:val="Paragraphedeliste"/>
        <w:numPr>
          <w:ilvl w:val="1"/>
          <w:numId w:val="5"/>
        </w:numPr>
        <w:adjustRightInd w:val="0"/>
        <w:snapToGrid w:val="0"/>
        <w:spacing w:before="60" w:after="60"/>
        <w:ind w:left="851" w:hanging="284"/>
        <w:rPr>
          <w:sz w:val="21"/>
          <w:szCs w:val="20"/>
          <w:lang w:val="en-GB"/>
        </w:rPr>
      </w:pPr>
      <w:r w:rsidRPr="000712BC">
        <w:rPr>
          <w:rFonts w:hint="eastAsia"/>
          <w:sz w:val="21"/>
          <w:szCs w:val="20"/>
          <w:lang w:val="en-GB"/>
        </w:rPr>
        <w:t>Option 1:</w:t>
      </w:r>
      <w:r w:rsidRPr="000712BC">
        <w:rPr>
          <w:rFonts w:hint="eastAsia"/>
          <w:color w:val="002060"/>
          <w:sz w:val="21"/>
          <w:szCs w:val="20"/>
          <w:lang w:val="en-GB"/>
        </w:rPr>
        <w:t xml:space="preserve"> </w:t>
      </w:r>
      <w:r w:rsidR="001A3D46" w:rsidRPr="000712BC">
        <w:rPr>
          <w:sz w:val="21"/>
          <w:szCs w:val="20"/>
          <w:lang w:val="en-GB"/>
        </w:rPr>
        <w:t>R</w:t>
      </w:r>
      <w:r w:rsidR="001A3D46" w:rsidRPr="000712BC">
        <w:rPr>
          <w:rFonts w:hint="eastAsia"/>
          <w:sz w:val="21"/>
          <w:szCs w:val="20"/>
          <w:lang w:val="en-GB"/>
        </w:rPr>
        <w:t xml:space="preserve">ank </w:t>
      </w:r>
      <w:r w:rsidR="001A3D46" w:rsidRPr="000712BC">
        <w:rPr>
          <w:sz w:val="21"/>
          <w:szCs w:val="20"/>
          <w:lang w:val="en-GB"/>
        </w:rPr>
        <w:t>1</w:t>
      </w:r>
      <w:r w:rsidR="001A3D46" w:rsidRPr="000712BC">
        <w:rPr>
          <w:rFonts w:hint="eastAsia"/>
          <w:sz w:val="21"/>
          <w:szCs w:val="20"/>
          <w:lang w:val="en-GB"/>
        </w:rPr>
        <w:t xml:space="preserve"> (Intel</w:t>
      </w:r>
      <w:r w:rsidR="005E44DE" w:rsidRPr="000712BC">
        <w:rPr>
          <w:rFonts w:hint="eastAsia"/>
          <w:sz w:val="21"/>
          <w:szCs w:val="20"/>
          <w:lang w:val="en-GB"/>
        </w:rPr>
        <w:t>, Huawei</w:t>
      </w:r>
      <w:r w:rsidR="001A3D46" w:rsidRPr="000712BC">
        <w:rPr>
          <w:rFonts w:hint="eastAsia"/>
          <w:sz w:val="21"/>
          <w:szCs w:val="20"/>
          <w:lang w:val="en-GB"/>
        </w:rPr>
        <w:t>)</w:t>
      </w:r>
    </w:p>
    <w:p w:rsidR="001A3D46" w:rsidRPr="000712BC" w:rsidRDefault="000712BC" w:rsidP="000712BC">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lang w:eastAsia="zh-CN"/>
        </w:rPr>
      </w:pPr>
      <w:r>
        <w:rPr>
          <w:rFonts w:eastAsia="宋体" w:cs="Times New Roman"/>
          <w:sz w:val="21"/>
          <w:szCs w:val="20"/>
          <w:lang w:eastAsia="zh-CN"/>
        </w:rPr>
        <w:t>DMRS configuration</w:t>
      </w:r>
    </w:p>
    <w:p w:rsidR="001A3D46" w:rsidRPr="000712BC" w:rsidRDefault="00F86991" w:rsidP="000712BC">
      <w:pPr>
        <w:pStyle w:val="Paragraphedeliste"/>
        <w:numPr>
          <w:ilvl w:val="1"/>
          <w:numId w:val="5"/>
        </w:numPr>
        <w:adjustRightInd w:val="0"/>
        <w:snapToGrid w:val="0"/>
        <w:spacing w:before="60" w:after="60"/>
        <w:ind w:left="851" w:hanging="284"/>
        <w:rPr>
          <w:sz w:val="21"/>
          <w:szCs w:val="20"/>
          <w:lang w:val="en-US"/>
        </w:rPr>
      </w:pPr>
      <w:r w:rsidRPr="000712BC">
        <w:rPr>
          <w:rFonts w:hint="eastAsia"/>
          <w:sz w:val="21"/>
          <w:szCs w:val="20"/>
          <w:lang w:val="en-GB"/>
        </w:rPr>
        <w:t>Option 1:</w:t>
      </w:r>
      <w:r w:rsidRPr="000712BC">
        <w:rPr>
          <w:rFonts w:hint="eastAsia"/>
          <w:color w:val="002060"/>
          <w:sz w:val="21"/>
          <w:szCs w:val="20"/>
          <w:lang w:val="en-GB"/>
        </w:rPr>
        <w:t xml:space="preserve"> </w:t>
      </w:r>
      <w:r w:rsidR="001A3D46" w:rsidRPr="000712BC">
        <w:rPr>
          <w:sz w:val="21"/>
          <w:szCs w:val="20"/>
          <w:lang w:val="en-GB"/>
        </w:rPr>
        <w:t>Type 1, Single symbol, 1 additional DMRS</w:t>
      </w:r>
      <w:r w:rsidR="001A3D46" w:rsidRPr="000712BC">
        <w:rPr>
          <w:rFonts w:hint="eastAsia"/>
          <w:sz w:val="21"/>
          <w:szCs w:val="20"/>
          <w:lang w:val="en-GB"/>
        </w:rPr>
        <w:t xml:space="preserve"> (Intel</w:t>
      </w:r>
      <w:r w:rsidR="005E44DE" w:rsidRPr="000712BC">
        <w:rPr>
          <w:rFonts w:hint="eastAsia"/>
          <w:sz w:val="21"/>
          <w:szCs w:val="20"/>
          <w:lang w:val="en-GB"/>
        </w:rPr>
        <w:t>, Huawei</w:t>
      </w:r>
      <w:r w:rsidR="00FC2E90" w:rsidRPr="000712BC">
        <w:rPr>
          <w:rFonts w:hint="eastAsia"/>
          <w:sz w:val="21"/>
          <w:szCs w:val="20"/>
          <w:lang w:val="en-GB"/>
        </w:rPr>
        <w:t>, Ericsson</w:t>
      </w:r>
      <w:r w:rsidR="001A3D46" w:rsidRPr="000712BC">
        <w:rPr>
          <w:rFonts w:hint="eastAsia"/>
          <w:sz w:val="21"/>
          <w:szCs w:val="20"/>
          <w:lang w:val="en-GB"/>
        </w:rPr>
        <w:t>)</w:t>
      </w:r>
    </w:p>
    <w:p w:rsidR="005E44DE" w:rsidRPr="000712BC" w:rsidRDefault="000712BC" w:rsidP="000712BC">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lang w:eastAsia="zh-CN"/>
        </w:rPr>
      </w:pPr>
      <w:r>
        <w:rPr>
          <w:rFonts w:eastAsia="宋体" w:cs="Times New Roman"/>
          <w:sz w:val="21"/>
          <w:szCs w:val="20"/>
          <w:lang w:eastAsia="zh-CN"/>
        </w:rPr>
        <w:t>TRS configuration</w:t>
      </w:r>
    </w:p>
    <w:p w:rsidR="005E44DE" w:rsidRPr="005E44DE" w:rsidRDefault="00EC7E37" w:rsidP="000712BC">
      <w:pPr>
        <w:pStyle w:val="Paragraphedeliste"/>
        <w:numPr>
          <w:ilvl w:val="1"/>
          <w:numId w:val="5"/>
        </w:numPr>
        <w:adjustRightInd w:val="0"/>
        <w:snapToGrid w:val="0"/>
        <w:spacing w:before="60" w:after="60"/>
        <w:ind w:left="851" w:hanging="284"/>
        <w:rPr>
          <w:sz w:val="21"/>
          <w:szCs w:val="20"/>
          <w:lang w:val="en-GB"/>
        </w:rPr>
      </w:pPr>
      <w:r w:rsidRPr="000712BC">
        <w:rPr>
          <w:rFonts w:hint="eastAsia"/>
          <w:sz w:val="21"/>
          <w:szCs w:val="20"/>
          <w:lang w:val="en-GB"/>
        </w:rPr>
        <w:t>Option 1:</w:t>
      </w:r>
      <w:r w:rsidRPr="000712BC">
        <w:rPr>
          <w:rFonts w:hint="eastAsia"/>
          <w:color w:val="002060"/>
          <w:sz w:val="21"/>
          <w:szCs w:val="20"/>
          <w:lang w:val="en-GB"/>
        </w:rPr>
        <w:t xml:space="preserve"> </w:t>
      </w:r>
      <w:r w:rsidR="005E44DE" w:rsidRPr="005E44DE">
        <w:rPr>
          <w:sz w:val="21"/>
          <w:szCs w:val="20"/>
          <w:lang w:val="en-GB"/>
        </w:rPr>
        <w:t xml:space="preserve">2 slots, offset 10 </w:t>
      </w:r>
      <w:proofErr w:type="spellStart"/>
      <w:r w:rsidR="005E44DE" w:rsidRPr="005E44DE">
        <w:rPr>
          <w:sz w:val="21"/>
          <w:szCs w:val="20"/>
          <w:lang w:val="en-GB"/>
        </w:rPr>
        <w:t>ms</w:t>
      </w:r>
      <w:proofErr w:type="spellEnd"/>
      <w:r w:rsidR="005E44DE" w:rsidRPr="005E44DE">
        <w:rPr>
          <w:sz w:val="21"/>
          <w:szCs w:val="20"/>
          <w:lang w:val="en-GB"/>
        </w:rPr>
        <w:t xml:space="preserve">, periodicity 20 </w:t>
      </w:r>
      <w:proofErr w:type="spellStart"/>
      <w:r w:rsidR="005E44DE" w:rsidRPr="005E44DE">
        <w:rPr>
          <w:sz w:val="21"/>
          <w:szCs w:val="20"/>
          <w:lang w:val="en-GB"/>
        </w:rPr>
        <w:t>ms</w:t>
      </w:r>
      <w:proofErr w:type="spellEnd"/>
      <w:r w:rsidR="005E44DE" w:rsidRPr="000712BC">
        <w:rPr>
          <w:rFonts w:hint="eastAsia"/>
          <w:sz w:val="21"/>
          <w:szCs w:val="20"/>
          <w:lang w:val="en-GB"/>
        </w:rPr>
        <w:t xml:space="preserve"> (Intel)</w:t>
      </w:r>
    </w:p>
    <w:p w:rsidR="005E44DE" w:rsidRPr="000712BC" w:rsidRDefault="005E44DE" w:rsidP="000712BC">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lang w:eastAsia="zh-CN"/>
        </w:rPr>
      </w:pPr>
      <w:r w:rsidRPr="005E44DE">
        <w:rPr>
          <w:rFonts w:eastAsia="宋体" w:cs="Times New Roman"/>
          <w:sz w:val="21"/>
          <w:szCs w:val="20"/>
          <w:lang w:eastAsia="zh-CN"/>
        </w:rPr>
        <w:t>C</w:t>
      </w:r>
      <w:r w:rsidR="000712BC">
        <w:rPr>
          <w:rFonts w:eastAsia="宋体" w:cs="Times New Roman"/>
          <w:sz w:val="21"/>
          <w:szCs w:val="20"/>
          <w:lang w:eastAsia="zh-CN"/>
        </w:rPr>
        <w:t>RS rate matching configuration</w:t>
      </w:r>
    </w:p>
    <w:p w:rsidR="005E44DE" w:rsidRPr="005E44DE" w:rsidRDefault="00F86991" w:rsidP="000712BC">
      <w:pPr>
        <w:pStyle w:val="Paragraphedeliste"/>
        <w:numPr>
          <w:ilvl w:val="1"/>
          <w:numId w:val="5"/>
        </w:numPr>
        <w:adjustRightInd w:val="0"/>
        <w:snapToGrid w:val="0"/>
        <w:spacing w:before="60" w:after="60"/>
        <w:ind w:left="851" w:hanging="284"/>
        <w:rPr>
          <w:sz w:val="21"/>
          <w:szCs w:val="20"/>
          <w:lang w:val="en-GB"/>
        </w:rPr>
      </w:pPr>
      <w:r w:rsidRPr="000712BC">
        <w:rPr>
          <w:rFonts w:hint="eastAsia"/>
          <w:sz w:val="21"/>
          <w:szCs w:val="20"/>
          <w:lang w:val="en-GB"/>
        </w:rPr>
        <w:t>Option 1:</w:t>
      </w:r>
      <w:r w:rsidRPr="000712BC">
        <w:rPr>
          <w:rFonts w:hint="eastAsia"/>
          <w:color w:val="002060"/>
          <w:sz w:val="21"/>
          <w:szCs w:val="20"/>
          <w:lang w:val="en-GB"/>
        </w:rPr>
        <w:t xml:space="preserve"> </w:t>
      </w:r>
      <w:r w:rsidR="005E44DE" w:rsidRPr="005E44DE">
        <w:rPr>
          <w:sz w:val="21"/>
          <w:szCs w:val="20"/>
          <w:lang w:val="en-GB"/>
        </w:rPr>
        <w:t>4 antenna ports, v-shift 0</w:t>
      </w:r>
      <w:r w:rsidR="005E44DE" w:rsidRPr="000712BC">
        <w:rPr>
          <w:rFonts w:hint="eastAsia"/>
          <w:sz w:val="21"/>
          <w:szCs w:val="20"/>
          <w:lang w:val="en-GB"/>
        </w:rPr>
        <w:t xml:space="preserve"> (Intel</w:t>
      </w:r>
      <w:r w:rsidR="00FC2E90" w:rsidRPr="000712BC">
        <w:rPr>
          <w:rFonts w:hint="eastAsia"/>
          <w:sz w:val="21"/>
          <w:szCs w:val="20"/>
          <w:lang w:val="en-GB"/>
        </w:rPr>
        <w:t>, Ericsson</w:t>
      </w:r>
      <w:r w:rsidR="005E44DE" w:rsidRPr="000712BC">
        <w:rPr>
          <w:rFonts w:hint="eastAsia"/>
          <w:sz w:val="21"/>
          <w:szCs w:val="20"/>
          <w:lang w:val="en-GB"/>
        </w:rPr>
        <w:t>)</w:t>
      </w:r>
    </w:p>
    <w:p w:rsidR="005E44DE" w:rsidRPr="000712BC" w:rsidRDefault="005E44DE" w:rsidP="000712BC">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lang w:eastAsia="zh-CN"/>
        </w:rPr>
      </w:pPr>
      <w:r w:rsidRPr="000712BC">
        <w:rPr>
          <w:rFonts w:eastAsia="宋体" w:cs="Times New Roman"/>
          <w:sz w:val="21"/>
          <w:szCs w:val="20"/>
          <w:lang w:eastAsia="zh-CN"/>
        </w:rPr>
        <w:t xml:space="preserve">Channel model: </w:t>
      </w:r>
    </w:p>
    <w:p w:rsidR="005E44DE" w:rsidRPr="000712BC" w:rsidRDefault="00F86991" w:rsidP="000712BC">
      <w:pPr>
        <w:pStyle w:val="Paragraphedeliste"/>
        <w:numPr>
          <w:ilvl w:val="1"/>
          <w:numId w:val="5"/>
        </w:numPr>
        <w:adjustRightInd w:val="0"/>
        <w:snapToGrid w:val="0"/>
        <w:spacing w:before="60" w:after="60"/>
        <w:ind w:left="851" w:hanging="284"/>
        <w:rPr>
          <w:sz w:val="21"/>
          <w:szCs w:val="20"/>
          <w:lang w:val="en-GB"/>
        </w:rPr>
      </w:pPr>
      <w:r w:rsidRPr="000712BC">
        <w:rPr>
          <w:rFonts w:hint="eastAsia"/>
          <w:sz w:val="21"/>
          <w:szCs w:val="20"/>
          <w:lang w:val="en-GB"/>
        </w:rPr>
        <w:t>Option 1:</w:t>
      </w:r>
      <w:r w:rsidRPr="000712BC">
        <w:rPr>
          <w:rFonts w:hint="eastAsia"/>
          <w:color w:val="002060"/>
          <w:sz w:val="21"/>
          <w:szCs w:val="20"/>
          <w:lang w:val="en-GB"/>
        </w:rPr>
        <w:t xml:space="preserve"> </w:t>
      </w:r>
      <w:r w:rsidR="005E44DE" w:rsidRPr="000712BC">
        <w:rPr>
          <w:sz w:val="21"/>
          <w:szCs w:val="20"/>
          <w:lang w:val="en-GB"/>
        </w:rPr>
        <w:t>TDLA30-10</w:t>
      </w:r>
      <w:r w:rsidR="005E44DE" w:rsidRPr="000712BC">
        <w:rPr>
          <w:rFonts w:hint="eastAsia"/>
          <w:sz w:val="21"/>
          <w:szCs w:val="20"/>
          <w:lang w:val="en-GB"/>
        </w:rPr>
        <w:t xml:space="preserve"> (Intel, Huawei</w:t>
      </w:r>
      <w:r w:rsidR="00FC2E90" w:rsidRPr="000712BC">
        <w:rPr>
          <w:rFonts w:hint="eastAsia"/>
          <w:sz w:val="21"/>
          <w:szCs w:val="20"/>
          <w:lang w:val="en-GB"/>
        </w:rPr>
        <w:t>, Ericsson</w:t>
      </w:r>
      <w:r w:rsidR="005E44DE" w:rsidRPr="000712BC">
        <w:rPr>
          <w:rFonts w:hint="eastAsia"/>
          <w:sz w:val="21"/>
          <w:szCs w:val="20"/>
          <w:lang w:val="en-GB"/>
        </w:rPr>
        <w:t>)</w:t>
      </w:r>
    </w:p>
    <w:p w:rsidR="00C42624" w:rsidRDefault="00C42624" w:rsidP="00C42624">
      <w:pPr>
        <w:spacing w:afterLines="50"/>
        <w:rPr>
          <w:b/>
          <w:sz w:val="21"/>
          <w:u w:val="single"/>
          <w:lang w:eastAsia="zh-CN"/>
        </w:rPr>
      </w:pPr>
    </w:p>
    <w:p w:rsidR="00C42624" w:rsidRDefault="00C42624" w:rsidP="00C42624">
      <w:pPr>
        <w:spacing w:afterLines="50"/>
        <w:rPr>
          <w:rFonts w:eastAsia="宋体"/>
          <w:b/>
          <w:sz w:val="21"/>
          <w:lang w:eastAsia="zh-CN"/>
        </w:rPr>
      </w:pPr>
      <w:r>
        <w:rPr>
          <w:rFonts w:hint="eastAsia"/>
          <w:b/>
          <w:sz w:val="21"/>
          <w:u w:val="single"/>
          <w:lang w:eastAsia="zh-CN"/>
        </w:rPr>
        <w:t>Discussion</w:t>
      </w:r>
      <w:r w:rsidRPr="00BE7E38">
        <w:rPr>
          <w:b/>
          <w:sz w:val="21"/>
          <w:szCs w:val="21"/>
          <w:lang w:eastAsia="zh-CN"/>
        </w:rPr>
        <w:t>:</w:t>
      </w:r>
    </w:p>
    <w:p w:rsidR="00C42624" w:rsidRDefault="00C42624" w:rsidP="00C42624">
      <w:pPr>
        <w:spacing w:afterLines="50"/>
        <w:rPr>
          <w:rFonts w:eastAsia="宋体"/>
          <w:b/>
          <w:sz w:val="21"/>
          <w:lang w:eastAsia="zh-CN"/>
        </w:rPr>
      </w:pPr>
    </w:p>
    <w:p w:rsidR="00DE48F8" w:rsidRPr="0020123F" w:rsidRDefault="00DE48F8" w:rsidP="00C42624">
      <w:pPr>
        <w:spacing w:afterLines="50"/>
        <w:rPr>
          <w:rFonts w:eastAsia="宋体"/>
          <w:b/>
          <w:sz w:val="21"/>
          <w:lang w:eastAsia="zh-CN"/>
        </w:rPr>
      </w:pPr>
    </w:p>
    <w:p w:rsidR="00C42624" w:rsidRPr="00BE7E38" w:rsidRDefault="00C42624" w:rsidP="00C42624">
      <w:pPr>
        <w:spacing w:afterLines="50"/>
        <w:rPr>
          <w:b/>
          <w:sz w:val="21"/>
          <w:szCs w:val="21"/>
          <w:u w:val="single"/>
          <w:lang w:eastAsia="zh-CN"/>
        </w:rPr>
      </w:pPr>
      <w:r>
        <w:rPr>
          <w:rFonts w:hint="eastAsia"/>
          <w:b/>
          <w:sz w:val="21"/>
          <w:szCs w:val="21"/>
          <w:u w:val="single"/>
          <w:lang w:eastAsia="zh-CN"/>
        </w:rPr>
        <w:t>Agreement</w:t>
      </w:r>
      <w:r w:rsidRPr="00BE7E38">
        <w:rPr>
          <w:b/>
          <w:sz w:val="21"/>
          <w:szCs w:val="21"/>
          <w:lang w:eastAsia="zh-CN"/>
        </w:rPr>
        <w:t>:</w:t>
      </w:r>
    </w:p>
    <w:p w:rsidR="00BD7255" w:rsidRPr="00BD7255" w:rsidRDefault="00BD7255" w:rsidP="00BD7255">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highlight w:val="green"/>
          <w:lang w:eastAsia="zh-CN"/>
        </w:rPr>
      </w:pPr>
      <w:r w:rsidRPr="00BD7255">
        <w:rPr>
          <w:rFonts w:eastAsia="宋体" w:cs="Times New Roman" w:hint="eastAsia"/>
          <w:sz w:val="21"/>
          <w:szCs w:val="20"/>
          <w:highlight w:val="green"/>
          <w:lang w:eastAsia="zh-CN"/>
        </w:rPr>
        <w:t>SCS</w:t>
      </w:r>
    </w:p>
    <w:p w:rsidR="00B90AA0" w:rsidRDefault="00B90AA0" w:rsidP="008D29F8">
      <w:pPr>
        <w:pStyle w:val="Paragraphedeliste"/>
        <w:numPr>
          <w:ilvl w:val="1"/>
          <w:numId w:val="5"/>
        </w:numPr>
        <w:adjustRightInd w:val="0"/>
        <w:snapToGrid w:val="0"/>
        <w:spacing w:before="60" w:after="60"/>
        <w:ind w:left="851" w:hanging="284"/>
        <w:rPr>
          <w:sz w:val="21"/>
          <w:szCs w:val="20"/>
          <w:highlight w:val="green"/>
          <w:lang w:val="en-GB"/>
        </w:rPr>
      </w:pPr>
      <w:r>
        <w:rPr>
          <w:rFonts w:hint="eastAsia"/>
          <w:sz w:val="21"/>
          <w:szCs w:val="20"/>
          <w:highlight w:val="green"/>
          <w:lang w:val="en-GB"/>
        </w:rPr>
        <w:t>15kHz, FFS 30kHz</w:t>
      </w:r>
    </w:p>
    <w:p w:rsidR="00BD7255" w:rsidRPr="00BD7255" w:rsidRDefault="00BD7255" w:rsidP="00BD7255">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highlight w:val="green"/>
          <w:lang w:eastAsia="zh-CN"/>
        </w:rPr>
      </w:pPr>
      <w:r w:rsidRPr="00BD7255">
        <w:rPr>
          <w:rFonts w:eastAsia="宋体" w:cs="Times New Roman" w:hint="eastAsia"/>
          <w:sz w:val="21"/>
          <w:szCs w:val="20"/>
          <w:highlight w:val="green"/>
          <w:lang w:eastAsia="zh-CN"/>
        </w:rPr>
        <w:t>Number of tests</w:t>
      </w:r>
    </w:p>
    <w:p w:rsidR="00BD7255" w:rsidRPr="00BD7255" w:rsidRDefault="00BD7255" w:rsidP="00BD7255">
      <w:pPr>
        <w:pStyle w:val="Paragraphedeliste"/>
        <w:numPr>
          <w:ilvl w:val="1"/>
          <w:numId w:val="5"/>
        </w:numPr>
        <w:adjustRightInd w:val="0"/>
        <w:snapToGrid w:val="0"/>
        <w:spacing w:before="60" w:after="60"/>
        <w:ind w:left="851" w:hanging="284"/>
        <w:rPr>
          <w:sz w:val="21"/>
          <w:szCs w:val="20"/>
          <w:highlight w:val="green"/>
          <w:lang w:val="en-GB"/>
        </w:rPr>
      </w:pPr>
      <w:r w:rsidRPr="00BD7255">
        <w:rPr>
          <w:rFonts w:hint="eastAsia"/>
          <w:sz w:val="21"/>
          <w:szCs w:val="20"/>
          <w:highlight w:val="green"/>
          <w:lang w:val="en-GB"/>
        </w:rPr>
        <w:t>Option 1:</w:t>
      </w:r>
      <w:r w:rsidRPr="00BD7255">
        <w:rPr>
          <w:rFonts w:hint="eastAsia"/>
          <w:color w:val="002060"/>
          <w:sz w:val="21"/>
          <w:szCs w:val="20"/>
          <w:highlight w:val="green"/>
          <w:lang w:val="en-GB"/>
        </w:rPr>
        <w:t xml:space="preserve"> </w:t>
      </w:r>
      <w:r w:rsidRPr="00BD7255">
        <w:rPr>
          <w:rFonts w:hint="eastAsia"/>
          <w:sz w:val="21"/>
          <w:szCs w:val="20"/>
          <w:highlight w:val="green"/>
          <w:lang w:val="en-GB"/>
        </w:rPr>
        <w:t>2 tests</w:t>
      </w:r>
    </w:p>
    <w:p w:rsidR="00BD7255" w:rsidRPr="00BD7255" w:rsidRDefault="00BD7255" w:rsidP="00BD7255">
      <w:pPr>
        <w:pStyle w:val="Paragraphedeliste"/>
        <w:numPr>
          <w:ilvl w:val="2"/>
          <w:numId w:val="5"/>
        </w:numPr>
        <w:adjustRightInd w:val="0"/>
        <w:snapToGrid w:val="0"/>
        <w:spacing w:before="60" w:after="60"/>
        <w:ind w:left="1276" w:hanging="283"/>
        <w:rPr>
          <w:sz w:val="21"/>
          <w:szCs w:val="20"/>
          <w:highlight w:val="green"/>
          <w:lang w:val="en-GB"/>
        </w:rPr>
      </w:pPr>
      <w:r w:rsidRPr="00BD7255">
        <w:rPr>
          <w:sz w:val="21"/>
          <w:szCs w:val="20"/>
          <w:highlight w:val="green"/>
          <w:lang w:val="en-GB"/>
        </w:rPr>
        <w:t>Test 1: Mapping Type A, Start symbol 3, Duration 9</w:t>
      </w:r>
    </w:p>
    <w:p w:rsidR="00BD7255" w:rsidRPr="00BD7255" w:rsidRDefault="00BD7255" w:rsidP="00BD7255">
      <w:pPr>
        <w:pStyle w:val="Paragraphedeliste"/>
        <w:numPr>
          <w:ilvl w:val="2"/>
          <w:numId w:val="5"/>
        </w:numPr>
        <w:adjustRightInd w:val="0"/>
        <w:snapToGrid w:val="0"/>
        <w:spacing w:before="60" w:after="60"/>
        <w:ind w:left="1276" w:hanging="283"/>
        <w:rPr>
          <w:sz w:val="21"/>
          <w:szCs w:val="20"/>
          <w:highlight w:val="green"/>
          <w:lang w:val="en-GB"/>
        </w:rPr>
      </w:pPr>
      <w:r w:rsidRPr="00BD7255">
        <w:rPr>
          <w:sz w:val="21"/>
          <w:szCs w:val="20"/>
          <w:highlight w:val="green"/>
          <w:lang w:val="en-GB"/>
        </w:rPr>
        <w:t>Test 2: Mapping Type A, Start symbol 3, Duration 11</w:t>
      </w:r>
    </w:p>
    <w:p w:rsidR="00BD7255" w:rsidRPr="00BD7255" w:rsidRDefault="00BD7255" w:rsidP="00BD7255">
      <w:pPr>
        <w:pStyle w:val="Paragraphedeliste"/>
        <w:numPr>
          <w:ilvl w:val="1"/>
          <w:numId w:val="5"/>
        </w:numPr>
        <w:adjustRightInd w:val="0"/>
        <w:snapToGrid w:val="0"/>
        <w:spacing w:before="60" w:after="60"/>
        <w:ind w:left="851" w:hanging="284"/>
        <w:rPr>
          <w:sz w:val="21"/>
          <w:szCs w:val="20"/>
          <w:highlight w:val="green"/>
          <w:lang w:val="en-GB"/>
        </w:rPr>
      </w:pPr>
      <w:r w:rsidRPr="00BD7255">
        <w:rPr>
          <w:rFonts w:hint="eastAsia"/>
          <w:sz w:val="21"/>
          <w:szCs w:val="20"/>
          <w:highlight w:val="green"/>
          <w:lang w:val="en-GB"/>
        </w:rPr>
        <w:t>Option 2:</w:t>
      </w:r>
      <w:r w:rsidRPr="00BD7255">
        <w:rPr>
          <w:rFonts w:hint="eastAsia"/>
          <w:color w:val="002060"/>
          <w:sz w:val="21"/>
          <w:szCs w:val="20"/>
          <w:highlight w:val="green"/>
          <w:lang w:val="en-GB"/>
        </w:rPr>
        <w:t xml:space="preserve"> </w:t>
      </w:r>
      <w:r w:rsidRPr="00BD7255">
        <w:rPr>
          <w:rFonts w:hint="eastAsia"/>
          <w:sz w:val="21"/>
          <w:szCs w:val="20"/>
          <w:highlight w:val="green"/>
          <w:lang w:val="en-GB"/>
        </w:rPr>
        <w:t>1 test, either test 1 or test 2</w:t>
      </w:r>
    </w:p>
    <w:p w:rsidR="00C42624" w:rsidRDefault="00C42624" w:rsidP="00C42624">
      <w:pPr>
        <w:rPr>
          <w:lang w:val="en-GB" w:eastAsia="zh-CN"/>
        </w:rPr>
      </w:pPr>
    </w:p>
    <w:p w:rsidR="00894CE7" w:rsidRPr="00EE330B" w:rsidRDefault="00894CE7" w:rsidP="00C42624">
      <w:pPr>
        <w:rPr>
          <w:sz w:val="21"/>
          <w:lang w:val="en-GB" w:eastAsia="zh-CN"/>
        </w:rPr>
      </w:pPr>
      <w:r w:rsidRPr="00875B4E">
        <w:rPr>
          <w:rFonts w:hint="eastAsia"/>
          <w:sz w:val="21"/>
          <w:highlight w:val="green"/>
          <w:lang w:val="en-GB" w:eastAsia="zh-CN"/>
        </w:rPr>
        <w:t xml:space="preserve">Huawei </w:t>
      </w:r>
      <w:r w:rsidRPr="00875B4E">
        <w:rPr>
          <w:sz w:val="21"/>
          <w:highlight w:val="green"/>
          <w:lang w:val="en-GB" w:eastAsia="zh-CN"/>
        </w:rPr>
        <w:t>volunteers</w:t>
      </w:r>
      <w:r w:rsidRPr="00875B4E">
        <w:rPr>
          <w:rFonts w:hint="eastAsia"/>
          <w:sz w:val="21"/>
          <w:highlight w:val="green"/>
          <w:lang w:val="en-GB" w:eastAsia="zh-CN"/>
        </w:rPr>
        <w:t xml:space="preserve"> to draft the WF</w:t>
      </w:r>
      <w:r w:rsidR="00875B4E" w:rsidRPr="00875B4E">
        <w:rPr>
          <w:highlight w:val="green"/>
        </w:rPr>
        <w:t xml:space="preserve"> </w:t>
      </w:r>
      <w:r w:rsidR="00875B4E" w:rsidRPr="00875B4E">
        <w:rPr>
          <w:rFonts w:hint="eastAsia"/>
          <w:sz w:val="21"/>
          <w:highlight w:val="green"/>
          <w:lang w:val="en-GB" w:eastAsia="zh-CN"/>
        </w:rPr>
        <w:t xml:space="preserve">on </w:t>
      </w:r>
      <w:r w:rsidR="00875B4E" w:rsidRPr="00875B4E">
        <w:rPr>
          <w:sz w:val="21"/>
          <w:highlight w:val="green"/>
          <w:lang w:val="en-GB" w:eastAsia="zh-CN"/>
        </w:rPr>
        <w:t>TDD LTE-NR co-existence</w:t>
      </w:r>
    </w:p>
    <w:p w:rsidR="00C42624" w:rsidRPr="008C4E75" w:rsidRDefault="00C42624" w:rsidP="00C42624">
      <w:pPr>
        <w:rPr>
          <w:lang w:eastAsia="zh-CN"/>
        </w:rPr>
      </w:pPr>
    </w:p>
    <w:p w:rsidR="00B36A2F" w:rsidRDefault="00B36A2F" w:rsidP="00B36A2F">
      <w:pPr>
        <w:pStyle w:val="RAN4H1"/>
        <w:spacing w:before="480" w:after="240"/>
        <w:ind w:left="565" w:hangingChars="157" w:hanging="565"/>
      </w:pPr>
      <w:r w:rsidRPr="003C3AA5">
        <w:t>Rel-1</w:t>
      </w:r>
      <w:r>
        <w:t>5</w:t>
      </w:r>
      <w:r w:rsidRPr="003C3AA5">
        <w:t xml:space="preserve"> UE demodulation</w:t>
      </w:r>
      <w:r w:rsidR="003B08EE">
        <w:rPr>
          <w:rFonts w:hint="eastAsia"/>
          <w:lang w:eastAsia="zh-CN"/>
        </w:rPr>
        <w:t xml:space="preserve"> (AI</w:t>
      </w:r>
      <w:r w:rsidR="003B08EE">
        <w:rPr>
          <w:rFonts w:hint="eastAsia"/>
        </w:rPr>
        <w:t xml:space="preserve"> </w:t>
      </w:r>
      <w:r w:rsidR="003B08EE" w:rsidRPr="003B08EE">
        <w:t>7.12.1</w:t>
      </w:r>
      <w:r w:rsidR="003B08EE">
        <w:rPr>
          <w:rFonts w:hint="eastAsia"/>
          <w:lang w:eastAsia="zh-CN"/>
        </w:rPr>
        <w:t xml:space="preserve">, </w:t>
      </w:r>
      <w:r w:rsidR="0079088C">
        <w:rPr>
          <w:rFonts w:hint="eastAsia"/>
          <w:lang w:eastAsia="zh-CN"/>
        </w:rPr>
        <w:t xml:space="preserve">7.1.4, </w:t>
      </w:r>
      <w:r w:rsidR="003B08EE" w:rsidRPr="003B08EE">
        <w:t>7.2.4</w:t>
      </w:r>
      <w:r w:rsidR="003B08EE">
        <w:rPr>
          <w:rFonts w:hint="eastAsia"/>
        </w:rPr>
        <w:t>)</w:t>
      </w:r>
    </w:p>
    <w:p w:rsidR="00457D7A" w:rsidRPr="00457D7A" w:rsidRDefault="00457D7A" w:rsidP="00457D7A">
      <w:pPr>
        <w:pStyle w:val="RAN4H2"/>
        <w:spacing w:before="360" w:after="240" w:line="276" w:lineRule="auto"/>
        <w:ind w:left="848" w:hangingChars="265" w:hanging="848"/>
        <w:rPr>
          <w:rFonts w:eastAsia="Calibri"/>
        </w:rPr>
      </w:pPr>
      <w:r w:rsidRPr="00457D7A">
        <w:rPr>
          <w:rFonts w:eastAsia="Calibri"/>
        </w:rPr>
        <w:t>General</w:t>
      </w:r>
    </w:p>
    <w:p w:rsidR="00457D7A" w:rsidRDefault="00457D7A" w:rsidP="0076732F">
      <w:pPr>
        <w:pStyle w:val="3"/>
        <w:numPr>
          <w:ilvl w:val="0"/>
          <w:numId w:val="27"/>
        </w:numPr>
        <w:spacing w:afterLines="100" w:after="240"/>
        <w:rPr>
          <w:rFonts w:ascii="Arial" w:hAnsi="Arial" w:cs="Arial"/>
          <w:color w:val="auto"/>
          <w:sz w:val="28"/>
          <w:lang w:eastAsia="zh-CN"/>
        </w:rPr>
      </w:pPr>
      <w:r w:rsidRPr="00745832">
        <w:rPr>
          <w:rFonts w:ascii="Arial" w:hAnsi="Arial" w:cs="Arial"/>
          <w:color w:val="auto"/>
          <w:sz w:val="28"/>
        </w:rPr>
        <w:t>Contributions list and summary of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986"/>
        <w:gridCol w:w="1992"/>
        <w:gridCol w:w="1574"/>
        <w:gridCol w:w="5291"/>
      </w:tblGrid>
      <w:tr w:rsidR="002B74DD" w:rsidRPr="00FA4740" w:rsidTr="00FA4740">
        <w:trPr>
          <w:trHeight w:val="443"/>
        </w:trPr>
        <w:tc>
          <w:tcPr>
            <w:tcW w:w="986" w:type="dxa"/>
            <w:shd w:val="clear" w:color="auto" w:fill="auto"/>
            <w:vAlign w:val="center"/>
          </w:tcPr>
          <w:p w:rsidR="002B74DD" w:rsidRPr="00FA4740" w:rsidRDefault="002B74DD" w:rsidP="00FA4740">
            <w:pPr>
              <w:widowControl w:val="0"/>
              <w:adjustRightInd w:val="0"/>
              <w:snapToGrid w:val="0"/>
              <w:spacing w:before="0" w:after="0" w:line="240" w:lineRule="auto"/>
              <w:jc w:val="both"/>
              <w:rPr>
                <w:rFonts w:eastAsia="Times New Roman" w:cs="Times New Roman"/>
                <w:b/>
                <w:szCs w:val="20"/>
                <w:lang w:eastAsia="zh-CN"/>
              </w:rPr>
            </w:pPr>
            <w:proofErr w:type="spellStart"/>
            <w:r w:rsidRPr="00FA4740">
              <w:rPr>
                <w:rFonts w:eastAsia="Times New Roman" w:cs="Times New Roman"/>
                <w:b/>
                <w:szCs w:val="20"/>
                <w:lang w:eastAsia="zh-CN"/>
              </w:rPr>
              <w:t>Tdoc</w:t>
            </w:r>
            <w:proofErr w:type="spellEnd"/>
          </w:p>
        </w:tc>
        <w:tc>
          <w:tcPr>
            <w:tcW w:w="1992" w:type="dxa"/>
            <w:shd w:val="clear" w:color="auto" w:fill="auto"/>
            <w:vAlign w:val="center"/>
          </w:tcPr>
          <w:p w:rsidR="002B74DD" w:rsidRPr="00FA4740" w:rsidRDefault="002B74DD" w:rsidP="00FA4740">
            <w:pPr>
              <w:widowControl w:val="0"/>
              <w:adjustRightInd w:val="0"/>
              <w:snapToGrid w:val="0"/>
              <w:spacing w:before="0" w:after="0" w:line="240" w:lineRule="auto"/>
              <w:jc w:val="both"/>
              <w:rPr>
                <w:rFonts w:eastAsia="Times New Roman" w:cs="Times New Roman"/>
                <w:b/>
                <w:szCs w:val="20"/>
                <w:lang w:eastAsia="zh-CN"/>
              </w:rPr>
            </w:pPr>
            <w:r w:rsidRPr="00FA4740">
              <w:rPr>
                <w:rFonts w:eastAsia="Times New Roman" w:cs="Times New Roman"/>
                <w:b/>
                <w:szCs w:val="20"/>
                <w:lang w:eastAsia="zh-CN"/>
              </w:rPr>
              <w:t>Title</w:t>
            </w:r>
          </w:p>
        </w:tc>
        <w:tc>
          <w:tcPr>
            <w:tcW w:w="1574" w:type="dxa"/>
            <w:shd w:val="clear" w:color="auto" w:fill="auto"/>
            <w:vAlign w:val="center"/>
          </w:tcPr>
          <w:p w:rsidR="002B74DD" w:rsidRPr="00FA4740" w:rsidRDefault="002B74DD" w:rsidP="00FA4740">
            <w:pPr>
              <w:widowControl w:val="0"/>
              <w:adjustRightInd w:val="0"/>
              <w:snapToGrid w:val="0"/>
              <w:spacing w:before="0" w:after="0" w:line="240" w:lineRule="auto"/>
              <w:jc w:val="both"/>
              <w:rPr>
                <w:rFonts w:eastAsia="Times New Roman" w:cs="Times New Roman"/>
                <w:b/>
                <w:szCs w:val="20"/>
                <w:lang w:eastAsia="zh-CN"/>
              </w:rPr>
            </w:pPr>
            <w:r w:rsidRPr="00FA4740">
              <w:rPr>
                <w:rFonts w:eastAsia="Times New Roman" w:cs="Times New Roman"/>
                <w:b/>
                <w:szCs w:val="20"/>
                <w:lang w:eastAsia="zh-CN"/>
              </w:rPr>
              <w:t>Source</w:t>
            </w:r>
          </w:p>
        </w:tc>
        <w:tc>
          <w:tcPr>
            <w:tcW w:w="5291" w:type="dxa"/>
            <w:shd w:val="clear" w:color="auto" w:fill="auto"/>
            <w:vAlign w:val="center"/>
          </w:tcPr>
          <w:p w:rsidR="002B74DD" w:rsidRPr="00FA4740" w:rsidRDefault="002B74DD" w:rsidP="00FA4740">
            <w:pPr>
              <w:widowControl w:val="0"/>
              <w:adjustRightInd w:val="0"/>
              <w:snapToGrid w:val="0"/>
              <w:spacing w:before="0" w:after="0" w:line="240" w:lineRule="auto"/>
              <w:jc w:val="both"/>
              <w:rPr>
                <w:rFonts w:eastAsia="Times New Roman" w:cs="Times New Roman"/>
                <w:b/>
                <w:szCs w:val="20"/>
                <w:lang w:eastAsia="zh-CN"/>
              </w:rPr>
            </w:pPr>
            <w:r w:rsidRPr="00FA4740">
              <w:rPr>
                <w:rFonts w:eastAsia="Times New Roman" w:cs="Times New Roman"/>
                <w:b/>
                <w:szCs w:val="20"/>
                <w:lang w:eastAsia="zh-CN"/>
              </w:rPr>
              <w:t>Proposal</w:t>
            </w:r>
          </w:p>
        </w:tc>
      </w:tr>
      <w:tr w:rsidR="002B74DD" w:rsidRPr="00FA4740" w:rsidTr="00FA4740">
        <w:trPr>
          <w:trHeight w:val="589"/>
        </w:trPr>
        <w:tc>
          <w:tcPr>
            <w:tcW w:w="986" w:type="dxa"/>
            <w:shd w:val="clear" w:color="auto" w:fill="auto"/>
            <w:vAlign w:val="center"/>
          </w:tcPr>
          <w:p w:rsidR="002B74DD" w:rsidRPr="00FA4740" w:rsidRDefault="002B74DD" w:rsidP="00FA4740">
            <w:pPr>
              <w:rPr>
                <w:rFonts w:eastAsia="宋体" w:cs="Times New Roman"/>
                <w:color w:val="000000"/>
                <w:szCs w:val="20"/>
              </w:rPr>
            </w:pPr>
            <w:r w:rsidRPr="00FA4740">
              <w:rPr>
                <w:rFonts w:cs="Times New Roman"/>
                <w:color w:val="000000"/>
                <w:szCs w:val="20"/>
              </w:rPr>
              <w:t>R4-1909163</w:t>
            </w:r>
          </w:p>
        </w:tc>
        <w:tc>
          <w:tcPr>
            <w:tcW w:w="1992" w:type="dxa"/>
            <w:shd w:val="clear" w:color="auto" w:fill="auto"/>
            <w:vAlign w:val="center"/>
          </w:tcPr>
          <w:p w:rsidR="002B74DD" w:rsidRPr="00FA4740" w:rsidRDefault="002B74DD" w:rsidP="00FA4740">
            <w:pPr>
              <w:rPr>
                <w:rFonts w:eastAsia="宋体" w:cs="Times New Roman"/>
                <w:szCs w:val="20"/>
              </w:rPr>
            </w:pPr>
            <w:r w:rsidRPr="00FA4740">
              <w:rPr>
                <w:rFonts w:cs="Times New Roman"/>
                <w:szCs w:val="20"/>
              </w:rPr>
              <w:t>NR UE demodulation requirements specification editorial work</w:t>
            </w:r>
          </w:p>
        </w:tc>
        <w:tc>
          <w:tcPr>
            <w:tcW w:w="1574" w:type="dxa"/>
            <w:shd w:val="clear" w:color="auto" w:fill="auto"/>
            <w:vAlign w:val="center"/>
          </w:tcPr>
          <w:p w:rsidR="002B74DD" w:rsidRPr="00FA4740" w:rsidRDefault="002B74DD" w:rsidP="00FA4740">
            <w:pPr>
              <w:rPr>
                <w:rFonts w:eastAsia="宋体" w:cs="Times New Roman"/>
                <w:szCs w:val="20"/>
              </w:rPr>
            </w:pPr>
            <w:r w:rsidRPr="00FA4740">
              <w:rPr>
                <w:rFonts w:cs="Times New Roman"/>
                <w:szCs w:val="20"/>
              </w:rPr>
              <w:t>Ericsson</w:t>
            </w:r>
          </w:p>
        </w:tc>
        <w:tc>
          <w:tcPr>
            <w:tcW w:w="5291" w:type="dxa"/>
            <w:vAlign w:val="center"/>
          </w:tcPr>
          <w:p w:rsidR="002B74DD" w:rsidRPr="00FA4740" w:rsidRDefault="002B74DD" w:rsidP="00FA4740">
            <w:pPr>
              <w:rPr>
                <w:rFonts w:cs="Times New Roman"/>
                <w:szCs w:val="20"/>
              </w:rPr>
            </w:pPr>
            <w:r w:rsidRPr="00FA4740">
              <w:rPr>
                <w:rFonts w:cs="Times New Roman"/>
                <w:szCs w:val="20"/>
              </w:rPr>
              <w:t xml:space="preserve">Proposal 1: Assign companies as a section responsible for maintenance of UE demodulation requirement specification (TS 38.101-4). </w:t>
            </w:r>
          </w:p>
          <w:p w:rsidR="002B74DD" w:rsidRPr="00FA4740" w:rsidRDefault="002B74DD" w:rsidP="00FA4740">
            <w:pPr>
              <w:rPr>
                <w:rFonts w:cs="Times New Roman"/>
                <w:szCs w:val="20"/>
                <w:lang w:val="en-GB"/>
              </w:rPr>
            </w:pPr>
            <w:r w:rsidRPr="00FA4740">
              <w:rPr>
                <w:rFonts w:cs="Times New Roman"/>
                <w:szCs w:val="20"/>
                <w:lang w:val="en-GB"/>
              </w:rPr>
              <w:t>Proposal 2: For the maintenance work split:</w:t>
            </w:r>
          </w:p>
          <w:p w:rsidR="002B74DD" w:rsidRPr="00FA4740" w:rsidRDefault="002B74DD" w:rsidP="00FA4740">
            <w:pPr>
              <w:ind w:firstLine="284"/>
              <w:rPr>
                <w:rFonts w:cs="Times New Roman"/>
                <w:szCs w:val="20"/>
                <w:lang w:val="en-GB"/>
              </w:rPr>
            </w:pPr>
            <w:r w:rsidRPr="00FA4740">
              <w:rPr>
                <w:rFonts w:cs="Times New Roman"/>
                <w:szCs w:val="20"/>
                <w:lang w:val="en-GB"/>
              </w:rPr>
              <w:t xml:space="preserve">Option 1: Section editors of specification drafting are also </w:t>
            </w:r>
            <w:r w:rsidRPr="00FA4740">
              <w:rPr>
                <w:rFonts w:cs="Times New Roman"/>
                <w:szCs w:val="20"/>
                <w:lang w:val="en-GB"/>
              </w:rPr>
              <w:lastRenderedPageBreak/>
              <w:t>responsible for maintenance.</w:t>
            </w:r>
          </w:p>
          <w:p w:rsidR="002B74DD" w:rsidRPr="00FA4740" w:rsidRDefault="002B74DD" w:rsidP="00FA4740">
            <w:pPr>
              <w:ind w:firstLine="284"/>
              <w:rPr>
                <w:rFonts w:cs="Times New Roman"/>
                <w:szCs w:val="20"/>
                <w:lang w:val="en-GB"/>
              </w:rPr>
            </w:pPr>
            <w:r w:rsidRPr="00FA4740">
              <w:rPr>
                <w:rFonts w:cs="Times New Roman"/>
                <w:szCs w:val="20"/>
                <w:lang w:val="en-GB"/>
              </w:rPr>
              <w:t>Option 2: Consider broader split of clauses.</w:t>
            </w:r>
          </w:p>
          <w:p w:rsidR="002B74DD" w:rsidRPr="00FA4740" w:rsidRDefault="002B74DD" w:rsidP="00FA4740">
            <w:pPr>
              <w:rPr>
                <w:rFonts w:cs="Times New Roman"/>
                <w:szCs w:val="20"/>
                <w:lang w:eastAsia="zh-CN"/>
              </w:rPr>
            </w:pPr>
            <w:r w:rsidRPr="00FA4740">
              <w:rPr>
                <w:rFonts w:cs="Times New Roman"/>
                <w:szCs w:val="20"/>
              </w:rPr>
              <w:t>Proposal 3: RAN4 uses this approach at least in Q4/2019.</w:t>
            </w:r>
          </w:p>
        </w:tc>
      </w:tr>
      <w:tr w:rsidR="002B74DD" w:rsidRPr="00FA4740" w:rsidTr="00FA4740">
        <w:trPr>
          <w:trHeight w:val="589"/>
        </w:trPr>
        <w:tc>
          <w:tcPr>
            <w:tcW w:w="986" w:type="dxa"/>
            <w:shd w:val="clear" w:color="auto" w:fill="auto"/>
            <w:vAlign w:val="center"/>
          </w:tcPr>
          <w:p w:rsidR="002B74DD" w:rsidRPr="00FA4740" w:rsidRDefault="002B74DD" w:rsidP="00FA4740">
            <w:pPr>
              <w:rPr>
                <w:rFonts w:eastAsia="宋体" w:cs="Times New Roman"/>
                <w:color w:val="000000"/>
                <w:szCs w:val="20"/>
              </w:rPr>
            </w:pPr>
            <w:r w:rsidRPr="00FA4740">
              <w:rPr>
                <w:rFonts w:cs="Times New Roman"/>
                <w:color w:val="000000"/>
                <w:szCs w:val="20"/>
              </w:rPr>
              <w:lastRenderedPageBreak/>
              <w:t>R4-1909858</w:t>
            </w:r>
          </w:p>
        </w:tc>
        <w:tc>
          <w:tcPr>
            <w:tcW w:w="1992" w:type="dxa"/>
            <w:shd w:val="clear" w:color="auto" w:fill="auto"/>
            <w:vAlign w:val="center"/>
          </w:tcPr>
          <w:p w:rsidR="002B74DD" w:rsidRPr="00FA4740" w:rsidRDefault="002B74DD" w:rsidP="00FA4740">
            <w:pPr>
              <w:rPr>
                <w:rFonts w:eastAsia="宋体" w:cs="Times New Roman"/>
                <w:szCs w:val="20"/>
              </w:rPr>
            </w:pPr>
            <w:proofErr w:type="spellStart"/>
            <w:r w:rsidRPr="00FA4740">
              <w:rPr>
                <w:rFonts w:cs="Times New Roman"/>
                <w:szCs w:val="20"/>
              </w:rPr>
              <w:t>Discsuss</w:t>
            </w:r>
            <w:proofErr w:type="spellEnd"/>
            <w:r w:rsidRPr="00FA4740">
              <w:rPr>
                <w:rFonts w:cs="Times New Roman"/>
                <w:szCs w:val="20"/>
              </w:rPr>
              <w:t xml:space="preserve"> on NR UE </w:t>
            </w:r>
            <w:proofErr w:type="spellStart"/>
            <w:r w:rsidRPr="00FA4740">
              <w:rPr>
                <w:rFonts w:cs="Times New Roman"/>
                <w:szCs w:val="20"/>
              </w:rPr>
              <w:t>demod</w:t>
            </w:r>
            <w:proofErr w:type="spellEnd"/>
            <w:r w:rsidRPr="00FA4740">
              <w:rPr>
                <w:rFonts w:cs="Times New Roman"/>
                <w:szCs w:val="20"/>
              </w:rPr>
              <w:t xml:space="preserve"> requirements for R15 late drop</w:t>
            </w:r>
          </w:p>
        </w:tc>
        <w:tc>
          <w:tcPr>
            <w:tcW w:w="1574" w:type="dxa"/>
            <w:shd w:val="clear" w:color="auto" w:fill="auto"/>
            <w:vAlign w:val="center"/>
          </w:tcPr>
          <w:p w:rsidR="002B74DD" w:rsidRPr="00FA4740" w:rsidRDefault="002B74DD" w:rsidP="00FA4740">
            <w:pPr>
              <w:rPr>
                <w:rFonts w:eastAsia="宋体" w:cs="Times New Roman"/>
                <w:szCs w:val="20"/>
              </w:rPr>
            </w:pPr>
            <w:r w:rsidRPr="00FA4740">
              <w:rPr>
                <w:rFonts w:cs="Times New Roman"/>
                <w:szCs w:val="20"/>
              </w:rPr>
              <w:t xml:space="preserve">Huawei, </w:t>
            </w:r>
            <w:proofErr w:type="spellStart"/>
            <w:r w:rsidRPr="00FA4740">
              <w:rPr>
                <w:rFonts w:cs="Times New Roman"/>
                <w:szCs w:val="20"/>
              </w:rPr>
              <w:t>HiSilicon</w:t>
            </w:r>
            <w:proofErr w:type="spellEnd"/>
          </w:p>
        </w:tc>
        <w:tc>
          <w:tcPr>
            <w:tcW w:w="5291" w:type="dxa"/>
            <w:vAlign w:val="center"/>
          </w:tcPr>
          <w:p w:rsidR="002B74DD" w:rsidRPr="00FA4740" w:rsidRDefault="002B74DD" w:rsidP="00FA4740">
            <w:pPr>
              <w:rPr>
                <w:rFonts w:cs="Times New Roman"/>
                <w:szCs w:val="20"/>
                <w:lang w:eastAsia="zh-CN"/>
              </w:rPr>
            </w:pPr>
            <w:r w:rsidRPr="00FA4740">
              <w:rPr>
                <w:rFonts w:cs="Times New Roman"/>
                <w:szCs w:val="20"/>
                <w:lang w:eastAsia="zh-CN"/>
              </w:rPr>
              <w:t xml:space="preserve">Proposal 1: Use the test configurations of Test 1-2 in </w:t>
            </w:r>
            <w:r w:rsidRPr="00FA4740">
              <w:rPr>
                <w:rFonts w:cs="Times New Roman"/>
                <w:szCs w:val="20"/>
              </w:rPr>
              <w:t xml:space="preserve">Table 5.2.2.2.1-3 </w:t>
            </w:r>
            <w:r w:rsidRPr="00FA4740">
              <w:rPr>
                <w:rFonts w:cs="Times New Roman"/>
                <w:szCs w:val="20"/>
                <w:lang w:eastAsia="zh-CN"/>
              </w:rPr>
              <w:t xml:space="preserve">for FR1 and in Table </w:t>
            </w:r>
            <w:r w:rsidRPr="00FA4740">
              <w:rPr>
                <w:rFonts w:cs="Times New Roman"/>
                <w:szCs w:val="20"/>
              </w:rPr>
              <w:t>7.2.2.2</w:t>
            </w:r>
            <w:r w:rsidRPr="00FA4740">
              <w:rPr>
                <w:rFonts w:cs="Times New Roman"/>
                <w:szCs w:val="20"/>
                <w:lang w:eastAsia="zh-CN"/>
              </w:rPr>
              <w:t>.1</w:t>
            </w:r>
            <w:r w:rsidRPr="00FA4740">
              <w:rPr>
                <w:rFonts w:cs="Times New Roman"/>
                <w:szCs w:val="20"/>
              </w:rPr>
              <w:t xml:space="preserve">-3 for </w:t>
            </w:r>
            <w:r w:rsidRPr="00FA4740">
              <w:rPr>
                <w:rFonts w:cs="Times New Roman"/>
                <w:szCs w:val="20"/>
                <w:lang w:eastAsia="zh-CN"/>
              </w:rPr>
              <w:t xml:space="preserve">FR2 in </w:t>
            </w:r>
            <w:r w:rsidRPr="00FA4740">
              <w:rPr>
                <w:rFonts w:cs="Times New Roman"/>
                <w:szCs w:val="20"/>
              </w:rPr>
              <w:t xml:space="preserve">TS 38.101-4 [2] for the test connection setup, and follow the NR PDSCH demodulation requirements specified in section 7.2 of </w:t>
            </w:r>
            <w:r w:rsidRPr="00FA4740">
              <w:rPr>
                <w:rFonts w:cs="Times New Roman"/>
                <w:szCs w:val="20"/>
                <w:lang w:eastAsia="zh-CN"/>
              </w:rPr>
              <w:t>TS 38.101-4[2].</w:t>
            </w:r>
          </w:p>
          <w:p w:rsidR="002B74DD" w:rsidRPr="00FA4740" w:rsidRDefault="002B74DD" w:rsidP="00FA4740">
            <w:pPr>
              <w:rPr>
                <w:rFonts w:cs="Times New Roman"/>
                <w:szCs w:val="20"/>
                <w:lang w:eastAsia="zh-CN"/>
              </w:rPr>
            </w:pPr>
            <w:r w:rsidRPr="00FA4740">
              <w:rPr>
                <w:rFonts w:cs="Times New Roman"/>
                <w:szCs w:val="20"/>
                <w:lang w:eastAsia="zh-CN"/>
              </w:rPr>
              <w:t>Proposal 2: No additional PDSCH and PDCCH demodulation requirements need to be defined for NE-DC, just follow the NR single carrier and normal CA test setup and performance requirements.</w:t>
            </w:r>
          </w:p>
          <w:p w:rsidR="002B74DD" w:rsidRPr="00FA4740" w:rsidRDefault="002B74DD" w:rsidP="00FA4740">
            <w:pPr>
              <w:rPr>
                <w:rFonts w:cs="Times New Roman"/>
                <w:szCs w:val="20"/>
                <w:lang w:eastAsia="zh-CN"/>
              </w:rPr>
            </w:pPr>
            <w:r w:rsidRPr="00FA4740">
              <w:rPr>
                <w:rFonts w:cs="Times New Roman"/>
                <w:szCs w:val="20"/>
                <w:lang w:eastAsia="zh-CN"/>
              </w:rPr>
              <w:t>Proposal 3: Clarify the TB success rate for the MR-DC SDR test as following by reusing the definitions in LTE:</w:t>
            </w:r>
          </w:p>
          <w:p w:rsidR="002B74DD" w:rsidRPr="00FA4740" w:rsidRDefault="002B74DD" w:rsidP="00FA4740">
            <w:pPr>
              <w:keepNext/>
              <w:keepLines/>
              <w:numPr>
                <w:ilvl w:val="0"/>
                <w:numId w:val="18"/>
              </w:numPr>
              <w:spacing w:before="0" w:after="0" w:line="240" w:lineRule="auto"/>
              <w:rPr>
                <w:rFonts w:cs="Times New Roman"/>
                <w:szCs w:val="20"/>
                <w:lang w:eastAsia="zh-CN"/>
              </w:rPr>
            </w:pPr>
            <w:r w:rsidRPr="00FA4740">
              <w:rPr>
                <w:rFonts w:cs="Times New Roman"/>
                <w:szCs w:val="20"/>
                <w:lang w:eastAsia="zh-CN"/>
              </w:rPr>
              <w:t>For the configuration of DRB type of Split bearer, t</w:t>
            </w:r>
            <w:r w:rsidRPr="00FA4740">
              <w:rPr>
                <w:rFonts w:cs="Times New Roman"/>
                <w:szCs w:val="20"/>
              </w:rPr>
              <w:t>he TB success rate</w:t>
            </w:r>
            <w:r w:rsidRPr="00FA4740">
              <w:rPr>
                <w:rFonts w:cs="Times New Roman"/>
                <w:szCs w:val="20"/>
                <w:lang w:eastAsia="zh-CN"/>
              </w:rPr>
              <w:t xml:space="preserve"> across CGs</w:t>
            </w:r>
            <w:r w:rsidRPr="00FA4740">
              <w:rPr>
                <w:rFonts w:cs="Times New Roman"/>
                <w:szCs w:val="20"/>
              </w:rPr>
              <w:t xml:space="preserve"> is defined as TB success rate = 100%*</w:t>
            </w:r>
            <w:proofErr w:type="spellStart"/>
            <w:r w:rsidRPr="00FA4740">
              <w:rPr>
                <w:rFonts w:cs="Times New Roman"/>
                <w:szCs w:val="20"/>
              </w:rPr>
              <w:t>N</w:t>
            </w:r>
            <w:r w:rsidRPr="00FA4740">
              <w:rPr>
                <w:rFonts w:cs="Times New Roman"/>
                <w:szCs w:val="20"/>
                <w:vertAlign w:val="subscript"/>
              </w:rPr>
              <w:t>DL_correct_rx</w:t>
            </w:r>
            <w:proofErr w:type="spellEnd"/>
            <w:r w:rsidRPr="00FA4740">
              <w:rPr>
                <w:rFonts w:cs="Times New Roman"/>
                <w:szCs w:val="20"/>
              </w:rPr>
              <w:t>/ (</w:t>
            </w:r>
            <w:proofErr w:type="spellStart"/>
            <w:r w:rsidRPr="00FA4740">
              <w:rPr>
                <w:rFonts w:cs="Times New Roman"/>
                <w:szCs w:val="20"/>
              </w:rPr>
              <w:t>N</w:t>
            </w:r>
            <w:r w:rsidRPr="00FA4740">
              <w:rPr>
                <w:rFonts w:cs="Times New Roman"/>
                <w:szCs w:val="20"/>
                <w:vertAlign w:val="subscript"/>
              </w:rPr>
              <w:t>DL_newtx</w:t>
            </w:r>
            <w:proofErr w:type="spellEnd"/>
            <w:r w:rsidRPr="00FA4740">
              <w:rPr>
                <w:rFonts w:cs="Times New Roman"/>
                <w:szCs w:val="20"/>
              </w:rPr>
              <w:t xml:space="preserve"> + </w:t>
            </w:r>
            <w:proofErr w:type="spellStart"/>
            <w:r w:rsidRPr="00FA4740">
              <w:rPr>
                <w:rFonts w:cs="Times New Roman"/>
                <w:szCs w:val="20"/>
              </w:rPr>
              <w:t>N</w:t>
            </w:r>
            <w:r w:rsidRPr="00FA4740">
              <w:rPr>
                <w:rFonts w:cs="Times New Roman"/>
                <w:szCs w:val="20"/>
                <w:vertAlign w:val="subscript"/>
              </w:rPr>
              <w:t>DL_retx</w:t>
            </w:r>
            <w:proofErr w:type="spellEnd"/>
            <w:r w:rsidRPr="00FA4740">
              <w:rPr>
                <w:rFonts w:cs="Times New Roman"/>
                <w:szCs w:val="20"/>
              </w:rPr>
              <w:t xml:space="preserve">), where </w:t>
            </w:r>
            <w:proofErr w:type="spellStart"/>
            <w:r w:rsidRPr="00FA4740">
              <w:rPr>
                <w:rFonts w:cs="Times New Roman"/>
                <w:szCs w:val="20"/>
              </w:rPr>
              <w:t>N</w:t>
            </w:r>
            <w:r w:rsidRPr="00FA4740">
              <w:rPr>
                <w:rFonts w:cs="Times New Roman"/>
                <w:szCs w:val="20"/>
                <w:vertAlign w:val="subscript"/>
              </w:rPr>
              <w:t>DL_newtx</w:t>
            </w:r>
            <w:proofErr w:type="spellEnd"/>
            <w:r w:rsidRPr="00FA4740">
              <w:rPr>
                <w:rFonts w:cs="Times New Roman"/>
                <w:szCs w:val="20"/>
                <w:vertAlign w:val="subscript"/>
              </w:rPr>
              <w:t xml:space="preserve"> </w:t>
            </w:r>
            <w:r w:rsidRPr="00FA4740">
              <w:rPr>
                <w:rFonts w:cs="Times New Roman"/>
                <w:szCs w:val="20"/>
              </w:rPr>
              <w:t xml:space="preserve">is the number of newly transmitted DL transport blocks, </w:t>
            </w:r>
            <w:proofErr w:type="spellStart"/>
            <w:r w:rsidRPr="00FA4740">
              <w:rPr>
                <w:rFonts w:cs="Times New Roman"/>
                <w:szCs w:val="20"/>
              </w:rPr>
              <w:t>N</w:t>
            </w:r>
            <w:r w:rsidRPr="00FA4740">
              <w:rPr>
                <w:rFonts w:cs="Times New Roman"/>
                <w:szCs w:val="20"/>
                <w:vertAlign w:val="subscript"/>
              </w:rPr>
              <w:t>DL_retx</w:t>
            </w:r>
            <w:proofErr w:type="spellEnd"/>
            <w:r w:rsidRPr="00FA4740">
              <w:rPr>
                <w:rFonts w:cs="Times New Roman"/>
                <w:szCs w:val="20"/>
              </w:rPr>
              <w:t xml:space="preserve"> is the number of retransmitted DL transport blocks, and </w:t>
            </w:r>
            <w:proofErr w:type="spellStart"/>
            <w:r w:rsidRPr="00FA4740">
              <w:rPr>
                <w:rFonts w:cs="Times New Roman"/>
                <w:szCs w:val="20"/>
              </w:rPr>
              <w:t>N</w:t>
            </w:r>
            <w:r w:rsidRPr="00FA4740">
              <w:rPr>
                <w:rFonts w:cs="Times New Roman"/>
                <w:szCs w:val="20"/>
                <w:vertAlign w:val="subscript"/>
              </w:rPr>
              <w:t>DL_correct_rx</w:t>
            </w:r>
            <w:proofErr w:type="spellEnd"/>
            <w:r w:rsidRPr="00FA4740">
              <w:rPr>
                <w:rFonts w:cs="Times New Roman"/>
                <w:szCs w:val="20"/>
                <w:vertAlign w:val="subscript"/>
              </w:rPr>
              <w:t xml:space="preserve"> </w:t>
            </w:r>
            <w:r w:rsidRPr="00FA4740">
              <w:rPr>
                <w:rFonts w:cs="Times New Roman"/>
                <w:szCs w:val="20"/>
              </w:rPr>
              <w:t>is the number of correctly received DL transport blocks.</w:t>
            </w:r>
            <w:r w:rsidRPr="00FA4740">
              <w:rPr>
                <w:rFonts w:cs="Times New Roman"/>
                <w:szCs w:val="20"/>
                <w:lang w:eastAsia="zh-CN"/>
              </w:rPr>
              <w:t xml:space="preserve"> All the above numbers of transmitted, retransmitted or correctly received DL transport blocks are calculated as the sum of the numbers of DL transport blocks across all the CGs used for DC transmission or reception.</w:t>
            </w:r>
          </w:p>
          <w:p w:rsidR="002B74DD" w:rsidRPr="00FA4740" w:rsidRDefault="002B74DD" w:rsidP="00FA4740">
            <w:pPr>
              <w:numPr>
                <w:ilvl w:val="0"/>
                <w:numId w:val="18"/>
              </w:numPr>
              <w:spacing w:before="0" w:after="180" w:line="240" w:lineRule="auto"/>
              <w:rPr>
                <w:rFonts w:cs="Times New Roman"/>
                <w:szCs w:val="20"/>
                <w:lang w:eastAsia="zh-CN"/>
              </w:rPr>
            </w:pPr>
            <w:r w:rsidRPr="00FA4740">
              <w:rPr>
                <w:rFonts w:cs="Times New Roman"/>
                <w:szCs w:val="20"/>
                <w:lang w:eastAsia="zh-CN"/>
              </w:rPr>
              <w:t>For the configuration of</w:t>
            </w:r>
            <w:r w:rsidRPr="00FA4740">
              <w:rPr>
                <w:rFonts w:cs="Times New Roman"/>
                <w:szCs w:val="20"/>
              </w:rPr>
              <w:t xml:space="preserve"> DRB type of MCG or SCG bearer</w:t>
            </w:r>
            <w:r w:rsidRPr="00FA4740">
              <w:rPr>
                <w:rFonts w:cs="Times New Roman"/>
                <w:szCs w:val="20"/>
                <w:lang w:eastAsia="zh-CN"/>
              </w:rPr>
              <w:t>, t</w:t>
            </w:r>
            <w:r w:rsidRPr="00FA4740">
              <w:rPr>
                <w:rFonts w:cs="Times New Roman"/>
                <w:szCs w:val="20"/>
              </w:rPr>
              <w:t>he TB success rate</w:t>
            </w:r>
            <w:r w:rsidRPr="00FA4740">
              <w:rPr>
                <w:rFonts w:cs="Times New Roman"/>
                <w:szCs w:val="20"/>
                <w:lang w:eastAsia="zh-CN"/>
              </w:rPr>
              <w:t xml:space="preserve"> across CGs</w:t>
            </w:r>
            <w:r w:rsidRPr="00FA4740">
              <w:rPr>
                <w:rFonts w:cs="Times New Roman"/>
                <w:szCs w:val="20"/>
              </w:rPr>
              <w:t xml:space="preserve"> is defined as TB success rate = 100%*</w:t>
            </w:r>
            <w:proofErr w:type="spellStart"/>
            <w:r w:rsidRPr="00FA4740">
              <w:rPr>
                <w:rFonts w:cs="Times New Roman"/>
                <w:szCs w:val="20"/>
              </w:rPr>
              <w:t>N</w:t>
            </w:r>
            <w:r w:rsidRPr="00FA4740">
              <w:rPr>
                <w:rFonts w:cs="Times New Roman"/>
                <w:szCs w:val="20"/>
                <w:vertAlign w:val="subscript"/>
              </w:rPr>
              <w:t>DL_correct_rx</w:t>
            </w:r>
            <w:proofErr w:type="spellEnd"/>
            <w:r w:rsidRPr="00FA4740">
              <w:rPr>
                <w:rFonts w:cs="Times New Roman"/>
                <w:szCs w:val="20"/>
              </w:rPr>
              <w:t>/ (</w:t>
            </w:r>
            <w:proofErr w:type="spellStart"/>
            <w:r w:rsidRPr="00FA4740">
              <w:rPr>
                <w:rFonts w:cs="Times New Roman"/>
                <w:szCs w:val="20"/>
              </w:rPr>
              <w:t>N</w:t>
            </w:r>
            <w:r w:rsidRPr="00FA4740">
              <w:rPr>
                <w:rFonts w:cs="Times New Roman"/>
                <w:szCs w:val="20"/>
                <w:vertAlign w:val="subscript"/>
              </w:rPr>
              <w:t>DL_newtx</w:t>
            </w:r>
            <w:proofErr w:type="spellEnd"/>
            <w:r w:rsidRPr="00FA4740">
              <w:rPr>
                <w:rFonts w:cs="Times New Roman"/>
                <w:szCs w:val="20"/>
              </w:rPr>
              <w:t xml:space="preserve"> + </w:t>
            </w:r>
            <w:proofErr w:type="spellStart"/>
            <w:r w:rsidRPr="00FA4740">
              <w:rPr>
                <w:rFonts w:cs="Times New Roman"/>
                <w:szCs w:val="20"/>
              </w:rPr>
              <w:t>N</w:t>
            </w:r>
            <w:r w:rsidRPr="00FA4740">
              <w:rPr>
                <w:rFonts w:cs="Times New Roman"/>
                <w:szCs w:val="20"/>
                <w:vertAlign w:val="subscript"/>
              </w:rPr>
              <w:t>DL_retx</w:t>
            </w:r>
            <w:proofErr w:type="spellEnd"/>
            <w:r w:rsidRPr="00FA4740">
              <w:rPr>
                <w:rFonts w:cs="Times New Roman"/>
                <w:szCs w:val="20"/>
              </w:rPr>
              <w:t xml:space="preserve">), where </w:t>
            </w:r>
            <w:proofErr w:type="spellStart"/>
            <w:r w:rsidRPr="00FA4740">
              <w:rPr>
                <w:rFonts w:cs="Times New Roman"/>
                <w:szCs w:val="20"/>
              </w:rPr>
              <w:t>N</w:t>
            </w:r>
            <w:r w:rsidRPr="00FA4740">
              <w:rPr>
                <w:rFonts w:cs="Times New Roman"/>
                <w:szCs w:val="20"/>
                <w:vertAlign w:val="subscript"/>
              </w:rPr>
              <w:t>DL_newtx</w:t>
            </w:r>
            <w:proofErr w:type="spellEnd"/>
            <w:r w:rsidRPr="00FA4740">
              <w:rPr>
                <w:rFonts w:cs="Times New Roman"/>
                <w:szCs w:val="20"/>
                <w:vertAlign w:val="subscript"/>
              </w:rPr>
              <w:t xml:space="preserve"> </w:t>
            </w:r>
            <w:r w:rsidRPr="00FA4740">
              <w:rPr>
                <w:rFonts w:cs="Times New Roman"/>
                <w:szCs w:val="20"/>
              </w:rPr>
              <w:t xml:space="preserve">is the number of newly transmitted DL transport blocks, </w:t>
            </w:r>
            <w:proofErr w:type="spellStart"/>
            <w:r w:rsidRPr="00FA4740">
              <w:rPr>
                <w:rFonts w:cs="Times New Roman"/>
                <w:szCs w:val="20"/>
              </w:rPr>
              <w:t>N</w:t>
            </w:r>
            <w:r w:rsidRPr="00FA4740">
              <w:rPr>
                <w:rFonts w:cs="Times New Roman"/>
                <w:szCs w:val="20"/>
                <w:vertAlign w:val="subscript"/>
              </w:rPr>
              <w:t>DL_retx</w:t>
            </w:r>
            <w:proofErr w:type="spellEnd"/>
            <w:r w:rsidRPr="00FA4740">
              <w:rPr>
                <w:rFonts w:cs="Times New Roman"/>
                <w:szCs w:val="20"/>
              </w:rPr>
              <w:t xml:space="preserve"> is the number of retransmitted DL transport blocks, and </w:t>
            </w:r>
            <w:proofErr w:type="spellStart"/>
            <w:r w:rsidRPr="00FA4740">
              <w:rPr>
                <w:rFonts w:cs="Times New Roman"/>
                <w:szCs w:val="20"/>
              </w:rPr>
              <w:t>N</w:t>
            </w:r>
            <w:r w:rsidRPr="00FA4740">
              <w:rPr>
                <w:rFonts w:cs="Times New Roman"/>
                <w:szCs w:val="20"/>
                <w:vertAlign w:val="subscript"/>
              </w:rPr>
              <w:t>DL_correct_rx</w:t>
            </w:r>
            <w:proofErr w:type="spellEnd"/>
            <w:r w:rsidRPr="00FA4740">
              <w:rPr>
                <w:rFonts w:cs="Times New Roman"/>
                <w:szCs w:val="20"/>
                <w:vertAlign w:val="subscript"/>
              </w:rPr>
              <w:t xml:space="preserve"> </w:t>
            </w:r>
            <w:r w:rsidRPr="00FA4740">
              <w:rPr>
                <w:rFonts w:cs="Times New Roman"/>
                <w:szCs w:val="20"/>
              </w:rPr>
              <w:t>is the number of correctly received DL transport blocks.</w:t>
            </w:r>
            <w:r w:rsidRPr="00FA4740">
              <w:rPr>
                <w:rFonts w:cs="Times New Roman"/>
                <w:szCs w:val="20"/>
                <w:lang w:eastAsia="zh-CN"/>
              </w:rPr>
              <w:t xml:space="preserve"> All the above numbers of transmitted, retransmitted or correctly received DL transport blocks are calculated as the sum of the numbers of DL transport blocks per CG used for DC</w:t>
            </w:r>
          </w:p>
        </w:tc>
      </w:tr>
      <w:tr w:rsidR="002B74DD" w:rsidRPr="00FA4740" w:rsidTr="00FA4740">
        <w:trPr>
          <w:trHeight w:val="589"/>
        </w:trPr>
        <w:tc>
          <w:tcPr>
            <w:tcW w:w="986" w:type="dxa"/>
            <w:shd w:val="clear" w:color="auto" w:fill="auto"/>
            <w:vAlign w:val="center"/>
          </w:tcPr>
          <w:p w:rsidR="002B74DD" w:rsidRPr="00FF5EA6" w:rsidRDefault="002B74DD" w:rsidP="00FA4740">
            <w:pPr>
              <w:rPr>
                <w:rFonts w:eastAsia="宋体" w:cs="Times New Roman"/>
                <w:color w:val="000000"/>
                <w:szCs w:val="20"/>
              </w:rPr>
            </w:pPr>
            <w:r w:rsidRPr="00FF5EA6">
              <w:rPr>
                <w:rFonts w:cs="Times New Roman"/>
                <w:color w:val="000000"/>
                <w:szCs w:val="20"/>
              </w:rPr>
              <w:t>R4-1909859</w:t>
            </w:r>
          </w:p>
        </w:tc>
        <w:tc>
          <w:tcPr>
            <w:tcW w:w="1992" w:type="dxa"/>
            <w:shd w:val="clear" w:color="auto" w:fill="auto"/>
            <w:vAlign w:val="center"/>
          </w:tcPr>
          <w:p w:rsidR="002B74DD" w:rsidRPr="00FF5EA6" w:rsidRDefault="002B74DD" w:rsidP="00FA4740">
            <w:pPr>
              <w:rPr>
                <w:rFonts w:eastAsia="宋体" w:cs="Times New Roman"/>
                <w:szCs w:val="20"/>
              </w:rPr>
            </w:pPr>
            <w:r w:rsidRPr="00FF5EA6">
              <w:rPr>
                <w:rFonts w:cs="Times New Roman"/>
                <w:szCs w:val="20"/>
              </w:rPr>
              <w:t xml:space="preserve">Discussion on addition of test </w:t>
            </w:r>
            <w:proofErr w:type="spellStart"/>
            <w:r w:rsidRPr="00FF5EA6">
              <w:rPr>
                <w:rFonts w:cs="Times New Roman"/>
                <w:szCs w:val="20"/>
              </w:rPr>
              <w:t>applicaiblity</w:t>
            </w:r>
            <w:proofErr w:type="spellEnd"/>
            <w:r w:rsidRPr="00FF5EA6">
              <w:rPr>
                <w:rFonts w:cs="Times New Roman"/>
                <w:szCs w:val="20"/>
              </w:rPr>
              <w:t xml:space="preserve"> for features with UE capability</w:t>
            </w:r>
          </w:p>
        </w:tc>
        <w:tc>
          <w:tcPr>
            <w:tcW w:w="1574" w:type="dxa"/>
            <w:shd w:val="clear" w:color="auto" w:fill="auto"/>
            <w:vAlign w:val="center"/>
          </w:tcPr>
          <w:p w:rsidR="002B74DD" w:rsidRPr="00FF5EA6" w:rsidRDefault="002B74DD" w:rsidP="00FA4740">
            <w:pPr>
              <w:rPr>
                <w:rFonts w:eastAsia="宋体" w:cs="Times New Roman"/>
                <w:szCs w:val="20"/>
              </w:rPr>
            </w:pPr>
            <w:r w:rsidRPr="00FF5EA6">
              <w:rPr>
                <w:rFonts w:cs="Times New Roman"/>
                <w:szCs w:val="20"/>
              </w:rPr>
              <w:t xml:space="preserve">Huawei, </w:t>
            </w:r>
            <w:proofErr w:type="spellStart"/>
            <w:r w:rsidRPr="00FF5EA6">
              <w:rPr>
                <w:rFonts w:cs="Times New Roman"/>
                <w:szCs w:val="20"/>
              </w:rPr>
              <w:t>HiSilicon</w:t>
            </w:r>
            <w:proofErr w:type="spellEnd"/>
          </w:p>
        </w:tc>
        <w:tc>
          <w:tcPr>
            <w:tcW w:w="5291" w:type="dxa"/>
            <w:vAlign w:val="center"/>
          </w:tcPr>
          <w:p w:rsidR="002B74DD" w:rsidRPr="00FA4740" w:rsidRDefault="002B74DD" w:rsidP="00FA4740">
            <w:pPr>
              <w:rPr>
                <w:rFonts w:cs="Times New Roman"/>
                <w:szCs w:val="20"/>
                <w:lang w:eastAsia="zh-CN"/>
              </w:rPr>
            </w:pPr>
            <w:r w:rsidRPr="00FF5EA6">
              <w:rPr>
                <w:rFonts w:cs="Times New Roman"/>
                <w:szCs w:val="20"/>
                <w:lang w:eastAsia="zh-CN"/>
              </w:rPr>
              <w:t>Proposal: Test applicability for the optional with capability signaling and mandatory with capability signaling shown above in Table 2-1 should be defined for corresponding test cases.</w:t>
            </w:r>
          </w:p>
        </w:tc>
      </w:tr>
    </w:tbl>
    <w:p w:rsidR="002B74DD" w:rsidRPr="002B74DD" w:rsidRDefault="002B74DD" w:rsidP="002B74DD">
      <w:pPr>
        <w:rPr>
          <w:lang w:eastAsia="zh-CN"/>
        </w:rPr>
      </w:pPr>
    </w:p>
    <w:p w:rsidR="0010634A" w:rsidRPr="0010634A" w:rsidRDefault="0010634A" w:rsidP="0076732F">
      <w:pPr>
        <w:pStyle w:val="3"/>
        <w:numPr>
          <w:ilvl w:val="0"/>
          <w:numId w:val="27"/>
        </w:numPr>
        <w:spacing w:afterLines="100" w:after="240"/>
        <w:rPr>
          <w:rFonts w:ascii="Arial" w:hAnsi="Arial" w:cs="Arial"/>
          <w:color w:val="auto"/>
          <w:sz w:val="28"/>
        </w:rPr>
      </w:pPr>
      <w:r w:rsidRPr="0010634A">
        <w:rPr>
          <w:rFonts w:ascii="Arial" w:hAnsi="Arial" w:cs="Arial" w:hint="eastAsia"/>
          <w:color w:val="auto"/>
          <w:sz w:val="28"/>
        </w:rPr>
        <w:t>S</w:t>
      </w:r>
      <w:r w:rsidRPr="0010634A">
        <w:rPr>
          <w:rFonts w:ascii="Arial" w:hAnsi="Arial" w:cs="Arial"/>
          <w:color w:val="auto"/>
          <w:sz w:val="28"/>
        </w:rPr>
        <w:t>pecification maintenance</w:t>
      </w:r>
    </w:p>
    <w:p w:rsidR="00FA4740" w:rsidRDefault="000B33ED" w:rsidP="00FA4740">
      <w:pPr>
        <w:spacing w:afterLines="50"/>
        <w:rPr>
          <w:rFonts w:eastAsia="宋体"/>
          <w:b/>
          <w:sz w:val="21"/>
          <w:lang w:eastAsia="zh-CN"/>
        </w:rPr>
      </w:pPr>
      <w:r>
        <w:rPr>
          <w:rFonts w:hint="eastAsia"/>
          <w:b/>
          <w:sz w:val="21"/>
          <w:u w:val="single"/>
          <w:lang w:eastAsia="zh-CN"/>
        </w:rPr>
        <w:t>Proposal (Ericsson)</w:t>
      </w:r>
      <w:r w:rsidR="00FA4740" w:rsidRPr="00BE7E38">
        <w:rPr>
          <w:rFonts w:eastAsia="宋体" w:hint="eastAsia"/>
          <w:b/>
          <w:sz w:val="21"/>
          <w:lang w:eastAsia="zh-CN"/>
        </w:rPr>
        <w:t>:</w:t>
      </w:r>
    </w:p>
    <w:p w:rsidR="00FA4740" w:rsidRDefault="00FA4740" w:rsidP="00FA4740">
      <w:pPr>
        <w:rPr>
          <w:rFonts w:cs="Times New Roman"/>
          <w:sz w:val="21"/>
          <w:szCs w:val="20"/>
          <w:lang w:eastAsia="zh-CN"/>
        </w:rPr>
      </w:pPr>
      <w:r w:rsidRPr="000B33ED">
        <w:rPr>
          <w:rFonts w:cs="Times New Roman"/>
          <w:sz w:val="21"/>
          <w:szCs w:val="20"/>
        </w:rPr>
        <w:t xml:space="preserve">Proposal 1: Assign companies as a section responsible for maintenance of UE demodulation requirement specification (TS 38.101-4). </w:t>
      </w:r>
    </w:p>
    <w:p w:rsidR="00633425" w:rsidRDefault="0035641F" w:rsidP="00FA4740">
      <w:pPr>
        <w:rPr>
          <w:rFonts w:cs="Times New Roman"/>
          <w:sz w:val="21"/>
          <w:szCs w:val="20"/>
          <w:lang w:eastAsia="zh-CN"/>
        </w:rPr>
      </w:pPr>
      <w:r>
        <w:rPr>
          <w:rFonts w:cs="Times New Roman" w:hint="eastAsia"/>
          <w:sz w:val="21"/>
          <w:szCs w:val="20"/>
          <w:lang w:eastAsia="zh-CN"/>
        </w:rPr>
        <w:t xml:space="preserve"> </w:t>
      </w:r>
      <w:r>
        <w:rPr>
          <w:rFonts w:cs="Times New Roman" w:hint="eastAsia"/>
          <w:sz w:val="21"/>
          <w:szCs w:val="20"/>
          <w:lang w:eastAsia="zh-CN"/>
        </w:rPr>
        <w:tab/>
      </w:r>
      <w:r w:rsidR="00D02F56">
        <w:rPr>
          <w:rFonts w:cs="Times New Roman" w:hint="eastAsia"/>
          <w:sz w:val="21"/>
          <w:szCs w:val="20"/>
          <w:lang w:eastAsia="zh-CN"/>
        </w:rPr>
        <w:t>Huawei: not necessary for the current stage</w:t>
      </w:r>
    </w:p>
    <w:p w:rsidR="00E762C5" w:rsidRPr="000B33ED" w:rsidRDefault="00E762C5" w:rsidP="00FA4740">
      <w:pPr>
        <w:rPr>
          <w:rFonts w:cs="Times New Roman"/>
          <w:sz w:val="21"/>
          <w:szCs w:val="20"/>
          <w:lang w:eastAsia="zh-CN"/>
        </w:rPr>
      </w:pPr>
      <w:r>
        <w:rPr>
          <w:rFonts w:cs="Times New Roman" w:hint="eastAsia"/>
          <w:sz w:val="21"/>
          <w:szCs w:val="20"/>
          <w:lang w:eastAsia="zh-CN"/>
        </w:rPr>
        <w:tab/>
        <w:t>Ericsson: currently every company can bring CR if find some errors</w:t>
      </w:r>
      <w:r w:rsidR="007A17BE">
        <w:rPr>
          <w:rFonts w:cs="Times New Roman" w:hint="eastAsia"/>
          <w:sz w:val="21"/>
          <w:szCs w:val="20"/>
          <w:lang w:eastAsia="zh-CN"/>
        </w:rPr>
        <w:t>/typos</w:t>
      </w:r>
      <w:r>
        <w:rPr>
          <w:rFonts w:cs="Times New Roman" w:hint="eastAsia"/>
          <w:sz w:val="21"/>
          <w:szCs w:val="20"/>
          <w:lang w:eastAsia="zh-CN"/>
        </w:rPr>
        <w:t>.</w:t>
      </w:r>
      <w:r w:rsidR="00311338">
        <w:rPr>
          <w:rFonts w:cs="Times New Roman" w:hint="eastAsia"/>
          <w:sz w:val="21"/>
          <w:szCs w:val="20"/>
          <w:lang w:eastAsia="zh-CN"/>
        </w:rPr>
        <w:t xml:space="preserve"> This approach used for RRM</w:t>
      </w:r>
    </w:p>
    <w:p w:rsidR="00FA4740" w:rsidRPr="000B33ED" w:rsidRDefault="00FA4740" w:rsidP="00FA4740">
      <w:pPr>
        <w:rPr>
          <w:rFonts w:cs="Times New Roman"/>
          <w:sz w:val="21"/>
          <w:szCs w:val="20"/>
          <w:lang w:val="en-GB"/>
        </w:rPr>
      </w:pPr>
      <w:r w:rsidRPr="000B33ED">
        <w:rPr>
          <w:rFonts w:cs="Times New Roman"/>
          <w:sz w:val="21"/>
          <w:szCs w:val="20"/>
          <w:lang w:val="en-GB"/>
        </w:rPr>
        <w:t>Proposal 2: For the maintenance work split:</w:t>
      </w:r>
    </w:p>
    <w:p w:rsidR="00FA4740" w:rsidRPr="000B33ED" w:rsidRDefault="00FA4740" w:rsidP="00FA4740">
      <w:pPr>
        <w:ind w:firstLine="284"/>
        <w:rPr>
          <w:rFonts w:cs="Times New Roman"/>
          <w:sz w:val="21"/>
          <w:szCs w:val="20"/>
          <w:lang w:val="en-GB"/>
        </w:rPr>
      </w:pPr>
      <w:r w:rsidRPr="000B33ED">
        <w:rPr>
          <w:rFonts w:cs="Times New Roman"/>
          <w:sz w:val="21"/>
          <w:szCs w:val="20"/>
          <w:lang w:val="en-GB"/>
        </w:rPr>
        <w:lastRenderedPageBreak/>
        <w:t>Option 1: Section editors of specification drafting are also responsible for maintenance.</w:t>
      </w:r>
    </w:p>
    <w:p w:rsidR="00FA4740" w:rsidRPr="000B33ED" w:rsidRDefault="00FA4740" w:rsidP="00FA4740">
      <w:pPr>
        <w:ind w:firstLine="284"/>
        <w:rPr>
          <w:rFonts w:cs="Times New Roman"/>
          <w:sz w:val="21"/>
          <w:szCs w:val="20"/>
          <w:lang w:val="en-GB"/>
        </w:rPr>
      </w:pPr>
      <w:r w:rsidRPr="000B33ED">
        <w:rPr>
          <w:rFonts w:cs="Times New Roman"/>
          <w:sz w:val="21"/>
          <w:szCs w:val="20"/>
          <w:lang w:val="en-GB"/>
        </w:rPr>
        <w:t>Option 2: Consider broader split of clauses.</w:t>
      </w:r>
    </w:p>
    <w:p w:rsidR="00FA4740" w:rsidRPr="000B33ED" w:rsidRDefault="00FA4740" w:rsidP="00FA4740">
      <w:pPr>
        <w:spacing w:afterLines="50"/>
        <w:rPr>
          <w:rFonts w:cs="Times New Roman"/>
          <w:sz w:val="21"/>
          <w:szCs w:val="20"/>
          <w:lang w:eastAsia="zh-CN"/>
        </w:rPr>
      </w:pPr>
      <w:r w:rsidRPr="000B33ED">
        <w:rPr>
          <w:rFonts w:cs="Times New Roman"/>
          <w:sz w:val="21"/>
          <w:szCs w:val="20"/>
        </w:rPr>
        <w:t>Proposal 3: RAN4 uses this approach at least in Q4/2019.</w:t>
      </w:r>
    </w:p>
    <w:p w:rsidR="00FC0783" w:rsidRDefault="00FC0783" w:rsidP="00FA4740">
      <w:pPr>
        <w:spacing w:afterLines="50"/>
        <w:rPr>
          <w:rFonts w:eastAsia="宋体"/>
          <w:b/>
          <w:sz w:val="21"/>
          <w:lang w:eastAsia="zh-CN"/>
        </w:rPr>
      </w:pPr>
    </w:p>
    <w:p w:rsidR="00FA4740" w:rsidRDefault="00FA4740" w:rsidP="00FA4740">
      <w:pPr>
        <w:spacing w:afterLines="50"/>
        <w:rPr>
          <w:rFonts w:eastAsia="宋体"/>
          <w:b/>
          <w:sz w:val="21"/>
          <w:lang w:eastAsia="zh-CN"/>
        </w:rPr>
      </w:pPr>
      <w:r>
        <w:rPr>
          <w:rFonts w:hint="eastAsia"/>
          <w:b/>
          <w:sz w:val="21"/>
          <w:u w:val="single"/>
          <w:lang w:eastAsia="zh-CN"/>
        </w:rPr>
        <w:t>Discussion</w:t>
      </w:r>
      <w:r w:rsidRPr="00BE7E38">
        <w:rPr>
          <w:b/>
          <w:sz w:val="21"/>
          <w:szCs w:val="21"/>
          <w:lang w:eastAsia="zh-CN"/>
        </w:rPr>
        <w:t>:</w:t>
      </w:r>
    </w:p>
    <w:p w:rsidR="00FA4740" w:rsidRDefault="00FA4740" w:rsidP="00FA4740">
      <w:pPr>
        <w:spacing w:afterLines="50"/>
        <w:rPr>
          <w:rFonts w:eastAsia="宋体"/>
          <w:b/>
          <w:sz w:val="21"/>
          <w:lang w:eastAsia="zh-CN"/>
        </w:rPr>
      </w:pPr>
    </w:p>
    <w:p w:rsidR="00C50B17" w:rsidRPr="0020123F" w:rsidRDefault="00C50B17" w:rsidP="00FA4740">
      <w:pPr>
        <w:spacing w:afterLines="50"/>
        <w:rPr>
          <w:rFonts w:eastAsia="宋体"/>
          <w:b/>
          <w:sz w:val="21"/>
          <w:lang w:eastAsia="zh-CN"/>
        </w:rPr>
      </w:pPr>
    </w:p>
    <w:p w:rsidR="00FA4740" w:rsidRPr="00BE7E38" w:rsidRDefault="00FA4740" w:rsidP="00FA4740">
      <w:pPr>
        <w:spacing w:afterLines="50"/>
        <w:rPr>
          <w:b/>
          <w:sz w:val="21"/>
          <w:szCs w:val="21"/>
          <w:u w:val="single"/>
          <w:lang w:eastAsia="zh-CN"/>
        </w:rPr>
      </w:pPr>
      <w:r>
        <w:rPr>
          <w:rFonts w:hint="eastAsia"/>
          <w:b/>
          <w:sz w:val="21"/>
          <w:szCs w:val="21"/>
          <w:u w:val="single"/>
          <w:lang w:eastAsia="zh-CN"/>
        </w:rPr>
        <w:t>Agreement</w:t>
      </w:r>
      <w:r w:rsidRPr="00BE7E38">
        <w:rPr>
          <w:b/>
          <w:sz w:val="21"/>
          <w:szCs w:val="21"/>
          <w:lang w:eastAsia="zh-CN"/>
        </w:rPr>
        <w:t>:</w:t>
      </w:r>
    </w:p>
    <w:p w:rsidR="00FA4740" w:rsidRDefault="00FA4740" w:rsidP="00FA4740">
      <w:pPr>
        <w:rPr>
          <w:lang w:val="en-GB" w:eastAsia="zh-CN"/>
        </w:rPr>
      </w:pPr>
    </w:p>
    <w:p w:rsidR="00FA4740" w:rsidRDefault="00FA4740" w:rsidP="00FA4740">
      <w:pPr>
        <w:spacing w:afterLines="50"/>
        <w:rPr>
          <w:rFonts w:eastAsia="宋体"/>
          <w:b/>
          <w:sz w:val="21"/>
          <w:lang w:eastAsia="zh-CN"/>
        </w:rPr>
      </w:pPr>
    </w:p>
    <w:p w:rsidR="0010634A" w:rsidRPr="0010634A" w:rsidRDefault="0010634A" w:rsidP="0010634A">
      <w:pPr>
        <w:rPr>
          <w:lang w:val="en-GB" w:eastAsia="zh-CN"/>
        </w:rPr>
      </w:pPr>
    </w:p>
    <w:p w:rsidR="0010634A" w:rsidRDefault="007C1067" w:rsidP="0076732F">
      <w:pPr>
        <w:pStyle w:val="3"/>
        <w:numPr>
          <w:ilvl w:val="0"/>
          <w:numId w:val="27"/>
        </w:numPr>
        <w:spacing w:afterLines="100" w:after="240"/>
        <w:rPr>
          <w:rFonts w:ascii="Arial" w:hAnsi="Arial" w:cs="Arial"/>
          <w:color w:val="auto"/>
          <w:sz w:val="28"/>
          <w:lang w:eastAsia="zh-CN"/>
        </w:rPr>
      </w:pPr>
      <w:r w:rsidRPr="007C1067">
        <w:rPr>
          <w:rFonts w:ascii="Arial" w:hAnsi="Arial" w:cs="Arial"/>
          <w:color w:val="auto"/>
          <w:sz w:val="28"/>
        </w:rPr>
        <w:t>NR-DC</w:t>
      </w:r>
      <w:r>
        <w:rPr>
          <w:rFonts w:ascii="Arial" w:hAnsi="Arial" w:cs="Arial" w:hint="eastAsia"/>
          <w:color w:val="auto"/>
          <w:sz w:val="28"/>
          <w:lang w:eastAsia="zh-CN"/>
        </w:rPr>
        <w:t xml:space="preserve">, </w:t>
      </w:r>
      <w:r w:rsidRPr="007C1067">
        <w:rPr>
          <w:rFonts w:ascii="Arial" w:hAnsi="Arial" w:cs="Arial"/>
          <w:color w:val="auto"/>
          <w:sz w:val="28"/>
          <w:lang w:eastAsia="zh-CN"/>
        </w:rPr>
        <w:t>NE-DC</w:t>
      </w:r>
    </w:p>
    <w:p w:rsidR="00B312A2" w:rsidRDefault="00B312A2" w:rsidP="00E32DAA">
      <w:pPr>
        <w:widowControl w:val="0"/>
        <w:numPr>
          <w:ilvl w:val="0"/>
          <w:numId w:val="9"/>
        </w:numPr>
        <w:tabs>
          <w:tab w:val="clear" w:pos="1077"/>
          <w:tab w:val="num" w:pos="426"/>
        </w:tabs>
        <w:adjustRightInd w:val="0"/>
        <w:snapToGrid w:val="0"/>
        <w:spacing w:before="60" w:after="60" w:line="240" w:lineRule="auto"/>
        <w:ind w:left="426" w:hanging="284"/>
        <w:jc w:val="both"/>
        <w:rPr>
          <w:lang w:eastAsia="zh-CN"/>
        </w:rPr>
      </w:pPr>
      <w:r w:rsidRPr="00E32DAA">
        <w:rPr>
          <w:rFonts w:eastAsia="宋体" w:cs="Times New Roman" w:hint="eastAsia"/>
          <w:sz w:val="21"/>
          <w:szCs w:val="20"/>
          <w:lang w:eastAsia="zh-CN"/>
        </w:rPr>
        <w:t>NR-DC</w:t>
      </w:r>
      <w:r w:rsidR="008C5ACB" w:rsidRPr="00E32DAA">
        <w:rPr>
          <w:rFonts w:eastAsia="宋体" w:cs="Times New Roman" w:hint="eastAsia"/>
          <w:sz w:val="21"/>
          <w:szCs w:val="20"/>
          <w:lang w:eastAsia="zh-CN"/>
        </w:rPr>
        <w:t xml:space="preserve"> </w:t>
      </w:r>
      <w:r w:rsidR="008C5ACB" w:rsidRPr="00E32DAA">
        <w:rPr>
          <w:rFonts w:eastAsia="宋体" w:cs="Times New Roman"/>
          <w:sz w:val="21"/>
          <w:szCs w:val="20"/>
          <w:lang w:eastAsia="zh-CN"/>
        </w:rPr>
        <w:t>between FR1 and FR2</w:t>
      </w:r>
      <w:r w:rsidR="008C5ACB" w:rsidRPr="00E32DAA">
        <w:rPr>
          <w:rFonts w:eastAsia="宋体" w:cs="Times New Roman" w:hint="eastAsia"/>
          <w:sz w:val="21"/>
          <w:szCs w:val="20"/>
          <w:lang w:eastAsia="zh-CN"/>
        </w:rPr>
        <w:t>:</w:t>
      </w:r>
    </w:p>
    <w:p w:rsidR="008C5ACB" w:rsidRPr="00E32DAA" w:rsidRDefault="008C5ACB" w:rsidP="004F3964">
      <w:pPr>
        <w:pStyle w:val="Paragraphedeliste"/>
        <w:numPr>
          <w:ilvl w:val="1"/>
          <w:numId w:val="5"/>
        </w:numPr>
        <w:adjustRightInd w:val="0"/>
        <w:snapToGrid w:val="0"/>
        <w:spacing w:before="60" w:after="60"/>
        <w:ind w:left="851" w:hanging="284"/>
        <w:rPr>
          <w:sz w:val="21"/>
          <w:lang w:val="en-US"/>
        </w:rPr>
      </w:pPr>
      <w:r w:rsidRPr="00E32DAA">
        <w:rPr>
          <w:rFonts w:hint="eastAsia"/>
          <w:sz w:val="21"/>
          <w:lang w:val="en-US"/>
        </w:rPr>
        <w:t>Option 1 (Huawei</w:t>
      </w:r>
      <w:r w:rsidR="004F3964">
        <w:rPr>
          <w:rFonts w:hint="eastAsia"/>
          <w:sz w:val="21"/>
          <w:lang w:val="en-US"/>
        </w:rPr>
        <w:t xml:space="preserve"> </w:t>
      </w:r>
      <w:r w:rsidR="004F3964" w:rsidRPr="004F3964">
        <w:rPr>
          <w:sz w:val="21"/>
          <w:lang w:val="en-US"/>
        </w:rPr>
        <w:t>R4-1909858</w:t>
      </w:r>
      <w:r w:rsidRPr="00E32DAA">
        <w:rPr>
          <w:rFonts w:hint="eastAsia"/>
          <w:sz w:val="21"/>
          <w:lang w:val="en-US"/>
        </w:rPr>
        <w:t>):</w:t>
      </w:r>
    </w:p>
    <w:p w:rsidR="00B312A2" w:rsidRPr="00E32DAA" w:rsidRDefault="00B312A2" w:rsidP="00E32DAA">
      <w:pPr>
        <w:pStyle w:val="Paragraphedeliste"/>
        <w:numPr>
          <w:ilvl w:val="2"/>
          <w:numId w:val="5"/>
        </w:numPr>
        <w:adjustRightInd w:val="0"/>
        <w:snapToGrid w:val="0"/>
        <w:spacing w:before="60" w:after="60"/>
        <w:ind w:left="1276" w:hanging="283"/>
        <w:rPr>
          <w:sz w:val="21"/>
          <w:lang w:val="en-US"/>
        </w:rPr>
      </w:pPr>
      <w:r w:rsidRPr="00E32DAA">
        <w:rPr>
          <w:sz w:val="21"/>
          <w:lang w:val="en-US"/>
        </w:rPr>
        <w:t>Use the test configurations of Test 1-2 in Table 5.2.2.2.1-3 for FR1 and in Table 7.2.2.2.1-3 for FR2 in TS 38.101-4 [2] for the test connection setup, and follow the NR PDSCH demodulation requirements specified in section 7.2 of TS 38.101-4[2].</w:t>
      </w:r>
    </w:p>
    <w:p w:rsidR="008C5ACB" w:rsidRPr="00E32DAA" w:rsidRDefault="008C5ACB" w:rsidP="00D54DF9">
      <w:pPr>
        <w:pStyle w:val="Paragraphedeliste"/>
        <w:numPr>
          <w:ilvl w:val="1"/>
          <w:numId w:val="5"/>
        </w:numPr>
        <w:adjustRightInd w:val="0"/>
        <w:snapToGrid w:val="0"/>
        <w:spacing w:before="60" w:after="60"/>
        <w:ind w:left="851" w:hanging="284"/>
        <w:rPr>
          <w:sz w:val="21"/>
          <w:lang w:val="en-US"/>
        </w:rPr>
      </w:pPr>
      <w:r w:rsidRPr="00E32DAA">
        <w:rPr>
          <w:rFonts w:hint="eastAsia"/>
          <w:sz w:val="21"/>
          <w:lang w:val="en-US"/>
        </w:rPr>
        <w:t>Option 2 (Intel</w:t>
      </w:r>
      <w:r w:rsidR="00D54DF9">
        <w:rPr>
          <w:rFonts w:hint="eastAsia"/>
          <w:sz w:val="21"/>
          <w:lang w:val="en-US"/>
        </w:rPr>
        <w:t xml:space="preserve"> </w:t>
      </w:r>
      <w:r w:rsidR="00D54DF9" w:rsidRPr="00D54DF9">
        <w:rPr>
          <w:sz w:val="21"/>
          <w:lang w:val="en-US"/>
        </w:rPr>
        <w:t>R4-1908516</w:t>
      </w:r>
      <w:r w:rsidRPr="00E32DAA">
        <w:rPr>
          <w:rFonts w:hint="eastAsia"/>
          <w:sz w:val="21"/>
          <w:lang w:val="en-US"/>
        </w:rPr>
        <w:t>):</w:t>
      </w:r>
    </w:p>
    <w:p w:rsidR="00682E10" w:rsidRDefault="00682E10" w:rsidP="00E32DAA">
      <w:pPr>
        <w:pStyle w:val="Paragraphedeliste"/>
        <w:numPr>
          <w:ilvl w:val="2"/>
          <w:numId w:val="5"/>
        </w:numPr>
        <w:adjustRightInd w:val="0"/>
        <w:snapToGrid w:val="0"/>
        <w:spacing w:before="60" w:after="60"/>
        <w:ind w:left="1276" w:hanging="283"/>
        <w:rPr>
          <w:sz w:val="21"/>
          <w:lang w:val="en-US"/>
        </w:rPr>
      </w:pPr>
      <w:r w:rsidRPr="00E32DAA">
        <w:rPr>
          <w:rFonts w:hint="eastAsia"/>
          <w:sz w:val="21"/>
          <w:lang w:val="en-US"/>
        </w:rPr>
        <w:t xml:space="preserve">The test setup for </w:t>
      </w:r>
      <w:r w:rsidRPr="00E32DAA">
        <w:rPr>
          <w:sz w:val="21"/>
          <w:lang w:val="en-US"/>
        </w:rPr>
        <w:t>FR1 cell group</w:t>
      </w:r>
      <w:r w:rsidRPr="00E32DAA">
        <w:rPr>
          <w:rFonts w:hint="eastAsia"/>
          <w:sz w:val="21"/>
          <w:lang w:val="en-US"/>
        </w:rPr>
        <w:t xml:space="preserve"> </w:t>
      </w:r>
      <w:r w:rsidRPr="00E32DAA">
        <w:rPr>
          <w:sz w:val="21"/>
          <w:lang w:val="en-US"/>
        </w:rPr>
        <w:t>is</w:t>
      </w:r>
      <w:r w:rsidRPr="00E32DAA">
        <w:rPr>
          <w:rFonts w:hint="eastAsia"/>
          <w:sz w:val="21"/>
          <w:lang w:val="en-US"/>
        </w:rPr>
        <w:t xml:space="preserve"> specified in Section </w:t>
      </w:r>
      <w:r w:rsidRPr="00E32DAA">
        <w:rPr>
          <w:sz w:val="21"/>
          <w:lang w:val="en-US"/>
        </w:rPr>
        <w:t>5</w:t>
      </w:r>
      <w:r w:rsidRPr="00E32DAA">
        <w:rPr>
          <w:rFonts w:hint="eastAsia"/>
          <w:sz w:val="21"/>
          <w:lang w:val="en-US"/>
        </w:rPr>
        <w:t>.x or 6.x.</w:t>
      </w:r>
      <w:r w:rsidRPr="00E32DAA">
        <w:rPr>
          <w:sz w:val="21"/>
          <w:lang w:val="en-US"/>
        </w:rPr>
        <w:t xml:space="preserve"> </w:t>
      </w:r>
      <w:r w:rsidRPr="00E32DAA">
        <w:rPr>
          <w:rFonts w:hint="eastAsia"/>
          <w:sz w:val="21"/>
          <w:lang w:val="en-US"/>
        </w:rPr>
        <w:t xml:space="preserve">The test setup for </w:t>
      </w:r>
      <w:r w:rsidRPr="00E32DAA">
        <w:rPr>
          <w:sz w:val="21"/>
          <w:lang w:val="en-US"/>
        </w:rPr>
        <w:t>FR2 cell group</w:t>
      </w:r>
      <w:r w:rsidRPr="00E32DAA">
        <w:rPr>
          <w:rFonts w:hint="eastAsia"/>
          <w:sz w:val="21"/>
          <w:lang w:val="en-US"/>
        </w:rPr>
        <w:t xml:space="preserve"> </w:t>
      </w:r>
      <w:r w:rsidRPr="00E32DAA">
        <w:rPr>
          <w:sz w:val="21"/>
          <w:lang w:val="en-US"/>
        </w:rPr>
        <w:t>is</w:t>
      </w:r>
      <w:r w:rsidRPr="00E32DAA">
        <w:rPr>
          <w:rFonts w:hint="eastAsia"/>
          <w:sz w:val="21"/>
          <w:lang w:val="en-US"/>
        </w:rPr>
        <w:t xml:space="preserve"> specified in Section </w:t>
      </w:r>
      <w:r w:rsidRPr="00E32DAA">
        <w:rPr>
          <w:sz w:val="21"/>
          <w:lang w:val="en-US"/>
        </w:rPr>
        <w:t>7</w:t>
      </w:r>
      <w:r w:rsidRPr="00E32DAA">
        <w:rPr>
          <w:rFonts w:hint="eastAsia"/>
          <w:sz w:val="21"/>
          <w:lang w:val="en-US"/>
        </w:rPr>
        <w:t>.x or 8.x.</w:t>
      </w:r>
      <w:r w:rsidRPr="00E32DAA">
        <w:rPr>
          <w:sz w:val="21"/>
          <w:lang w:val="en-US"/>
        </w:rPr>
        <w:t xml:space="preserve"> </w:t>
      </w:r>
      <w:r w:rsidRPr="00E32DAA">
        <w:rPr>
          <w:rFonts w:hint="eastAsia"/>
          <w:sz w:val="21"/>
          <w:lang w:val="en-US"/>
        </w:rPr>
        <w:t xml:space="preserve">During the test, </w:t>
      </w:r>
      <w:r w:rsidRPr="00E32DAA">
        <w:rPr>
          <w:sz w:val="21"/>
          <w:lang w:val="en-US"/>
        </w:rPr>
        <w:t xml:space="preserve">only </w:t>
      </w:r>
      <w:r w:rsidRPr="00E32DAA">
        <w:rPr>
          <w:rFonts w:hint="eastAsia"/>
          <w:sz w:val="21"/>
          <w:lang w:val="en-US"/>
        </w:rPr>
        <w:t xml:space="preserve">the performance on </w:t>
      </w:r>
      <w:r w:rsidRPr="00E32DAA">
        <w:rPr>
          <w:sz w:val="21"/>
          <w:lang w:val="en-US"/>
        </w:rPr>
        <w:t xml:space="preserve">the </w:t>
      </w:r>
      <w:r w:rsidRPr="00E32DAA">
        <w:rPr>
          <w:rFonts w:hint="eastAsia"/>
          <w:sz w:val="21"/>
          <w:lang w:val="en-US"/>
        </w:rPr>
        <w:t xml:space="preserve">NR cell(s) </w:t>
      </w:r>
      <w:r w:rsidRPr="00E32DAA">
        <w:rPr>
          <w:sz w:val="21"/>
          <w:lang w:val="en-US"/>
        </w:rPr>
        <w:t>on FR2 carriers</w:t>
      </w:r>
      <w:r w:rsidRPr="00E32DAA">
        <w:rPr>
          <w:rFonts w:hint="eastAsia"/>
          <w:sz w:val="21"/>
          <w:lang w:val="en-US"/>
        </w:rPr>
        <w:t xml:space="preserve"> shall be verified.</w:t>
      </w:r>
      <w:r w:rsidRPr="00E32DAA">
        <w:rPr>
          <w:sz w:val="21"/>
          <w:lang w:val="en-US"/>
        </w:rPr>
        <w:t xml:space="preserve"> </w:t>
      </w:r>
      <w:r w:rsidRPr="00E32DAA">
        <w:rPr>
          <w:rFonts w:hint="eastAsia"/>
          <w:sz w:val="21"/>
          <w:lang w:val="en-US"/>
        </w:rPr>
        <w:t>The PDSCH/PD</w:t>
      </w:r>
      <w:r w:rsidRPr="00E32DAA">
        <w:rPr>
          <w:sz w:val="21"/>
          <w:lang w:val="en-US"/>
        </w:rPr>
        <w:t>C</w:t>
      </w:r>
      <w:r w:rsidRPr="00E32DAA">
        <w:rPr>
          <w:rFonts w:hint="eastAsia"/>
          <w:sz w:val="21"/>
          <w:lang w:val="en-US"/>
        </w:rPr>
        <w:t xml:space="preserve">CH demodulation performance or CQI/PMI/RI requirements </w:t>
      </w:r>
      <w:r w:rsidRPr="00E32DAA">
        <w:rPr>
          <w:sz w:val="21"/>
          <w:lang w:val="en-US"/>
        </w:rPr>
        <w:t>for NR FR2 carriers</w:t>
      </w:r>
      <w:r w:rsidRPr="00E32DAA">
        <w:rPr>
          <w:rFonts w:hint="eastAsia"/>
          <w:sz w:val="21"/>
          <w:lang w:val="en-US"/>
        </w:rPr>
        <w:t xml:space="preserve"> are specified in Section 7.x or 8.x.</w:t>
      </w:r>
    </w:p>
    <w:p w:rsidR="004730AC" w:rsidRPr="00E32DAA" w:rsidRDefault="004730AC" w:rsidP="004730AC">
      <w:pPr>
        <w:pStyle w:val="Paragraphedeliste"/>
        <w:numPr>
          <w:ilvl w:val="1"/>
          <w:numId w:val="5"/>
        </w:numPr>
        <w:adjustRightInd w:val="0"/>
        <w:snapToGrid w:val="0"/>
        <w:spacing w:before="60" w:after="60"/>
        <w:ind w:left="851" w:hanging="284"/>
        <w:rPr>
          <w:sz w:val="21"/>
          <w:lang w:val="en-US"/>
        </w:rPr>
      </w:pPr>
      <w:r w:rsidRPr="00E32DAA">
        <w:rPr>
          <w:rFonts w:hint="eastAsia"/>
          <w:sz w:val="21"/>
          <w:lang w:val="en-US"/>
        </w:rPr>
        <w:t xml:space="preserve">Option </w:t>
      </w:r>
      <w:r>
        <w:rPr>
          <w:rFonts w:hint="eastAsia"/>
          <w:sz w:val="21"/>
          <w:lang w:val="en-US"/>
        </w:rPr>
        <w:t>3</w:t>
      </w:r>
      <w:r w:rsidRPr="00E32DAA">
        <w:rPr>
          <w:rFonts w:hint="eastAsia"/>
          <w:sz w:val="21"/>
          <w:lang w:val="en-US"/>
        </w:rPr>
        <w:t>:</w:t>
      </w:r>
      <w:r>
        <w:rPr>
          <w:rFonts w:hint="eastAsia"/>
          <w:sz w:val="21"/>
          <w:lang w:val="en-US"/>
        </w:rPr>
        <w:t xml:space="preserve"> no additional test for NR-DC</w:t>
      </w:r>
    </w:p>
    <w:p w:rsidR="002B25D6" w:rsidRDefault="002B25D6" w:rsidP="005E1651">
      <w:pPr>
        <w:pStyle w:val="Paragraphedeliste"/>
        <w:adjustRightInd w:val="0"/>
        <w:snapToGrid w:val="0"/>
        <w:spacing w:before="60" w:after="60"/>
        <w:ind w:left="993"/>
        <w:rPr>
          <w:sz w:val="21"/>
          <w:lang w:val="en-US"/>
        </w:rPr>
      </w:pPr>
    </w:p>
    <w:p w:rsidR="005E1651" w:rsidRDefault="005E1651" w:rsidP="005E1651">
      <w:pPr>
        <w:pStyle w:val="Paragraphedeliste"/>
        <w:adjustRightInd w:val="0"/>
        <w:snapToGrid w:val="0"/>
        <w:spacing w:before="60" w:after="60"/>
        <w:ind w:left="993"/>
        <w:rPr>
          <w:sz w:val="21"/>
          <w:lang w:val="en-US"/>
        </w:rPr>
      </w:pPr>
      <w:r>
        <w:rPr>
          <w:rFonts w:hint="eastAsia"/>
          <w:sz w:val="21"/>
          <w:lang w:val="en-US"/>
        </w:rPr>
        <w:t>Intel: it does matter which test to be selected for FR1 setup</w:t>
      </w:r>
    </w:p>
    <w:p w:rsidR="005E1651" w:rsidRDefault="005E1651" w:rsidP="005E1651">
      <w:pPr>
        <w:pStyle w:val="Paragraphedeliste"/>
        <w:adjustRightInd w:val="0"/>
        <w:snapToGrid w:val="0"/>
        <w:spacing w:before="60" w:after="60"/>
        <w:ind w:left="993"/>
        <w:rPr>
          <w:sz w:val="21"/>
          <w:lang w:val="en-US"/>
        </w:rPr>
      </w:pPr>
      <w:r>
        <w:rPr>
          <w:rFonts w:hint="eastAsia"/>
          <w:sz w:val="21"/>
          <w:lang w:val="en-US"/>
        </w:rPr>
        <w:t xml:space="preserve">Huawei: we need to select </w:t>
      </w:r>
      <w:r w:rsidR="00181A77">
        <w:rPr>
          <w:rFonts w:hint="eastAsia"/>
          <w:sz w:val="21"/>
          <w:lang w:val="en-US"/>
        </w:rPr>
        <w:t>one</w:t>
      </w:r>
    </w:p>
    <w:p w:rsidR="006C24D0" w:rsidRDefault="006C24D0" w:rsidP="005E1651">
      <w:pPr>
        <w:pStyle w:val="Paragraphedeliste"/>
        <w:adjustRightInd w:val="0"/>
        <w:snapToGrid w:val="0"/>
        <w:spacing w:before="60" w:after="60"/>
        <w:ind w:left="993"/>
        <w:rPr>
          <w:sz w:val="21"/>
          <w:lang w:val="en-US"/>
        </w:rPr>
      </w:pPr>
      <w:r>
        <w:rPr>
          <w:rFonts w:hint="eastAsia"/>
          <w:sz w:val="21"/>
          <w:lang w:val="en-US"/>
        </w:rPr>
        <w:tab/>
        <w:t>Intel: RAN5 can decide which one to be used</w:t>
      </w:r>
    </w:p>
    <w:p w:rsidR="006D096D" w:rsidRDefault="00603EDC" w:rsidP="005E1651">
      <w:pPr>
        <w:pStyle w:val="Paragraphedeliste"/>
        <w:adjustRightInd w:val="0"/>
        <w:snapToGrid w:val="0"/>
        <w:spacing w:before="60" w:after="60"/>
        <w:ind w:left="993"/>
        <w:rPr>
          <w:sz w:val="21"/>
          <w:lang w:val="en-US"/>
        </w:rPr>
      </w:pPr>
      <w:r>
        <w:rPr>
          <w:rFonts w:hint="eastAsia"/>
          <w:sz w:val="21"/>
          <w:lang w:val="en-US"/>
        </w:rPr>
        <w:t>QC: need to check with RAN5 colleagues</w:t>
      </w:r>
      <w:r w:rsidR="00C315D7">
        <w:rPr>
          <w:rFonts w:hint="eastAsia"/>
          <w:sz w:val="21"/>
          <w:lang w:val="en-US"/>
        </w:rPr>
        <w:t xml:space="preserve">, whether RAN4 need to </w:t>
      </w:r>
      <w:r w:rsidR="00C315D7">
        <w:rPr>
          <w:sz w:val="21"/>
          <w:lang w:val="en-US"/>
        </w:rPr>
        <w:t>decide</w:t>
      </w:r>
      <w:r w:rsidR="00C315D7">
        <w:rPr>
          <w:rFonts w:hint="eastAsia"/>
          <w:sz w:val="21"/>
          <w:lang w:val="en-US"/>
        </w:rPr>
        <w:t xml:space="preserve"> the exact test setup or RAN5 can decide.</w:t>
      </w:r>
    </w:p>
    <w:p w:rsidR="00054ED6" w:rsidRDefault="00054ED6" w:rsidP="005E1651">
      <w:pPr>
        <w:pStyle w:val="Paragraphedeliste"/>
        <w:adjustRightInd w:val="0"/>
        <w:snapToGrid w:val="0"/>
        <w:spacing w:before="60" w:after="60"/>
        <w:ind w:left="993"/>
        <w:rPr>
          <w:sz w:val="21"/>
          <w:lang w:val="en-US"/>
        </w:rPr>
      </w:pPr>
      <w:r>
        <w:rPr>
          <w:rFonts w:hint="eastAsia"/>
          <w:sz w:val="21"/>
          <w:lang w:val="en-US"/>
        </w:rPr>
        <w:t xml:space="preserve">R&amp;S: no additional test for NR-DC </w:t>
      </w:r>
    </w:p>
    <w:p w:rsidR="004730AC" w:rsidRDefault="004730AC" w:rsidP="005E1651">
      <w:pPr>
        <w:pStyle w:val="Paragraphedeliste"/>
        <w:adjustRightInd w:val="0"/>
        <w:snapToGrid w:val="0"/>
        <w:spacing w:before="60" w:after="60"/>
        <w:ind w:left="993"/>
        <w:rPr>
          <w:sz w:val="21"/>
          <w:lang w:val="en-US"/>
        </w:rPr>
      </w:pPr>
      <w:r>
        <w:rPr>
          <w:rFonts w:hint="eastAsia"/>
          <w:sz w:val="21"/>
          <w:lang w:val="en-US"/>
        </w:rPr>
        <w:t>D</w:t>
      </w:r>
      <w:r w:rsidR="00EE330B">
        <w:rPr>
          <w:rFonts w:hint="eastAsia"/>
          <w:sz w:val="21"/>
          <w:lang w:val="en-US"/>
        </w:rPr>
        <w:t>C</w:t>
      </w:r>
      <w:r>
        <w:rPr>
          <w:rFonts w:hint="eastAsia"/>
          <w:sz w:val="21"/>
          <w:lang w:val="en-US"/>
        </w:rPr>
        <w:t xml:space="preserve">M: FR2 </w:t>
      </w:r>
      <w:proofErr w:type="spellStart"/>
      <w:r>
        <w:rPr>
          <w:rFonts w:hint="eastAsia"/>
          <w:sz w:val="21"/>
          <w:lang w:val="en-US"/>
        </w:rPr>
        <w:t>Pcell</w:t>
      </w:r>
      <w:proofErr w:type="spellEnd"/>
      <w:r>
        <w:rPr>
          <w:rFonts w:hint="eastAsia"/>
          <w:sz w:val="21"/>
          <w:lang w:val="en-US"/>
        </w:rPr>
        <w:t xml:space="preserve"> is an optional feature</w:t>
      </w:r>
    </w:p>
    <w:p w:rsidR="00FB62F4" w:rsidRDefault="00631E9F" w:rsidP="005E1651">
      <w:pPr>
        <w:pStyle w:val="Paragraphedeliste"/>
        <w:adjustRightInd w:val="0"/>
        <w:snapToGrid w:val="0"/>
        <w:spacing w:before="60" w:after="60"/>
        <w:ind w:left="993"/>
        <w:rPr>
          <w:sz w:val="21"/>
          <w:lang w:val="en-US"/>
        </w:rPr>
      </w:pPr>
      <w:r>
        <w:rPr>
          <w:rFonts w:hint="eastAsia"/>
          <w:sz w:val="21"/>
          <w:lang w:val="en-US"/>
        </w:rPr>
        <w:t>Discuss further in this meeting</w:t>
      </w:r>
    </w:p>
    <w:p w:rsidR="00C315D7" w:rsidRPr="00E32DAA" w:rsidRDefault="00C315D7" w:rsidP="005E1651">
      <w:pPr>
        <w:pStyle w:val="Paragraphedeliste"/>
        <w:adjustRightInd w:val="0"/>
        <w:snapToGrid w:val="0"/>
        <w:spacing w:before="60" w:after="60"/>
        <w:ind w:left="993"/>
        <w:rPr>
          <w:sz w:val="21"/>
          <w:lang w:val="en-US"/>
        </w:rPr>
      </w:pPr>
    </w:p>
    <w:p w:rsidR="000F033E" w:rsidRDefault="000F033E" w:rsidP="004E77A1">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lang w:eastAsia="zh-CN"/>
        </w:rPr>
      </w:pPr>
      <w:r w:rsidRPr="004E77A1">
        <w:rPr>
          <w:rFonts w:eastAsia="宋体" w:cs="Times New Roman"/>
          <w:sz w:val="21"/>
          <w:szCs w:val="20"/>
          <w:lang w:eastAsia="zh-CN"/>
        </w:rPr>
        <w:t>NE-DC</w:t>
      </w:r>
      <w:r w:rsidRPr="004E77A1">
        <w:rPr>
          <w:rFonts w:eastAsia="宋体" w:cs="Times New Roman" w:hint="eastAsia"/>
          <w:sz w:val="21"/>
          <w:szCs w:val="20"/>
          <w:lang w:eastAsia="zh-CN"/>
        </w:rPr>
        <w:t>:</w:t>
      </w:r>
    </w:p>
    <w:p w:rsidR="004E77A1" w:rsidRPr="00E32DAA" w:rsidRDefault="004E77A1" w:rsidP="004E77A1">
      <w:pPr>
        <w:pStyle w:val="Paragraphedeliste"/>
        <w:numPr>
          <w:ilvl w:val="1"/>
          <w:numId w:val="5"/>
        </w:numPr>
        <w:adjustRightInd w:val="0"/>
        <w:snapToGrid w:val="0"/>
        <w:spacing w:before="60" w:after="60"/>
        <w:ind w:left="851" w:hanging="284"/>
        <w:rPr>
          <w:sz w:val="21"/>
          <w:lang w:val="en-US"/>
        </w:rPr>
      </w:pPr>
      <w:r w:rsidRPr="00E32DAA">
        <w:rPr>
          <w:rFonts w:hint="eastAsia"/>
          <w:sz w:val="21"/>
          <w:lang w:val="en-US"/>
        </w:rPr>
        <w:t>Option 1 (Huawei</w:t>
      </w:r>
      <w:r w:rsidR="00D54DF9">
        <w:rPr>
          <w:rFonts w:hint="eastAsia"/>
          <w:sz w:val="21"/>
          <w:lang w:val="en-US"/>
        </w:rPr>
        <w:t xml:space="preserve">, </w:t>
      </w:r>
      <w:r w:rsidR="00D54DF9" w:rsidRPr="004F3964">
        <w:rPr>
          <w:sz w:val="21"/>
          <w:lang w:val="en-US"/>
        </w:rPr>
        <w:t>R4-1909858</w:t>
      </w:r>
      <w:r w:rsidRPr="00E32DAA">
        <w:rPr>
          <w:rFonts w:hint="eastAsia"/>
          <w:sz w:val="21"/>
          <w:lang w:val="en-US"/>
        </w:rPr>
        <w:t>):</w:t>
      </w:r>
    </w:p>
    <w:p w:rsidR="000F033E" w:rsidRDefault="000F033E" w:rsidP="004E77A1">
      <w:pPr>
        <w:pStyle w:val="Paragraphedeliste"/>
        <w:numPr>
          <w:ilvl w:val="2"/>
          <w:numId w:val="5"/>
        </w:numPr>
        <w:adjustRightInd w:val="0"/>
        <w:snapToGrid w:val="0"/>
        <w:spacing w:before="60" w:after="60"/>
        <w:ind w:left="1276" w:hanging="283"/>
        <w:rPr>
          <w:sz w:val="21"/>
          <w:lang w:val="en-US"/>
        </w:rPr>
      </w:pPr>
      <w:r w:rsidRPr="004E77A1">
        <w:rPr>
          <w:sz w:val="21"/>
          <w:lang w:val="en-US"/>
        </w:rPr>
        <w:t>No additional PDSCH and PDCCH demodulation requirements need to be defined for NE-DC, just follow the NR single carrier and normal CA test setup and performance requirements.</w:t>
      </w:r>
    </w:p>
    <w:p w:rsidR="0099703E" w:rsidRPr="00E32DAA" w:rsidRDefault="0099703E" w:rsidP="007048F3">
      <w:pPr>
        <w:pStyle w:val="Paragraphedeliste"/>
        <w:numPr>
          <w:ilvl w:val="1"/>
          <w:numId w:val="5"/>
        </w:numPr>
        <w:adjustRightInd w:val="0"/>
        <w:snapToGrid w:val="0"/>
        <w:spacing w:before="60" w:after="60"/>
        <w:ind w:left="851" w:hanging="284"/>
        <w:rPr>
          <w:sz w:val="21"/>
          <w:lang w:val="en-US"/>
        </w:rPr>
      </w:pPr>
      <w:r w:rsidRPr="00E32DAA">
        <w:rPr>
          <w:rFonts w:hint="eastAsia"/>
          <w:sz w:val="21"/>
          <w:lang w:val="en-US"/>
        </w:rPr>
        <w:t xml:space="preserve">Option </w:t>
      </w:r>
      <w:r>
        <w:rPr>
          <w:rFonts w:hint="eastAsia"/>
          <w:sz w:val="21"/>
          <w:lang w:val="en-US"/>
        </w:rPr>
        <w:t>2</w:t>
      </w:r>
      <w:r w:rsidRPr="00E32DAA">
        <w:rPr>
          <w:rFonts w:hint="eastAsia"/>
          <w:sz w:val="21"/>
          <w:lang w:val="en-US"/>
        </w:rPr>
        <w:t xml:space="preserve"> (</w:t>
      </w:r>
      <w:r>
        <w:rPr>
          <w:rFonts w:hint="eastAsia"/>
          <w:sz w:val="21"/>
          <w:lang w:val="en-US"/>
        </w:rPr>
        <w:t xml:space="preserve">Intel, </w:t>
      </w:r>
      <w:r w:rsidRPr="0099703E">
        <w:rPr>
          <w:sz w:val="21"/>
          <w:lang w:val="en-US"/>
        </w:rPr>
        <w:t>R4-1908515</w:t>
      </w:r>
      <w:r w:rsidRPr="00E32DAA">
        <w:rPr>
          <w:rFonts w:hint="eastAsia"/>
          <w:sz w:val="21"/>
          <w:lang w:val="en-US"/>
        </w:rPr>
        <w:t>):</w:t>
      </w:r>
    </w:p>
    <w:p w:rsidR="0099703E" w:rsidRPr="007048F3" w:rsidRDefault="007048F3" w:rsidP="004E77A1">
      <w:pPr>
        <w:pStyle w:val="Paragraphedeliste"/>
        <w:numPr>
          <w:ilvl w:val="2"/>
          <w:numId w:val="5"/>
        </w:numPr>
        <w:adjustRightInd w:val="0"/>
        <w:snapToGrid w:val="0"/>
        <w:spacing w:before="60" w:after="60"/>
        <w:ind w:left="1276" w:hanging="283"/>
        <w:rPr>
          <w:sz w:val="21"/>
          <w:szCs w:val="21"/>
        </w:rPr>
      </w:pPr>
      <w:r w:rsidRPr="007048F3">
        <w:rPr>
          <w:rFonts w:hint="eastAsia"/>
          <w:sz w:val="21"/>
          <w:szCs w:val="21"/>
        </w:rPr>
        <w:t>For N</w:t>
      </w:r>
      <w:r w:rsidRPr="007048F3">
        <w:rPr>
          <w:sz w:val="21"/>
          <w:szCs w:val="21"/>
        </w:rPr>
        <w:t>E</w:t>
      </w:r>
      <w:r w:rsidRPr="007048F3">
        <w:rPr>
          <w:rFonts w:hint="eastAsia"/>
          <w:sz w:val="21"/>
          <w:szCs w:val="21"/>
        </w:rPr>
        <w:t>-DC within FR1, N</w:t>
      </w:r>
      <w:r w:rsidRPr="007048F3">
        <w:rPr>
          <w:sz w:val="21"/>
          <w:szCs w:val="21"/>
        </w:rPr>
        <w:t>E</w:t>
      </w:r>
      <w:r w:rsidRPr="007048F3">
        <w:rPr>
          <w:rFonts w:hint="eastAsia"/>
          <w:sz w:val="21"/>
          <w:szCs w:val="21"/>
        </w:rPr>
        <w:t>-DC including FR2 NR carrier only</w:t>
      </w:r>
    </w:p>
    <w:p w:rsidR="007048F3" w:rsidRPr="007048F3" w:rsidRDefault="007048F3" w:rsidP="007048F3">
      <w:pPr>
        <w:pStyle w:val="Paragraphedeliste"/>
        <w:numPr>
          <w:ilvl w:val="3"/>
          <w:numId w:val="5"/>
        </w:numPr>
        <w:tabs>
          <w:tab w:val="clear" w:pos="3229"/>
          <w:tab w:val="num" w:pos="1560"/>
        </w:tabs>
        <w:adjustRightInd w:val="0"/>
        <w:snapToGrid w:val="0"/>
        <w:spacing w:before="60" w:after="60"/>
        <w:ind w:left="1560" w:hanging="284"/>
        <w:rPr>
          <w:sz w:val="21"/>
          <w:szCs w:val="21"/>
        </w:rPr>
      </w:pPr>
      <w:r w:rsidRPr="007048F3">
        <w:rPr>
          <w:sz w:val="21"/>
          <w:szCs w:val="21"/>
        </w:rPr>
        <w:t>No additional PDSCH</w:t>
      </w:r>
      <w:r w:rsidRPr="007048F3">
        <w:rPr>
          <w:rFonts w:hint="eastAsia"/>
          <w:sz w:val="21"/>
          <w:szCs w:val="21"/>
        </w:rPr>
        <w:t>/</w:t>
      </w:r>
      <w:r w:rsidRPr="007048F3">
        <w:rPr>
          <w:sz w:val="21"/>
          <w:szCs w:val="21"/>
        </w:rPr>
        <w:t>PDCCH</w:t>
      </w:r>
      <w:r w:rsidRPr="007048F3">
        <w:rPr>
          <w:rFonts w:hint="eastAsia"/>
          <w:sz w:val="21"/>
          <w:szCs w:val="21"/>
        </w:rPr>
        <w:t xml:space="preserve"> </w:t>
      </w:r>
      <w:r w:rsidRPr="007048F3">
        <w:rPr>
          <w:sz w:val="21"/>
          <w:szCs w:val="21"/>
        </w:rPr>
        <w:t>demodulation</w:t>
      </w:r>
      <w:r w:rsidRPr="007048F3">
        <w:rPr>
          <w:rFonts w:hint="eastAsia"/>
          <w:sz w:val="21"/>
          <w:szCs w:val="21"/>
        </w:rPr>
        <w:t xml:space="preserve"> and CSI reporting</w:t>
      </w:r>
      <w:r w:rsidRPr="007048F3">
        <w:rPr>
          <w:sz w:val="21"/>
          <w:szCs w:val="21"/>
        </w:rPr>
        <w:t xml:space="preserve"> requirements need to be defined</w:t>
      </w:r>
    </w:p>
    <w:p w:rsidR="007048F3" w:rsidRPr="007048F3" w:rsidRDefault="007048F3" w:rsidP="007048F3">
      <w:pPr>
        <w:pStyle w:val="Paragraphedeliste"/>
        <w:numPr>
          <w:ilvl w:val="2"/>
          <w:numId w:val="5"/>
        </w:numPr>
        <w:adjustRightInd w:val="0"/>
        <w:snapToGrid w:val="0"/>
        <w:spacing w:before="60" w:after="60"/>
        <w:ind w:left="1276" w:hanging="283"/>
        <w:rPr>
          <w:sz w:val="21"/>
          <w:szCs w:val="21"/>
        </w:rPr>
      </w:pPr>
      <w:r w:rsidRPr="007048F3">
        <w:rPr>
          <w:rFonts w:hint="eastAsia"/>
          <w:sz w:val="21"/>
          <w:szCs w:val="21"/>
        </w:rPr>
        <w:t>For N</w:t>
      </w:r>
      <w:r w:rsidRPr="007048F3">
        <w:rPr>
          <w:sz w:val="21"/>
          <w:szCs w:val="21"/>
        </w:rPr>
        <w:t>E</w:t>
      </w:r>
      <w:r w:rsidRPr="007048F3">
        <w:rPr>
          <w:rFonts w:hint="eastAsia"/>
          <w:sz w:val="21"/>
          <w:szCs w:val="21"/>
        </w:rPr>
        <w:t>-DC including FR1 and FR2 NR carriers</w:t>
      </w:r>
    </w:p>
    <w:p w:rsidR="007048F3" w:rsidRDefault="007048F3" w:rsidP="00D21D64">
      <w:pPr>
        <w:pStyle w:val="Paragraphedeliste"/>
        <w:numPr>
          <w:ilvl w:val="3"/>
          <w:numId w:val="5"/>
        </w:numPr>
        <w:tabs>
          <w:tab w:val="clear" w:pos="3229"/>
          <w:tab w:val="num" w:pos="1560"/>
        </w:tabs>
        <w:adjustRightInd w:val="0"/>
        <w:snapToGrid w:val="0"/>
        <w:spacing w:before="60" w:after="60"/>
        <w:ind w:left="1560" w:hanging="284"/>
        <w:rPr>
          <w:sz w:val="21"/>
          <w:szCs w:val="21"/>
        </w:rPr>
      </w:pPr>
      <w:r w:rsidRPr="007048F3">
        <w:rPr>
          <w:rFonts w:hint="eastAsia"/>
          <w:sz w:val="21"/>
          <w:szCs w:val="21"/>
        </w:rPr>
        <w:t xml:space="preserve">Configure a NR FR1 Pcell, and verify </w:t>
      </w:r>
      <w:r w:rsidRPr="007048F3">
        <w:rPr>
          <w:sz w:val="21"/>
          <w:szCs w:val="21"/>
        </w:rPr>
        <w:t xml:space="preserve">only </w:t>
      </w:r>
      <w:r w:rsidRPr="007048F3">
        <w:rPr>
          <w:rFonts w:hint="eastAsia"/>
          <w:sz w:val="21"/>
          <w:szCs w:val="21"/>
        </w:rPr>
        <w:t xml:space="preserve">the </w:t>
      </w:r>
      <w:r w:rsidRPr="007048F3">
        <w:rPr>
          <w:sz w:val="21"/>
          <w:szCs w:val="21"/>
        </w:rPr>
        <w:t xml:space="preserve">NR </w:t>
      </w:r>
      <w:r w:rsidRPr="007048F3">
        <w:rPr>
          <w:rFonts w:hint="eastAsia"/>
          <w:sz w:val="21"/>
          <w:szCs w:val="21"/>
        </w:rPr>
        <w:t xml:space="preserve">performance on </w:t>
      </w:r>
      <w:r w:rsidRPr="007048F3">
        <w:rPr>
          <w:sz w:val="21"/>
          <w:szCs w:val="21"/>
        </w:rPr>
        <w:t xml:space="preserve">the </w:t>
      </w:r>
      <w:r w:rsidRPr="007048F3">
        <w:rPr>
          <w:rFonts w:hint="eastAsia"/>
          <w:sz w:val="21"/>
          <w:szCs w:val="21"/>
        </w:rPr>
        <w:t xml:space="preserve">NR cell(s) </w:t>
      </w:r>
      <w:r w:rsidRPr="007048F3">
        <w:rPr>
          <w:sz w:val="21"/>
          <w:szCs w:val="21"/>
        </w:rPr>
        <w:t>on FR2 carriers</w:t>
      </w:r>
    </w:p>
    <w:p w:rsidR="00D73A74" w:rsidRPr="007048F3" w:rsidRDefault="00D73A74" w:rsidP="00D73A74">
      <w:pPr>
        <w:pStyle w:val="Paragraphedeliste"/>
        <w:adjustRightInd w:val="0"/>
        <w:snapToGrid w:val="0"/>
        <w:spacing w:before="60" w:after="60"/>
        <w:rPr>
          <w:sz w:val="21"/>
          <w:szCs w:val="21"/>
        </w:rPr>
      </w:pPr>
    </w:p>
    <w:p w:rsidR="000F033E" w:rsidRDefault="000F033E" w:rsidP="004E77A1">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lang w:eastAsia="zh-CN"/>
        </w:rPr>
      </w:pPr>
      <w:r w:rsidRPr="004E77A1">
        <w:rPr>
          <w:rFonts w:eastAsia="宋体" w:cs="Times New Roman"/>
          <w:sz w:val="21"/>
          <w:szCs w:val="20"/>
          <w:lang w:eastAsia="zh-CN"/>
        </w:rPr>
        <w:lastRenderedPageBreak/>
        <w:t>MR-DC SDR</w:t>
      </w:r>
    </w:p>
    <w:p w:rsidR="004E77A1" w:rsidRPr="00E32DAA" w:rsidRDefault="004E77A1" w:rsidP="004E77A1">
      <w:pPr>
        <w:pStyle w:val="Paragraphedeliste"/>
        <w:numPr>
          <w:ilvl w:val="1"/>
          <w:numId w:val="5"/>
        </w:numPr>
        <w:adjustRightInd w:val="0"/>
        <w:snapToGrid w:val="0"/>
        <w:spacing w:before="60" w:after="60"/>
        <w:ind w:left="851" w:hanging="284"/>
        <w:rPr>
          <w:sz w:val="21"/>
          <w:lang w:val="en-US"/>
        </w:rPr>
      </w:pPr>
      <w:r w:rsidRPr="00E32DAA">
        <w:rPr>
          <w:rFonts w:hint="eastAsia"/>
          <w:sz w:val="21"/>
          <w:lang w:val="en-US"/>
        </w:rPr>
        <w:t>Option 1 (Huawei</w:t>
      </w:r>
      <w:r w:rsidR="00D54DF9">
        <w:rPr>
          <w:rFonts w:hint="eastAsia"/>
          <w:sz w:val="21"/>
          <w:lang w:val="en-US"/>
        </w:rPr>
        <w:t xml:space="preserve">, </w:t>
      </w:r>
      <w:r w:rsidR="00D54DF9" w:rsidRPr="004F3964">
        <w:rPr>
          <w:sz w:val="21"/>
          <w:lang w:val="en-US"/>
        </w:rPr>
        <w:t>R4-1909858</w:t>
      </w:r>
      <w:r w:rsidRPr="00E32DAA">
        <w:rPr>
          <w:rFonts w:hint="eastAsia"/>
          <w:sz w:val="21"/>
          <w:lang w:val="en-US"/>
        </w:rPr>
        <w:t>):</w:t>
      </w:r>
    </w:p>
    <w:p w:rsidR="000F033E" w:rsidRPr="00FB32E4" w:rsidRDefault="000F033E" w:rsidP="004E77A1">
      <w:pPr>
        <w:pStyle w:val="Paragraphedeliste"/>
        <w:numPr>
          <w:ilvl w:val="2"/>
          <w:numId w:val="5"/>
        </w:numPr>
        <w:adjustRightInd w:val="0"/>
        <w:snapToGrid w:val="0"/>
        <w:spacing w:before="60" w:after="60"/>
        <w:ind w:left="1276" w:hanging="283"/>
        <w:rPr>
          <w:b/>
          <w:lang w:val="en-US"/>
        </w:rPr>
      </w:pPr>
      <w:r w:rsidRPr="004E77A1">
        <w:rPr>
          <w:sz w:val="21"/>
          <w:lang w:val="en-US"/>
        </w:rPr>
        <w:t>Clarify the TB success rate for the MR-DC SDR test as following by reusing the definitions in LTE:</w:t>
      </w:r>
    </w:p>
    <w:p w:rsidR="000F033E" w:rsidRPr="004E77A1" w:rsidRDefault="000F033E" w:rsidP="004E77A1">
      <w:pPr>
        <w:pStyle w:val="Paragraphedeliste"/>
        <w:adjustRightInd w:val="0"/>
        <w:snapToGrid w:val="0"/>
        <w:spacing w:before="60" w:after="60"/>
        <w:ind w:leftChars="596" w:left="1192"/>
        <w:rPr>
          <w:sz w:val="21"/>
          <w:lang w:val="en-US"/>
        </w:rPr>
      </w:pPr>
      <w:r w:rsidRPr="004E77A1">
        <w:rPr>
          <w:sz w:val="21"/>
          <w:lang w:val="en-US"/>
        </w:rPr>
        <w:t xml:space="preserve">For the configuration of </w:t>
      </w:r>
      <w:r w:rsidRPr="004E77A1">
        <w:rPr>
          <w:i/>
          <w:sz w:val="21"/>
          <w:u w:val="single"/>
          <w:lang w:val="en-US"/>
        </w:rPr>
        <w:t>DRB type of Split bearer</w:t>
      </w:r>
      <w:r w:rsidRPr="004E77A1">
        <w:rPr>
          <w:sz w:val="21"/>
          <w:lang w:val="en-US"/>
        </w:rPr>
        <w:t>, the TB success rate across CGs is defined as TB success rate = 100%*</w:t>
      </w:r>
      <w:proofErr w:type="spellStart"/>
      <w:r w:rsidRPr="004E77A1">
        <w:rPr>
          <w:sz w:val="21"/>
          <w:lang w:val="en-US"/>
        </w:rPr>
        <w:t>NDL_correct_rx</w:t>
      </w:r>
      <w:proofErr w:type="spellEnd"/>
      <w:r w:rsidRPr="004E77A1">
        <w:rPr>
          <w:sz w:val="21"/>
          <w:lang w:val="en-US"/>
        </w:rPr>
        <w:t>/ (</w:t>
      </w:r>
      <w:proofErr w:type="spellStart"/>
      <w:r w:rsidRPr="004E77A1">
        <w:rPr>
          <w:sz w:val="21"/>
          <w:lang w:val="en-US"/>
        </w:rPr>
        <w:t>NDL_newtx</w:t>
      </w:r>
      <w:proofErr w:type="spellEnd"/>
      <w:r w:rsidRPr="004E77A1">
        <w:rPr>
          <w:sz w:val="21"/>
          <w:lang w:val="en-US"/>
        </w:rPr>
        <w:t xml:space="preserve"> + </w:t>
      </w:r>
      <w:proofErr w:type="spellStart"/>
      <w:r w:rsidRPr="004E77A1">
        <w:rPr>
          <w:sz w:val="21"/>
          <w:lang w:val="en-US"/>
        </w:rPr>
        <w:t>NDL_retx</w:t>
      </w:r>
      <w:proofErr w:type="spellEnd"/>
      <w:r w:rsidRPr="004E77A1">
        <w:rPr>
          <w:sz w:val="21"/>
          <w:lang w:val="en-US"/>
        </w:rPr>
        <w:t xml:space="preserve">), where </w:t>
      </w:r>
      <w:proofErr w:type="spellStart"/>
      <w:r w:rsidRPr="004E77A1">
        <w:rPr>
          <w:sz w:val="21"/>
          <w:lang w:val="en-US"/>
        </w:rPr>
        <w:t>NDL_newtx</w:t>
      </w:r>
      <w:proofErr w:type="spellEnd"/>
      <w:r w:rsidRPr="004E77A1">
        <w:rPr>
          <w:sz w:val="21"/>
          <w:lang w:val="en-US"/>
        </w:rPr>
        <w:t xml:space="preserve"> is the number of newly transmitted DL transport blocks, </w:t>
      </w:r>
      <w:proofErr w:type="spellStart"/>
      <w:r w:rsidRPr="004E77A1">
        <w:rPr>
          <w:sz w:val="21"/>
          <w:lang w:val="en-US"/>
        </w:rPr>
        <w:t>NDL_retx</w:t>
      </w:r>
      <w:proofErr w:type="spellEnd"/>
      <w:r w:rsidRPr="004E77A1">
        <w:rPr>
          <w:sz w:val="21"/>
          <w:lang w:val="en-US"/>
        </w:rPr>
        <w:t xml:space="preserve"> is the number of retransmitted DL transport blocks, and </w:t>
      </w:r>
      <w:proofErr w:type="spellStart"/>
      <w:r w:rsidRPr="004E77A1">
        <w:rPr>
          <w:sz w:val="21"/>
          <w:lang w:val="en-US"/>
        </w:rPr>
        <w:t>NDL_correct_rx</w:t>
      </w:r>
      <w:proofErr w:type="spellEnd"/>
      <w:r w:rsidRPr="004E77A1">
        <w:rPr>
          <w:sz w:val="21"/>
          <w:lang w:val="en-US"/>
        </w:rPr>
        <w:t xml:space="preserve"> is the number of correctly received DL transport blocks. All the above numbers of transmitted, retransmitted or correctly received DL transport blocks are calculated as the sum of the numbers of DL transport blocks </w:t>
      </w:r>
      <w:r w:rsidRPr="004E77A1">
        <w:rPr>
          <w:i/>
          <w:sz w:val="21"/>
          <w:u w:val="single"/>
          <w:lang w:val="en-US"/>
        </w:rPr>
        <w:t>across all the CGs</w:t>
      </w:r>
      <w:r w:rsidRPr="004E77A1">
        <w:rPr>
          <w:sz w:val="21"/>
          <w:lang w:val="en-US"/>
        </w:rPr>
        <w:t xml:space="preserve"> used for DC transmission or reception.</w:t>
      </w:r>
    </w:p>
    <w:p w:rsidR="000F033E" w:rsidRPr="004E77A1" w:rsidRDefault="000F033E" w:rsidP="004E77A1">
      <w:pPr>
        <w:pStyle w:val="Paragraphedeliste"/>
        <w:adjustRightInd w:val="0"/>
        <w:snapToGrid w:val="0"/>
        <w:spacing w:before="60" w:after="60"/>
        <w:ind w:leftChars="596" w:left="1192"/>
        <w:rPr>
          <w:sz w:val="21"/>
          <w:lang w:val="en-US"/>
        </w:rPr>
      </w:pPr>
      <w:r w:rsidRPr="004E77A1">
        <w:rPr>
          <w:sz w:val="21"/>
          <w:lang w:val="en-US"/>
        </w:rPr>
        <w:t xml:space="preserve">For the configuration of </w:t>
      </w:r>
      <w:r w:rsidRPr="00DB4F87">
        <w:rPr>
          <w:i/>
          <w:sz w:val="21"/>
          <w:u w:val="single"/>
          <w:lang w:val="en-US"/>
        </w:rPr>
        <w:t>DRB type of MCG or SCG bearer</w:t>
      </w:r>
      <w:r w:rsidRPr="004E77A1">
        <w:rPr>
          <w:sz w:val="21"/>
          <w:lang w:val="en-US"/>
        </w:rPr>
        <w:t>, the TB success rate across CGs is defined as TB success rate = 100%*</w:t>
      </w:r>
      <w:proofErr w:type="spellStart"/>
      <w:r w:rsidRPr="004E77A1">
        <w:rPr>
          <w:sz w:val="21"/>
          <w:lang w:val="en-US"/>
        </w:rPr>
        <w:t>NDL_correct_rx</w:t>
      </w:r>
      <w:proofErr w:type="spellEnd"/>
      <w:r w:rsidRPr="004E77A1">
        <w:rPr>
          <w:sz w:val="21"/>
          <w:lang w:val="en-US"/>
        </w:rPr>
        <w:t>/ (</w:t>
      </w:r>
      <w:proofErr w:type="spellStart"/>
      <w:r w:rsidRPr="004E77A1">
        <w:rPr>
          <w:sz w:val="21"/>
          <w:lang w:val="en-US"/>
        </w:rPr>
        <w:t>NDL_newtx</w:t>
      </w:r>
      <w:proofErr w:type="spellEnd"/>
      <w:r w:rsidRPr="004E77A1">
        <w:rPr>
          <w:sz w:val="21"/>
          <w:lang w:val="en-US"/>
        </w:rPr>
        <w:t xml:space="preserve"> + </w:t>
      </w:r>
      <w:proofErr w:type="spellStart"/>
      <w:r w:rsidRPr="004E77A1">
        <w:rPr>
          <w:sz w:val="21"/>
          <w:lang w:val="en-US"/>
        </w:rPr>
        <w:t>NDL_retx</w:t>
      </w:r>
      <w:proofErr w:type="spellEnd"/>
      <w:r w:rsidRPr="004E77A1">
        <w:rPr>
          <w:sz w:val="21"/>
          <w:lang w:val="en-US"/>
        </w:rPr>
        <w:t xml:space="preserve">), where </w:t>
      </w:r>
      <w:proofErr w:type="spellStart"/>
      <w:r w:rsidRPr="004E77A1">
        <w:rPr>
          <w:sz w:val="21"/>
          <w:lang w:val="en-US"/>
        </w:rPr>
        <w:t>NDL_newtx</w:t>
      </w:r>
      <w:proofErr w:type="spellEnd"/>
      <w:r w:rsidRPr="004E77A1">
        <w:rPr>
          <w:sz w:val="21"/>
          <w:lang w:val="en-US"/>
        </w:rPr>
        <w:t xml:space="preserve"> is the number of newly transmitted DL transport blocks, </w:t>
      </w:r>
      <w:proofErr w:type="spellStart"/>
      <w:r w:rsidRPr="004E77A1">
        <w:rPr>
          <w:sz w:val="21"/>
          <w:lang w:val="en-US"/>
        </w:rPr>
        <w:t>NDL_retx</w:t>
      </w:r>
      <w:proofErr w:type="spellEnd"/>
      <w:r w:rsidRPr="004E77A1">
        <w:rPr>
          <w:sz w:val="21"/>
          <w:lang w:val="en-US"/>
        </w:rPr>
        <w:t xml:space="preserve"> is the number of retransmitted DL transport blocks, and </w:t>
      </w:r>
      <w:proofErr w:type="spellStart"/>
      <w:r w:rsidRPr="004E77A1">
        <w:rPr>
          <w:sz w:val="21"/>
          <w:lang w:val="en-US"/>
        </w:rPr>
        <w:t>NDL_correct_rx</w:t>
      </w:r>
      <w:proofErr w:type="spellEnd"/>
      <w:r w:rsidRPr="004E77A1">
        <w:rPr>
          <w:sz w:val="21"/>
          <w:lang w:val="en-US"/>
        </w:rPr>
        <w:t xml:space="preserve"> is the number of correctly received DL transport blocks. All the above numbers of transmitted, retransmitted or correctly received DL transport blocks are calculated as the sum of the numbers of DL transport blocks </w:t>
      </w:r>
      <w:r w:rsidRPr="004E77A1">
        <w:rPr>
          <w:i/>
          <w:sz w:val="21"/>
          <w:u w:val="single"/>
          <w:lang w:val="en-US"/>
        </w:rPr>
        <w:t>per CG</w:t>
      </w:r>
      <w:r w:rsidRPr="004E77A1">
        <w:rPr>
          <w:sz w:val="21"/>
          <w:lang w:val="en-US"/>
        </w:rPr>
        <w:t xml:space="preserve"> used for DC</w:t>
      </w:r>
    </w:p>
    <w:p w:rsidR="000356D0" w:rsidRDefault="000356D0" w:rsidP="000356D0">
      <w:pPr>
        <w:spacing w:afterLines="50"/>
        <w:rPr>
          <w:rFonts w:eastAsia="宋体"/>
          <w:b/>
          <w:sz w:val="21"/>
          <w:lang w:eastAsia="zh-CN"/>
        </w:rPr>
      </w:pPr>
    </w:p>
    <w:p w:rsidR="000356D0" w:rsidRDefault="000356D0" w:rsidP="000356D0">
      <w:pPr>
        <w:spacing w:afterLines="50"/>
        <w:rPr>
          <w:rFonts w:eastAsia="宋体"/>
          <w:b/>
          <w:sz w:val="21"/>
          <w:lang w:eastAsia="zh-CN"/>
        </w:rPr>
      </w:pPr>
      <w:r>
        <w:rPr>
          <w:rFonts w:hint="eastAsia"/>
          <w:b/>
          <w:sz w:val="21"/>
          <w:u w:val="single"/>
          <w:lang w:eastAsia="zh-CN"/>
        </w:rPr>
        <w:t>Discussion</w:t>
      </w:r>
      <w:r w:rsidRPr="00BE7E38">
        <w:rPr>
          <w:b/>
          <w:sz w:val="21"/>
          <w:szCs w:val="21"/>
          <w:lang w:eastAsia="zh-CN"/>
        </w:rPr>
        <w:t>:</w:t>
      </w:r>
    </w:p>
    <w:p w:rsidR="000356D0" w:rsidRDefault="000356D0" w:rsidP="000356D0">
      <w:pPr>
        <w:spacing w:afterLines="50"/>
        <w:rPr>
          <w:rFonts w:eastAsia="宋体"/>
          <w:b/>
          <w:sz w:val="21"/>
          <w:lang w:eastAsia="zh-CN"/>
        </w:rPr>
      </w:pPr>
    </w:p>
    <w:p w:rsidR="000356D0" w:rsidRPr="0020123F" w:rsidRDefault="000356D0" w:rsidP="000356D0">
      <w:pPr>
        <w:spacing w:afterLines="50"/>
        <w:rPr>
          <w:rFonts w:eastAsia="宋体"/>
          <w:b/>
          <w:sz w:val="21"/>
          <w:lang w:eastAsia="zh-CN"/>
        </w:rPr>
      </w:pPr>
    </w:p>
    <w:p w:rsidR="000356D0" w:rsidRPr="00BE7E38" w:rsidRDefault="000356D0" w:rsidP="000356D0">
      <w:pPr>
        <w:spacing w:afterLines="50"/>
        <w:rPr>
          <w:b/>
          <w:sz w:val="21"/>
          <w:szCs w:val="21"/>
          <w:u w:val="single"/>
          <w:lang w:eastAsia="zh-CN"/>
        </w:rPr>
      </w:pPr>
      <w:r>
        <w:rPr>
          <w:rFonts w:hint="eastAsia"/>
          <w:b/>
          <w:sz w:val="21"/>
          <w:szCs w:val="21"/>
          <w:u w:val="single"/>
          <w:lang w:eastAsia="zh-CN"/>
        </w:rPr>
        <w:t>Agreement</w:t>
      </w:r>
      <w:r w:rsidRPr="00BE7E38">
        <w:rPr>
          <w:b/>
          <w:sz w:val="21"/>
          <w:szCs w:val="21"/>
          <w:lang w:eastAsia="zh-CN"/>
        </w:rPr>
        <w:t>:</w:t>
      </w:r>
    </w:p>
    <w:p w:rsidR="000D0FDC" w:rsidRPr="00B222DC" w:rsidRDefault="000D0FDC" w:rsidP="000D0FDC">
      <w:pPr>
        <w:widowControl w:val="0"/>
        <w:numPr>
          <w:ilvl w:val="0"/>
          <w:numId w:val="9"/>
        </w:numPr>
        <w:tabs>
          <w:tab w:val="clear" w:pos="1077"/>
          <w:tab w:val="num" w:pos="426"/>
        </w:tabs>
        <w:adjustRightInd w:val="0"/>
        <w:snapToGrid w:val="0"/>
        <w:spacing w:before="60" w:after="60" w:line="240" w:lineRule="auto"/>
        <w:ind w:left="426" w:hanging="284"/>
        <w:jc w:val="both"/>
        <w:rPr>
          <w:highlight w:val="green"/>
          <w:lang w:eastAsia="zh-CN"/>
        </w:rPr>
      </w:pPr>
      <w:r w:rsidRPr="00B222DC">
        <w:rPr>
          <w:rFonts w:eastAsia="宋体" w:cs="Times New Roman" w:hint="eastAsia"/>
          <w:sz w:val="21"/>
          <w:szCs w:val="20"/>
          <w:highlight w:val="green"/>
          <w:lang w:eastAsia="zh-CN"/>
        </w:rPr>
        <w:t xml:space="preserve">NR-DC </w:t>
      </w:r>
      <w:r w:rsidRPr="00B222DC">
        <w:rPr>
          <w:rFonts w:eastAsia="宋体" w:cs="Times New Roman"/>
          <w:sz w:val="21"/>
          <w:szCs w:val="20"/>
          <w:highlight w:val="green"/>
          <w:lang w:eastAsia="zh-CN"/>
        </w:rPr>
        <w:t>between FR1 and FR2</w:t>
      </w:r>
      <w:r w:rsidRPr="00B222DC">
        <w:rPr>
          <w:rFonts w:eastAsia="宋体" w:cs="Times New Roman" w:hint="eastAsia"/>
          <w:sz w:val="21"/>
          <w:szCs w:val="20"/>
          <w:highlight w:val="green"/>
          <w:lang w:eastAsia="zh-CN"/>
        </w:rPr>
        <w:t>:</w:t>
      </w:r>
    </w:p>
    <w:p w:rsidR="000D0FDC" w:rsidRPr="00347E7B" w:rsidRDefault="000D0FDC" w:rsidP="000D0FDC">
      <w:pPr>
        <w:pStyle w:val="Paragraphedeliste"/>
        <w:numPr>
          <w:ilvl w:val="1"/>
          <w:numId w:val="5"/>
        </w:numPr>
        <w:adjustRightInd w:val="0"/>
        <w:snapToGrid w:val="0"/>
        <w:spacing w:before="60" w:after="60"/>
        <w:ind w:left="851" w:hanging="284"/>
        <w:rPr>
          <w:sz w:val="21"/>
          <w:highlight w:val="green"/>
          <w:lang w:val="en-US"/>
        </w:rPr>
      </w:pPr>
      <w:r w:rsidRPr="00347E7B">
        <w:rPr>
          <w:rFonts w:hint="eastAsia"/>
          <w:sz w:val="21"/>
          <w:highlight w:val="green"/>
          <w:lang w:val="en-US"/>
        </w:rPr>
        <w:t>Option 1:</w:t>
      </w:r>
    </w:p>
    <w:p w:rsidR="0065224E" w:rsidRPr="00347E7B" w:rsidRDefault="000D0FDC" w:rsidP="000D0FDC">
      <w:pPr>
        <w:pStyle w:val="Paragraphedeliste"/>
        <w:numPr>
          <w:ilvl w:val="2"/>
          <w:numId w:val="5"/>
        </w:numPr>
        <w:adjustRightInd w:val="0"/>
        <w:snapToGrid w:val="0"/>
        <w:spacing w:before="60" w:after="60"/>
        <w:ind w:left="1276" w:hanging="283"/>
        <w:rPr>
          <w:sz w:val="21"/>
          <w:highlight w:val="green"/>
          <w:lang w:val="en-US"/>
        </w:rPr>
      </w:pPr>
      <w:r w:rsidRPr="00347E7B">
        <w:rPr>
          <w:rFonts w:hint="eastAsia"/>
          <w:sz w:val="21"/>
          <w:highlight w:val="green"/>
          <w:lang w:val="en-US"/>
        </w:rPr>
        <w:t>Use a specific test</w:t>
      </w:r>
      <w:r w:rsidR="00A14AA3">
        <w:rPr>
          <w:rFonts w:hint="eastAsia"/>
          <w:sz w:val="21"/>
          <w:highlight w:val="green"/>
          <w:lang w:val="en-US"/>
        </w:rPr>
        <w:t xml:space="preserve"> or list the </w:t>
      </w:r>
      <w:r w:rsidR="00A14AA3">
        <w:rPr>
          <w:sz w:val="21"/>
          <w:highlight w:val="green"/>
          <w:lang w:val="en-US"/>
        </w:rPr>
        <w:t>necessary</w:t>
      </w:r>
      <w:r w:rsidR="00A14AA3">
        <w:rPr>
          <w:rFonts w:hint="eastAsia"/>
          <w:sz w:val="21"/>
          <w:highlight w:val="green"/>
          <w:lang w:val="en-US"/>
        </w:rPr>
        <w:t xml:space="preserve"> test parameter</w:t>
      </w:r>
      <w:r w:rsidRPr="00347E7B">
        <w:rPr>
          <w:rFonts w:hint="eastAsia"/>
          <w:sz w:val="21"/>
          <w:highlight w:val="green"/>
          <w:lang w:val="en-US"/>
        </w:rPr>
        <w:t xml:space="preserve"> for FR1 test setup. </w:t>
      </w:r>
    </w:p>
    <w:p w:rsidR="000D0FDC" w:rsidRPr="00347E7B" w:rsidRDefault="000D0FDC" w:rsidP="000D0FDC">
      <w:pPr>
        <w:pStyle w:val="Paragraphedeliste"/>
        <w:numPr>
          <w:ilvl w:val="2"/>
          <w:numId w:val="5"/>
        </w:numPr>
        <w:adjustRightInd w:val="0"/>
        <w:snapToGrid w:val="0"/>
        <w:spacing w:before="60" w:after="60"/>
        <w:ind w:left="1276" w:hanging="283"/>
        <w:rPr>
          <w:sz w:val="21"/>
          <w:highlight w:val="green"/>
          <w:lang w:val="en-US"/>
        </w:rPr>
      </w:pPr>
      <w:r w:rsidRPr="00347E7B">
        <w:rPr>
          <w:rFonts w:hint="eastAsia"/>
          <w:sz w:val="21"/>
          <w:highlight w:val="green"/>
          <w:lang w:val="en-US"/>
        </w:rPr>
        <w:t>The PDSCH/PD</w:t>
      </w:r>
      <w:r w:rsidRPr="00347E7B">
        <w:rPr>
          <w:sz w:val="21"/>
          <w:highlight w:val="green"/>
          <w:lang w:val="en-US"/>
        </w:rPr>
        <w:t>C</w:t>
      </w:r>
      <w:r w:rsidRPr="00347E7B">
        <w:rPr>
          <w:rFonts w:hint="eastAsia"/>
          <w:sz w:val="21"/>
          <w:highlight w:val="green"/>
          <w:lang w:val="en-US"/>
        </w:rPr>
        <w:t xml:space="preserve">CH demodulation performance or CQI/PMI/RI requirements </w:t>
      </w:r>
      <w:r w:rsidRPr="00347E7B">
        <w:rPr>
          <w:sz w:val="21"/>
          <w:highlight w:val="green"/>
          <w:lang w:val="en-US"/>
        </w:rPr>
        <w:t>for NR FR2 carriers</w:t>
      </w:r>
      <w:r w:rsidRPr="00347E7B">
        <w:rPr>
          <w:rFonts w:hint="eastAsia"/>
          <w:sz w:val="21"/>
          <w:highlight w:val="green"/>
          <w:lang w:val="en-US"/>
        </w:rPr>
        <w:t xml:space="preserve"> are specified in Section 7.x or 8.x.</w:t>
      </w:r>
    </w:p>
    <w:p w:rsidR="000D0FDC" w:rsidRPr="00347E7B" w:rsidRDefault="000D0FDC" w:rsidP="000D0FDC">
      <w:pPr>
        <w:pStyle w:val="Paragraphedeliste"/>
        <w:numPr>
          <w:ilvl w:val="1"/>
          <w:numId w:val="5"/>
        </w:numPr>
        <w:adjustRightInd w:val="0"/>
        <w:snapToGrid w:val="0"/>
        <w:spacing w:before="60" w:after="60"/>
        <w:ind w:left="851" w:hanging="284"/>
        <w:rPr>
          <w:sz w:val="21"/>
          <w:highlight w:val="green"/>
          <w:lang w:val="en-US"/>
        </w:rPr>
      </w:pPr>
      <w:r w:rsidRPr="00347E7B">
        <w:rPr>
          <w:rFonts w:hint="eastAsia"/>
          <w:sz w:val="21"/>
          <w:highlight w:val="green"/>
          <w:lang w:val="en-US"/>
        </w:rPr>
        <w:t>Option 2:</w:t>
      </w:r>
    </w:p>
    <w:p w:rsidR="0065224E" w:rsidRPr="00347E7B" w:rsidRDefault="000D0FDC" w:rsidP="000D0FDC">
      <w:pPr>
        <w:pStyle w:val="Paragraphedeliste"/>
        <w:numPr>
          <w:ilvl w:val="2"/>
          <w:numId w:val="5"/>
        </w:numPr>
        <w:adjustRightInd w:val="0"/>
        <w:snapToGrid w:val="0"/>
        <w:spacing w:before="60" w:after="60"/>
        <w:ind w:left="1276" w:hanging="283"/>
        <w:rPr>
          <w:sz w:val="21"/>
          <w:highlight w:val="green"/>
          <w:lang w:val="en-US"/>
        </w:rPr>
      </w:pPr>
      <w:r w:rsidRPr="00347E7B">
        <w:rPr>
          <w:rFonts w:hint="eastAsia"/>
          <w:sz w:val="21"/>
          <w:highlight w:val="green"/>
          <w:lang w:val="en-US"/>
        </w:rPr>
        <w:t xml:space="preserve">Not indicate which test is used for FR1 test setup in RAN4. </w:t>
      </w:r>
    </w:p>
    <w:p w:rsidR="000D0FDC" w:rsidRPr="00347E7B" w:rsidRDefault="000D0FDC" w:rsidP="000D0FDC">
      <w:pPr>
        <w:pStyle w:val="Paragraphedeliste"/>
        <w:numPr>
          <w:ilvl w:val="2"/>
          <w:numId w:val="5"/>
        </w:numPr>
        <w:adjustRightInd w:val="0"/>
        <w:snapToGrid w:val="0"/>
        <w:spacing w:before="60" w:after="60"/>
        <w:ind w:left="1276" w:hanging="283"/>
        <w:rPr>
          <w:sz w:val="21"/>
          <w:highlight w:val="green"/>
          <w:lang w:val="en-US"/>
        </w:rPr>
      </w:pPr>
      <w:r w:rsidRPr="00347E7B">
        <w:rPr>
          <w:rFonts w:hint="eastAsia"/>
          <w:sz w:val="21"/>
          <w:highlight w:val="green"/>
          <w:lang w:val="en-US"/>
        </w:rPr>
        <w:t>The PDSCH/PD</w:t>
      </w:r>
      <w:r w:rsidRPr="00347E7B">
        <w:rPr>
          <w:sz w:val="21"/>
          <w:highlight w:val="green"/>
          <w:lang w:val="en-US"/>
        </w:rPr>
        <w:t>C</w:t>
      </w:r>
      <w:r w:rsidRPr="00347E7B">
        <w:rPr>
          <w:rFonts w:hint="eastAsia"/>
          <w:sz w:val="21"/>
          <w:highlight w:val="green"/>
          <w:lang w:val="en-US"/>
        </w:rPr>
        <w:t xml:space="preserve">CH demodulation performance or CQI/PMI/RI requirements </w:t>
      </w:r>
      <w:r w:rsidRPr="00347E7B">
        <w:rPr>
          <w:sz w:val="21"/>
          <w:highlight w:val="green"/>
          <w:lang w:val="en-US"/>
        </w:rPr>
        <w:t>for NR FR2 carriers</w:t>
      </w:r>
      <w:r w:rsidRPr="00347E7B">
        <w:rPr>
          <w:rFonts w:hint="eastAsia"/>
          <w:sz w:val="21"/>
          <w:highlight w:val="green"/>
          <w:lang w:val="en-US"/>
        </w:rPr>
        <w:t xml:space="preserve"> are specified in Section 7.x or 8.x.</w:t>
      </w:r>
    </w:p>
    <w:p w:rsidR="000D0FDC" w:rsidRPr="00347E7B" w:rsidRDefault="000D0FDC" w:rsidP="000D0FDC">
      <w:pPr>
        <w:pStyle w:val="Paragraphedeliste"/>
        <w:numPr>
          <w:ilvl w:val="1"/>
          <w:numId w:val="5"/>
        </w:numPr>
        <w:adjustRightInd w:val="0"/>
        <w:snapToGrid w:val="0"/>
        <w:spacing w:before="60" w:after="60"/>
        <w:ind w:left="851" w:hanging="284"/>
        <w:rPr>
          <w:sz w:val="21"/>
          <w:highlight w:val="green"/>
          <w:lang w:val="en-US"/>
        </w:rPr>
      </w:pPr>
      <w:r w:rsidRPr="00347E7B">
        <w:rPr>
          <w:rFonts w:hint="eastAsia"/>
          <w:sz w:val="21"/>
          <w:highlight w:val="green"/>
          <w:lang w:val="en-US"/>
        </w:rPr>
        <w:t>Option 3: no additional test for NR-DC</w:t>
      </w:r>
    </w:p>
    <w:p w:rsidR="00C00B3A" w:rsidRPr="00C00B3A" w:rsidRDefault="00C00B3A" w:rsidP="00C00B3A">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highlight w:val="green"/>
          <w:lang w:eastAsia="zh-CN"/>
        </w:rPr>
      </w:pPr>
      <w:r w:rsidRPr="00C00B3A">
        <w:rPr>
          <w:rFonts w:eastAsia="宋体" w:cs="Times New Roman"/>
          <w:sz w:val="21"/>
          <w:szCs w:val="20"/>
          <w:highlight w:val="green"/>
          <w:lang w:eastAsia="zh-CN"/>
        </w:rPr>
        <w:t>NE-DC</w:t>
      </w:r>
      <w:r w:rsidRPr="00C00B3A">
        <w:rPr>
          <w:rFonts w:eastAsia="宋体" w:cs="Times New Roman" w:hint="eastAsia"/>
          <w:sz w:val="21"/>
          <w:szCs w:val="20"/>
          <w:highlight w:val="green"/>
          <w:lang w:eastAsia="zh-CN"/>
        </w:rPr>
        <w:t>:</w:t>
      </w:r>
    </w:p>
    <w:p w:rsidR="00C00B3A" w:rsidRPr="00C00B3A" w:rsidRDefault="00C00B3A" w:rsidP="00C00B3A">
      <w:pPr>
        <w:pStyle w:val="Paragraphedeliste"/>
        <w:numPr>
          <w:ilvl w:val="2"/>
          <w:numId w:val="5"/>
        </w:numPr>
        <w:adjustRightInd w:val="0"/>
        <w:snapToGrid w:val="0"/>
        <w:spacing w:before="60" w:after="60"/>
        <w:ind w:left="1276" w:hanging="283"/>
        <w:rPr>
          <w:sz w:val="21"/>
          <w:szCs w:val="21"/>
          <w:highlight w:val="green"/>
        </w:rPr>
      </w:pPr>
      <w:r w:rsidRPr="00C00B3A">
        <w:rPr>
          <w:rFonts w:hint="eastAsia"/>
          <w:sz w:val="21"/>
          <w:szCs w:val="21"/>
          <w:highlight w:val="green"/>
        </w:rPr>
        <w:t>For N</w:t>
      </w:r>
      <w:r w:rsidRPr="00C00B3A">
        <w:rPr>
          <w:sz w:val="21"/>
          <w:szCs w:val="21"/>
          <w:highlight w:val="green"/>
        </w:rPr>
        <w:t>E</w:t>
      </w:r>
      <w:r w:rsidRPr="00C00B3A">
        <w:rPr>
          <w:rFonts w:hint="eastAsia"/>
          <w:sz w:val="21"/>
          <w:szCs w:val="21"/>
          <w:highlight w:val="green"/>
        </w:rPr>
        <w:t>-DC within FR1, N</w:t>
      </w:r>
      <w:r w:rsidRPr="00C00B3A">
        <w:rPr>
          <w:sz w:val="21"/>
          <w:szCs w:val="21"/>
          <w:highlight w:val="green"/>
        </w:rPr>
        <w:t>E</w:t>
      </w:r>
      <w:r w:rsidRPr="00C00B3A">
        <w:rPr>
          <w:rFonts w:hint="eastAsia"/>
          <w:sz w:val="21"/>
          <w:szCs w:val="21"/>
          <w:highlight w:val="green"/>
        </w:rPr>
        <w:t>-DC including FR2 NR carrier only</w:t>
      </w:r>
    </w:p>
    <w:p w:rsidR="00A41B0F" w:rsidRPr="009624BC" w:rsidRDefault="00C00B3A" w:rsidP="009624BC">
      <w:pPr>
        <w:pStyle w:val="Paragraphedeliste"/>
        <w:numPr>
          <w:ilvl w:val="3"/>
          <w:numId w:val="5"/>
        </w:numPr>
        <w:tabs>
          <w:tab w:val="clear" w:pos="3229"/>
          <w:tab w:val="num" w:pos="1560"/>
        </w:tabs>
        <w:adjustRightInd w:val="0"/>
        <w:snapToGrid w:val="0"/>
        <w:spacing w:before="60" w:after="60"/>
        <w:ind w:left="1560" w:hanging="284"/>
        <w:rPr>
          <w:sz w:val="21"/>
          <w:szCs w:val="21"/>
          <w:highlight w:val="green"/>
        </w:rPr>
      </w:pPr>
      <w:r w:rsidRPr="00C00B3A">
        <w:rPr>
          <w:sz w:val="21"/>
          <w:szCs w:val="21"/>
          <w:highlight w:val="green"/>
        </w:rPr>
        <w:t>No additional PDSCH</w:t>
      </w:r>
      <w:r w:rsidRPr="00C00B3A">
        <w:rPr>
          <w:rFonts w:hint="eastAsia"/>
          <w:sz w:val="21"/>
          <w:szCs w:val="21"/>
          <w:highlight w:val="green"/>
        </w:rPr>
        <w:t>/</w:t>
      </w:r>
      <w:r w:rsidRPr="00C00B3A">
        <w:rPr>
          <w:sz w:val="21"/>
          <w:szCs w:val="21"/>
          <w:highlight w:val="green"/>
        </w:rPr>
        <w:t>PDCCH</w:t>
      </w:r>
      <w:r w:rsidRPr="00C00B3A">
        <w:rPr>
          <w:rFonts w:hint="eastAsia"/>
          <w:sz w:val="21"/>
          <w:szCs w:val="21"/>
          <w:highlight w:val="green"/>
        </w:rPr>
        <w:t xml:space="preserve"> </w:t>
      </w:r>
      <w:r w:rsidRPr="00C00B3A">
        <w:rPr>
          <w:sz w:val="21"/>
          <w:szCs w:val="21"/>
          <w:highlight w:val="green"/>
        </w:rPr>
        <w:t>demodulation</w:t>
      </w:r>
      <w:r w:rsidRPr="00C00B3A">
        <w:rPr>
          <w:rFonts w:hint="eastAsia"/>
          <w:sz w:val="21"/>
          <w:szCs w:val="21"/>
          <w:highlight w:val="green"/>
        </w:rPr>
        <w:t xml:space="preserve"> and CSI reporting</w:t>
      </w:r>
      <w:r w:rsidRPr="00C00B3A">
        <w:rPr>
          <w:sz w:val="21"/>
          <w:szCs w:val="21"/>
          <w:highlight w:val="green"/>
        </w:rPr>
        <w:t xml:space="preserve"> requirements need to be defined</w:t>
      </w:r>
      <w:r w:rsidR="009624BC">
        <w:rPr>
          <w:rFonts w:hint="eastAsia"/>
          <w:sz w:val="21"/>
          <w:szCs w:val="21"/>
          <w:highlight w:val="green"/>
        </w:rPr>
        <w:t>, i.e., no additional test</w:t>
      </w:r>
    </w:p>
    <w:p w:rsidR="00C00B3A" w:rsidRPr="008E7A50" w:rsidRDefault="00C00B3A" w:rsidP="00C00B3A">
      <w:pPr>
        <w:pStyle w:val="Paragraphedeliste"/>
        <w:numPr>
          <w:ilvl w:val="2"/>
          <w:numId w:val="5"/>
        </w:numPr>
        <w:adjustRightInd w:val="0"/>
        <w:snapToGrid w:val="0"/>
        <w:spacing w:before="60" w:after="60"/>
        <w:ind w:left="1276" w:hanging="283"/>
        <w:rPr>
          <w:sz w:val="21"/>
          <w:szCs w:val="21"/>
          <w:highlight w:val="green"/>
        </w:rPr>
      </w:pPr>
      <w:r w:rsidRPr="008E7A50">
        <w:rPr>
          <w:rFonts w:hint="eastAsia"/>
          <w:sz w:val="21"/>
          <w:szCs w:val="21"/>
          <w:highlight w:val="green"/>
        </w:rPr>
        <w:t>For N</w:t>
      </w:r>
      <w:r w:rsidRPr="008E7A50">
        <w:rPr>
          <w:sz w:val="21"/>
          <w:szCs w:val="21"/>
          <w:highlight w:val="green"/>
        </w:rPr>
        <w:t>E</w:t>
      </w:r>
      <w:r w:rsidRPr="008E7A50">
        <w:rPr>
          <w:rFonts w:hint="eastAsia"/>
          <w:sz w:val="21"/>
          <w:szCs w:val="21"/>
          <w:highlight w:val="green"/>
        </w:rPr>
        <w:t>-DC including FR1 and FR2 NR carriers</w:t>
      </w:r>
    </w:p>
    <w:p w:rsidR="00C00B3A" w:rsidRPr="008E7A50" w:rsidRDefault="00C00B3A" w:rsidP="00C00B3A">
      <w:pPr>
        <w:pStyle w:val="Paragraphedeliste"/>
        <w:numPr>
          <w:ilvl w:val="3"/>
          <w:numId w:val="5"/>
        </w:numPr>
        <w:tabs>
          <w:tab w:val="clear" w:pos="3229"/>
          <w:tab w:val="num" w:pos="1560"/>
        </w:tabs>
        <w:adjustRightInd w:val="0"/>
        <w:snapToGrid w:val="0"/>
        <w:spacing w:before="60" w:after="60"/>
        <w:ind w:left="1560" w:hanging="284"/>
        <w:rPr>
          <w:sz w:val="21"/>
          <w:szCs w:val="21"/>
          <w:highlight w:val="green"/>
        </w:rPr>
      </w:pPr>
      <w:r w:rsidRPr="008E7A50">
        <w:rPr>
          <w:rFonts w:hint="eastAsia"/>
          <w:sz w:val="21"/>
          <w:szCs w:val="21"/>
          <w:highlight w:val="green"/>
        </w:rPr>
        <w:t xml:space="preserve">Option 1: Configure a NR FR1 Pcell, and verify </w:t>
      </w:r>
      <w:r w:rsidRPr="008E7A50">
        <w:rPr>
          <w:sz w:val="21"/>
          <w:szCs w:val="21"/>
          <w:highlight w:val="green"/>
        </w:rPr>
        <w:t xml:space="preserve">only </w:t>
      </w:r>
      <w:r w:rsidRPr="008E7A50">
        <w:rPr>
          <w:rFonts w:hint="eastAsia"/>
          <w:sz w:val="21"/>
          <w:szCs w:val="21"/>
          <w:highlight w:val="green"/>
        </w:rPr>
        <w:t xml:space="preserve">the </w:t>
      </w:r>
      <w:r w:rsidRPr="008E7A50">
        <w:rPr>
          <w:sz w:val="21"/>
          <w:szCs w:val="21"/>
          <w:highlight w:val="green"/>
        </w:rPr>
        <w:t xml:space="preserve">NR </w:t>
      </w:r>
      <w:r w:rsidRPr="008E7A50">
        <w:rPr>
          <w:rFonts w:hint="eastAsia"/>
          <w:sz w:val="21"/>
          <w:szCs w:val="21"/>
          <w:highlight w:val="green"/>
        </w:rPr>
        <w:t xml:space="preserve">performance on </w:t>
      </w:r>
      <w:r w:rsidRPr="008E7A50">
        <w:rPr>
          <w:sz w:val="21"/>
          <w:szCs w:val="21"/>
          <w:highlight w:val="green"/>
        </w:rPr>
        <w:t xml:space="preserve">the </w:t>
      </w:r>
      <w:r w:rsidRPr="008E7A50">
        <w:rPr>
          <w:rFonts w:hint="eastAsia"/>
          <w:sz w:val="21"/>
          <w:szCs w:val="21"/>
          <w:highlight w:val="green"/>
        </w:rPr>
        <w:t xml:space="preserve">NR cell(s) </w:t>
      </w:r>
      <w:r w:rsidRPr="008E7A50">
        <w:rPr>
          <w:sz w:val="21"/>
          <w:szCs w:val="21"/>
          <w:highlight w:val="green"/>
        </w:rPr>
        <w:t>on FR2 carriers</w:t>
      </w:r>
    </w:p>
    <w:p w:rsidR="00271BDF" w:rsidRPr="008E7A50" w:rsidRDefault="00271BDF" w:rsidP="00C00B3A">
      <w:pPr>
        <w:pStyle w:val="Paragraphedeliste"/>
        <w:numPr>
          <w:ilvl w:val="3"/>
          <w:numId w:val="5"/>
        </w:numPr>
        <w:tabs>
          <w:tab w:val="clear" w:pos="3229"/>
          <w:tab w:val="num" w:pos="1560"/>
        </w:tabs>
        <w:adjustRightInd w:val="0"/>
        <w:snapToGrid w:val="0"/>
        <w:spacing w:before="60" w:after="60"/>
        <w:ind w:left="1560" w:hanging="284"/>
        <w:rPr>
          <w:sz w:val="21"/>
          <w:szCs w:val="21"/>
          <w:highlight w:val="green"/>
        </w:rPr>
      </w:pPr>
      <w:r w:rsidRPr="008E7A50">
        <w:rPr>
          <w:rFonts w:hint="eastAsia"/>
          <w:sz w:val="21"/>
          <w:szCs w:val="21"/>
          <w:highlight w:val="green"/>
        </w:rPr>
        <w:t>Option 2</w:t>
      </w:r>
      <w:r w:rsidRPr="008E7A50">
        <w:rPr>
          <w:sz w:val="21"/>
          <w:szCs w:val="21"/>
          <w:highlight w:val="green"/>
        </w:rPr>
        <w:t>:</w:t>
      </w:r>
      <w:r w:rsidRPr="008E7A50">
        <w:rPr>
          <w:rFonts w:hint="eastAsia"/>
          <w:sz w:val="21"/>
          <w:szCs w:val="21"/>
          <w:highlight w:val="green"/>
        </w:rPr>
        <w:t xml:space="preserve"> no additioanl test</w:t>
      </w:r>
    </w:p>
    <w:p w:rsidR="0034772A" w:rsidRPr="0034772A" w:rsidRDefault="0034772A" w:rsidP="0034772A">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highlight w:val="green"/>
          <w:lang w:eastAsia="zh-CN"/>
        </w:rPr>
      </w:pPr>
      <w:r w:rsidRPr="0034772A">
        <w:rPr>
          <w:rFonts w:eastAsia="宋体" w:cs="Times New Roman"/>
          <w:sz w:val="21"/>
          <w:szCs w:val="20"/>
          <w:highlight w:val="green"/>
          <w:lang w:eastAsia="zh-CN"/>
        </w:rPr>
        <w:t>MR-DC SDR</w:t>
      </w:r>
    </w:p>
    <w:p w:rsidR="0034772A" w:rsidRPr="0034772A" w:rsidRDefault="0034772A" w:rsidP="0034772A">
      <w:pPr>
        <w:pStyle w:val="Paragraphedeliste"/>
        <w:numPr>
          <w:ilvl w:val="2"/>
          <w:numId w:val="5"/>
        </w:numPr>
        <w:adjustRightInd w:val="0"/>
        <w:snapToGrid w:val="0"/>
        <w:spacing w:before="60" w:after="60"/>
        <w:ind w:left="1276" w:hanging="283"/>
        <w:rPr>
          <w:b/>
          <w:highlight w:val="green"/>
          <w:lang w:val="en-US"/>
        </w:rPr>
      </w:pPr>
      <w:r w:rsidRPr="0034772A">
        <w:rPr>
          <w:sz w:val="21"/>
          <w:highlight w:val="green"/>
          <w:lang w:val="en-US"/>
        </w:rPr>
        <w:t>Clarify the TB success rate for the MR-DC SDR test as following by reusing the definitions in LTE:</w:t>
      </w:r>
    </w:p>
    <w:p w:rsidR="0034772A" w:rsidRPr="004E77A1" w:rsidRDefault="0034772A" w:rsidP="0034772A">
      <w:pPr>
        <w:pStyle w:val="Paragraphedeliste"/>
        <w:adjustRightInd w:val="0"/>
        <w:snapToGrid w:val="0"/>
        <w:spacing w:before="60" w:after="60"/>
        <w:ind w:leftChars="596" w:left="1192"/>
        <w:rPr>
          <w:sz w:val="21"/>
          <w:lang w:val="en-US"/>
        </w:rPr>
      </w:pPr>
      <w:r w:rsidRPr="004E77A1">
        <w:rPr>
          <w:sz w:val="21"/>
          <w:lang w:val="en-US"/>
        </w:rPr>
        <w:t xml:space="preserve">For the configuration of </w:t>
      </w:r>
      <w:r w:rsidRPr="004E77A1">
        <w:rPr>
          <w:i/>
          <w:sz w:val="21"/>
          <w:u w:val="single"/>
          <w:lang w:val="en-US"/>
        </w:rPr>
        <w:t>DRB type of Split bearer</w:t>
      </w:r>
      <w:r w:rsidRPr="004E77A1">
        <w:rPr>
          <w:sz w:val="21"/>
          <w:lang w:val="en-US"/>
        </w:rPr>
        <w:t>, the TB success rate across CGs is defined as TB success rate = 100%*</w:t>
      </w:r>
      <w:proofErr w:type="spellStart"/>
      <w:r w:rsidRPr="004E77A1">
        <w:rPr>
          <w:sz w:val="21"/>
          <w:lang w:val="en-US"/>
        </w:rPr>
        <w:t>NDL_correct_rx</w:t>
      </w:r>
      <w:proofErr w:type="spellEnd"/>
      <w:r w:rsidRPr="004E77A1">
        <w:rPr>
          <w:sz w:val="21"/>
          <w:lang w:val="en-US"/>
        </w:rPr>
        <w:t>/ (</w:t>
      </w:r>
      <w:proofErr w:type="spellStart"/>
      <w:r w:rsidRPr="004E77A1">
        <w:rPr>
          <w:sz w:val="21"/>
          <w:lang w:val="en-US"/>
        </w:rPr>
        <w:t>NDL_newtx</w:t>
      </w:r>
      <w:proofErr w:type="spellEnd"/>
      <w:r w:rsidRPr="004E77A1">
        <w:rPr>
          <w:sz w:val="21"/>
          <w:lang w:val="en-US"/>
        </w:rPr>
        <w:t xml:space="preserve"> + </w:t>
      </w:r>
      <w:proofErr w:type="spellStart"/>
      <w:r w:rsidRPr="004E77A1">
        <w:rPr>
          <w:sz w:val="21"/>
          <w:lang w:val="en-US"/>
        </w:rPr>
        <w:t>NDL_retx</w:t>
      </w:r>
      <w:proofErr w:type="spellEnd"/>
      <w:r w:rsidRPr="004E77A1">
        <w:rPr>
          <w:sz w:val="21"/>
          <w:lang w:val="en-US"/>
        </w:rPr>
        <w:t xml:space="preserve">), where </w:t>
      </w:r>
      <w:proofErr w:type="spellStart"/>
      <w:r w:rsidRPr="004E77A1">
        <w:rPr>
          <w:sz w:val="21"/>
          <w:lang w:val="en-US"/>
        </w:rPr>
        <w:t>NDL_newtx</w:t>
      </w:r>
      <w:proofErr w:type="spellEnd"/>
      <w:r w:rsidRPr="004E77A1">
        <w:rPr>
          <w:sz w:val="21"/>
          <w:lang w:val="en-US"/>
        </w:rPr>
        <w:t xml:space="preserve"> is the number of newly transmitted DL transport blocks, </w:t>
      </w:r>
      <w:proofErr w:type="spellStart"/>
      <w:r w:rsidRPr="004E77A1">
        <w:rPr>
          <w:sz w:val="21"/>
          <w:lang w:val="en-US"/>
        </w:rPr>
        <w:t>NDL_retx</w:t>
      </w:r>
      <w:proofErr w:type="spellEnd"/>
      <w:r w:rsidRPr="004E77A1">
        <w:rPr>
          <w:sz w:val="21"/>
          <w:lang w:val="en-US"/>
        </w:rPr>
        <w:t xml:space="preserve"> is the number of retransmitted DL transport blocks, and </w:t>
      </w:r>
      <w:proofErr w:type="spellStart"/>
      <w:r w:rsidRPr="004E77A1">
        <w:rPr>
          <w:sz w:val="21"/>
          <w:lang w:val="en-US"/>
        </w:rPr>
        <w:t>NDL_correct_rx</w:t>
      </w:r>
      <w:proofErr w:type="spellEnd"/>
      <w:r w:rsidRPr="004E77A1">
        <w:rPr>
          <w:sz w:val="21"/>
          <w:lang w:val="en-US"/>
        </w:rPr>
        <w:t xml:space="preserve"> is the number of correctly received DL transport blocks. All the above numbers of transmitted, retransmitted or correctly received DL transport blocks are </w:t>
      </w:r>
      <w:r w:rsidRPr="004E77A1">
        <w:rPr>
          <w:sz w:val="21"/>
          <w:lang w:val="en-US"/>
        </w:rPr>
        <w:lastRenderedPageBreak/>
        <w:t xml:space="preserve">calculated as the sum of the numbers of DL transport blocks </w:t>
      </w:r>
      <w:r w:rsidRPr="004E77A1">
        <w:rPr>
          <w:i/>
          <w:sz w:val="21"/>
          <w:u w:val="single"/>
          <w:lang w:val="en-US"/>
        </w:rPr>
        <w:t>across all the CGs</w:t>
      </w:r>
      <w:r w:rsidRPr="004E77A1">
        <w:rPr>
          <w:sz w:val="21"/>
          <w:lang w:val="en-US"/>
        </w:rPr>
        <w:t xml:space="preserve"> used for DC transmission or reception.</w:t>
      </w:r>
    </w:p>
    <w:p w:rsidR="0034772A" w:rsidRPr="004E77A1" w:rsidRDefault="0034772A" w:rsidP="0034772A">
      <w:pPr>
        <w:pStyle w:val="Paragraphedeliste"/>
        <w:adjustRightInd w:val="0"/>
        <w:snapToGrid w:val="0"/>
        <w:spacing w:before="60" w:after="60"/>
        <w:ind w:leftChars="596" w:left="1192"/>
        <w:rPr>
          <w:sz w:val="21"/>
          <w:lang w:val="en-US"/>
        </w:rPr>
      </w:pPr>
      <w:r w:rsidRPr="004E77A1">
        <w:rPr>
          <w:sz w:val="21"/>
          <w:lang w:val="en-US"/>
        </w:rPr>
        <w:t xml:space="preserve">For the configuration of </w:t>
      </w:r>
      <w:r w:rsidRPr="00DB4F87">
        <w:rPr>
          <w:i/>
          <w:sz w:val="21"/>
          <w:u w:val="single"/>
          <w:lang w:val="en-US"/>
        </w:rPr>
        <w:t>DRB type of MCG or SCG bearer</w:t>
      </w:r>
      <w:r w:rsidRPr="004E77A1">
        <w:rPr>
          <w:sz w:val="21"/>
          <w:lang w:val="en-US"/>
        </w:rPr>
        <w:t>, the TB success rate across CGs is defined as TB success rate = 100%*</w:t>
      </w:r>
      <w:proofErr w:type="spellStart"/>
      <w:r w:rsidRPr="004E77A1">
        <w:rPr>
          <w:sz w:val="21"/>
          <w:lang w:val="en-US"/>
        </w:rPr>
        <w:t>NDL_correct_rx</w:t>
      </w:r>
      <w:proofErr w:type="spellEnd"/>
      <w:r w:rsidRPr="004E77A1">
        <w:rPr>
          <w:sz w:val="21"/>
          <w:lang w:val="en-US"/>
        </w:rPr>
        <w:t>/ (</w:t>
      </w:r>
      <w:proofErr w:type="spellStart"/>
      <w:r w:rsidRPr="004E77A1">
        <w:rPr>
          <w:sz w:val="21"/>
          <w:lang w:val="en-US"/>
        </w:rPr>
        <w:t>NDL_newtx</w:t>
      </w:r>
      <w:proofErr w:type="spellEnd"/>
      <w:r w:rsidRPr="004E77A1">
        <w:rPr>
          <w:sz w:val="21"/>
          <w:lang w:val="en-US"/>
        </w:rPr>
        <w:t xml:space="preserve"> + </w:t>
      </w:r>
      <w:proofErr w:type="spellStart"/>
      <w:r w:rsidRPr="004E77A1">
        <w:rPr>
          <w:sz w:val="21"/>
          <w:lang w:val="en-US"/>
        </w:rPr>
        <w:t>NDL_retx</w:t>
      </w:r>
      <w:proofErr w:type="spellEnd"/>
      <w:r w:rsidRPr="004E77A1">
        <w:rPr>
          <w:sz w:val="21"/>
          <w:lang w:val="en-US"/>
        </w:rPr>
        <w:t xml:space="preserve">), where </w:t>
      </w:r>
      <w:proofErr w:type="spellStart"/>
      <w:r w:rsidRPr="004E77A1">
        <w:rPr>
          <w:sz w:val="21"/>
          <w:lang w:val="en-US"/>
        </w:rPr>
        <w:t>NDL_newtx</w:t>
      </w:r>
      <w:proofErr w:type="spellEnd"/>
      <w:r w:rsidRPr="004E77A1">
        <w:rPr>
          <w:sz w:val="21"/>
          <w:lang w:val="en-US"/>
        </w:rPr>
        <w:t xml:space="preserve"> is the number of newly transmitted DL transport blocks, </w:t>
      </w:r>
      <w:proofErr w:type="spellStart"/>
      <w:r w:rsidRPr="004E77A1">
        <w:rPr>
          <w:sz w:val="21"/>
          <w:lang w:val="en-US"/>
        </w:rPr>
        <w:t>NDL_retx</w:t>
      </w:r>
      <w:proofErr w:type="spellEnd"/>
      <w:r w:rsidRPr="004E77A1">
        <w:rPr>
          <w:sz w:val="21"/>
          <w:lang w:val="en-US"/>
        </w:rPr>
        <w:t xml:space="preserve"> is the number of retransmitted DL transport blocks, and </w:t>
      </w:r>
      <w:proofErr w:type="spellStart"/>
      <w:r w:rsidRPr="004E77A1">
        <w:rPr>
          <w:sz w:val="21"/>
          <w:lang w:val="en-US"/>
        </w:rPr>
        <w:t>NDL_correct_rx</w:t>
      </w:r>
      <w:proofErr w:type="spellEnd"/>
      <w:r w:rsidRPr="004E77A1">
        <w:rPr>
          <w:sz w:val="21"/>
          <w:lang w:val="en-US"/>
        </w:rPr>
        <w:t xml:space="preserve"> is the number of correctly received DL transport blocks. All the above numbers of transmitted, retransmitted or correctly received DL transport blocks are calculated as the sum of the numbers of DL transport blocks </w:t>
      </w:r>
      <w:r w:rsidRPr="004E77A1">
        <w:rPr>
          <w:i/>
          <w:sz w:val="21"/>
          <w:u w:val="single"/>
          <w:lang w:val="en-US"/>
        </w:rPr>
        <w:t>per CG</w:t>
      </w:r>
      <w:r w:rsidRPr="004E77A1">
        <w:rPr>
          <w:sz w:val="21"/>
          <w:lang w:val="en-US"/>
        </w:rPr>
        <w:t xml:space="preserve"> used for DC</w:t>
      </w:r>
    </w:p>
    <w:p w:rsidR="000356D0" w:rsidRPr="0034772A" w:rsidRDefault="000356D0" w:rsidP="000356D0">
      <w:pPr>
        <w:rPr>
          <w:lang w:eastAsia="zh-CN"/>
        </w:rPr>
      </w:pPr>
    </w:p>
    <w:p w:rsidR="000F033E" w:rsidRPr="000F033E" w:rsidRDefault="000F033E" w:rsidP="00C50B17">
      <w:pPr>
        <w:rPr>
          <w:b/>
          <w:lang w:eastAsia="zh-CN"/>
        </w:rPr>
      </w:pPr>
    </w:p>
    <w:p w:rsidR="00FA4996" w:rsidRDefault="00FA4996" w:rsidP="0076732F">
      <w:pPr>
        <w:pStyle w:val="3"/>
        <w:numPr>
          <w:ilvl w:val="0"/>
          <w:numId w:val="27"/>
        </w:numPr>
        <w:spacing w:afterLines="100" w:after="240"/>
        <w:rPr>
          <w:rFonts w:ascii="Arial" w:hAnsi="Arial" w:cs="Arial"/>
          <w:color w:val="auto"/>
          <w:sz w:val="28"/>
          <w:lang w:eastAsia="zh-CN"/>
        </w:rPr>
      </w:pPr>
      <w:r>
        <w:rPr>
          <w:rFonts w:ascii="Arial" w:hAnsi="Arial" w:cs="Arial" w:hint="eastAsia"/>
          <w:color w:val="auto"/>
          <w:sz w:val="28"/>
          <w:lang w:eastAsia="zh-CN"/>
        </w:rPr>
        <w:t xml:space="preserve">Test applicability </w:t>
      </w:r>
      <w:r>
        <w:rPr>
          <w:rFonts w:ascii="Arial" w:hAnsi="Arial" w:cs="Arial"/>
          <w:color w:val="auto"/>
          <w:sz w:val="28"/>
          <w:lang w:eastAsia="zh-CN"/>
        </w:rPr>
        <w:t xml:space="preserve">for </w:t>
      </w:r>
      <w:r w:rsidRPr="00FA4996">
        <w:rPr>
          <w:rFonts w:ascii="Arial" w:hAnsi="Arial" w:cs="Arial"/>
          <w:color w:val="auto"/>
          <w:sz w:val="28"/>
          <w:lang w:eastAsia="zh-CN"/>
        </w:rPr>
        <w:t>features with capability signaling</w:t>
      </w:r>
    </w:p>
    <w:p w:rsidR="00FF5EA6" w:rsidRPr="00FF5EA6" w:rsidRDefault="00FF5EA6" w:rsidP="00FF5EA6">
      <w:pPr>
        <w:spacing w:afterLines="50"/>
        <w:rPr>
          <w:rFonts w:eastAsia="宋体"/>
          <w:b/>
          <w:sz w:val="21"/>
          <w:szCs w:val="21"/>
          <w:lang w:eastAsia="zh-CN"/>
        </w:rPr>
      </w:pPr>
      <w:r w:rsidRPr="00FF5EA6">
        <w:rPr>
          <w:rFonts w:hint="eastAsia"/>
          <w:b/>
          <w:sz w:val="21"/>
          <w:szCs w:val="21"/>
          <w:u w:val="single"/>
          <w:lang w:eastAsia="zh-CN"/>
        </w:rPr>
        <w:t>Proposal (Huawei)</w:t>
      </w:r>
      <w:r w:rsidRPr="00FF5EA6">
        <w:rPr>
          <w:rFonts w:eastAsia="宋体" w:hint="eastAsia"/>
          <w:b/>
          <w:sz w:val="21"/>
          <w:szCs w:val="21"/>
          <w:lang w:eastAsia="zh-CN"/>
        </w:rPr>
        <w:t>:</w:t>
      </w:r>
    </w:p>
    <w:p w:rsidR="00FF5EA6" w:rsidRPr="00FF5EA6" w:rsidRDefault="00FF5EA6" w:rsidP="00FF5EA6">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lang w:eastAsia="zh-CN"/>
        </w:rPr>
      </w:pPr>
      <w:r w:rsidRPr="00FF5EA6">
        <w:rPr>
          <w:rFonts w:eastAsia="宋体" w:cs="Times New Roman" w:hint="eastAsia"/>
          <w:sz w:val="21"/>
          <w:szCs w:val="20"/>
          <w:lang w:eastAsia="zh-CN"/>
        </w:rPr>
        <w:t xml:space="preserve">Test applicability </w:t>
      </w:r>
      <w:r w:rsidRPr="00FF5EA6">
        <w:rPr>
          <w:rFonts w:eastAsia="宋体" w:cs="Times New Roman"/>
          <w:sz w:val="21"/>
          <w:szCs w:val="20"/>
          <w:lang w:eastAsia="zh-CN"/>
        </w:rPr>
        <w:t xml:space="preserve">for the optional with capability signaling and </w:t>
      </w:r>
      <w:r w:rsidRPr="00FF5EA6">
        <w:rPr>
          <w:rFonts w:eastAsia="宋体" w:cs="Times New Roman" w:hint="eastAsia"/>
          <w:sz w:val="21"/>
          <w:szCs w:val="20"/>
          <w:lang w:eastAsia="zh-CN"/>
        </w:rPr>
        <w:t xml:space="preserve">mandatory </w:t>
      </w:r>
      <w:r w:rsidRPr="00FF5EA6">
        <w:rPr>
          <w:rFonts w:eastAsia="宋体" w:cs="Times New Roman"/>
          <w:sz w:val="21"/>
          <w:szCs w:val="20"/>
          <w:lang w:eastAsia="zh-CN"/>
        </w:rPr>
        <w:t>with capability signaling shown above in Table 2-1 should be defined for corresponding test cases.</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9"/>
        <w:gridCol w:w="6521"/>
      </w:tblGrid>
      <w:tr w:rsidR="00892F56" w:rsidRPr="0081608D" w:rsidTr="00892F56">
        <w:tc>
          <w:tcPr>
            <w:tcW w:w="2409" w:type="dxa"/>
          </w:tcPr>
          <w:p w:rsidR="00892F56" w:rsidRPr="0081608D" w:rsidRDefault="00892F56" w:rsidP="00892F56">
            <w:pPr>
              <w:snapToGrid w:val="0"/>
              <w:spacing w:before="0" w:after="0"/>
              <w:jc w:val="center"/>
              <w:rPr>
                <w:rFonts w:ascii="Arial" w:hAnsi="Arial" w:cs="Arial"/>
                <w:b/>
                <w:sz w:val="18"/>
                <w:szCs w:val="18"/>
                <w:lang w:eastAsia="zh-CN"/>
              </w:rPr>
            </w:pPr>
            <w:r w:rsidRPr="0081608D">
              <w:rPr>
                <w:rFonts w:ascii="Arial" w:hAnsi="Arial" w:cs="Arial"/>
                <w:b/>
                <w:sz w:val="18"/>
                <w:szCs w:val="18"/>
                <w:lang w:eastAsia="zh-CN"/>
              </w:rPr>
              <w:t>Feature Index</w:t>
            </w:r>
          </w:p>
        </w:tc>
        <w:tc>
          <w:tcPr>
            <w:tcW w:w="6521" w:type="dxa"/>
            <w:shd w:val="clear" w:color="auto" w:fill="auto"/>
          </w:tcPr>
          <w:p w:rsidR="00892F56" w:rsidRPr="0081608D" w:rsidRDefault="00892F56" w:rsidP="00892F56">
            <w:pPr>
              <w:snapToGrid w:val="0"/>
              <w:spacing w:before="0" w:after="0"/>
              <w:jc w:val="center"/>
              <w:rPr>
                <w:rFonts w:ascii="Arial" w:hAnsi="Arial" w:cs="Arial"/>
                <w:b/>
                <w:sz w:val="18"/>
                <w:szCs w:val="18"/>
                <w:lang w:eastAsia="zh-CN"/>
              </w:rPr>
            </w:pPr>
            <w:r w:rsidRPr="0081608D">
              <w:rPr>
                <w:rFonts w:ascii="Arial" w:hAnsi="Arial" w:cs="Arial"/>
                <w:b/>
                <w:sz w:val="18"/>
                <w:szCs w:val="18"/>
                <w:lang w:eastAsia="zh-CN"/>
              </w:rPr>
              <w:t>Feature Components</w:t>
            </w:r>
          </w:p>
        </w:tc>
      </w:tr>
      <w:tr w:rsidR="00892F56" w:rsidRPr="00B72D45" w:rsidTr="00892F56">
        <w:tc>
          <w:tcPr>
            <w:tcW w:w="2409" w:type="dxa"/>
          </w:tcPr>
          <w:p w:rsidR="00892F56" w:rsidRPr="00B72D45" w:rsidRDefault="00892F56" w:rsidP="00892F56">
            <w:pPr>
              <w:snapToGrid w:val="0"/>
              <w:spacing w:before="0" w:after="0"/>
              <w:jc w:val="center"/>
              <w:rPr>
                <w:rFonts w:ascii="Arial" w:hAnsi="Arial" w:cs="Arial"/>
                <w:sz w:val="18"/>
                <w:szCs w:val="18"/>
                <w:lang w:eastAsia="zh-CN"/>
              </w:rPr>
            </w:pPr>
            <w:r w:rsidRPr="00B72D45">
              <w:rPr>
                <w:rFonts w:ascii="Arial" w:hAnsi="Arial" w:cs="Arial"/>
                <w:sz w:val="18"/>
                <w:szCs w:val="18"/>
                <w:lang w:eastAsia="zh-CN"/>
              </w:rPr>
              <w:t>2-4</w:t>
            </w:r>
          </w:p>
          <w:p w:rsidR="00892F56" w:rsidRPr="00B72D45" w:rsidRDefault="00892F56" w:rsidP="00892F56">
            <w:pPr>
              <w:snapToGrid w:val="0"/>
              <w:spacing w:before="0" w:after="0"/>
              <w:jc w:val="center"/>
              <w:rPr>
                <w:rFonts w:ascii="Arial" w:hAnsi="Arial" w:cs="Arial"/>
                <w:sz w:val="18"/>
                <w:szCs w:val="18"/>
                <w:lang w:eastAsia="zh-CN"/>
              </w:rPr>
            </w:pPr>
            <w:r w:rsidRPr="00B72D45">
              <w:rPr>
                <w:rFonts w:ascii="Arial" w:hAnsi="Arial" w:cs="Arial"/>
                <w:sz w:val="18"/>
                <w:szCs w:val="18"/>
                <w:lang w:eastAsia="zh-CN"/>
              </w:rPr>
              <w:t>TCI states for PDSCH</w:t>
            </w:r>
          </w:p>
        </w:tc>
        <w:tc>
          <w:tcPr>
            <w:tcW w:w="6521" w:type="dxa"/>
            <w:shd w:val="clear" w:color="auto" w:fill="auto"/>
          </w:tcPr>
          <w:p w:rsidR="00892F56" w:rsidRPr="00B72D45" w:rsidRDefault="00892F56" w:rsidP="00892F56">
            <w:pPr>
              <w:snapToGrid w:val="0"/>
              <w:spacing w:before="0" w:after="0"/>
              <w:rPr>
                <w:rFonts w:ascii="Arial" w:eastAsia="Times New Roman" w:hAnsi="Arial" w:cs="Arial"/>
                <w:sz w:val="18"/>
                <w:szCs w:val="18"/>
              </w:rPr>
            </w:pPr>
            <w:r w:rsidRPr="00B72D45">
              <w:rPr>
                <w:rFonts w:ascii="Arial" w:eastAsia="Times New Roman" w:hAnsi="Arial" w:cs="Arial"/>
                <w:sz w:val="18"/>
                <w:szCs w:val="18"/>
              </w:rPr>
              <w:t xml:space="preserve">1:Support number of active TCI states per BWP per CC , </w:t>
            </w:r>
            <w:r w:rsidRPr="00B72D45">
              <w:rPr>
                <w:rFonts w:ascii="Arial" w:eastAsia="Times New Roman" w:hAnsi="Arial" w:cs="Arial"/>
                <w:sz w:val="18"/>
                <w:szCs w:val="18"/>
                <w:highlight w:val="yellow"/>
              </w:rPr>
              <w:t>including control and data</w:t>
            </w:r>
          </w:p>
          <w:p w:rsidR="00892F56" w:rsidRPr="00B72D45" w:rsidRDefault="00892F56" w:rsidP="00892F56">
            <w:pPr>
              <w:snapToGrid w:val="0"/>
              <w:spacing w:before="0" w:after="0"/>
              <w:rPr>
                <w:rFonts w:ascii="Arial" w:hAnsi="Arial" w:cs="Arial"/>
                <w:sz w:val="18"/>
                <w:szCs w:val="18"/>
                <w:lang w:eastAsia="zh-CN"/>
              </w:rPr>
            </w:pPr>
            <w:r w:rsidRPr="00B72D45">
              <w:rPr>
                <w:rFonts w:ascii="Arial" w:eastAsia="Times New Roman" w:hAnsi="Arial" w:cs="Arial"/>
                <w:sz w:val="18"/>
                <w:szCs w:val="18"/>
              </w:rPr>
              <w:t>2: Maximum number of configured TCI states</w:t>
            </w:r>
            <w:r w:rsidRPr="00B72D45">
              <w:rPr>
                <w:rFonts w:ascii="Arial" w:hAnsi="Arial" w:cs="Arial"/>
                <w:sz w:val="18"/>
                <w:szCs w:val="18"/>
              </w:rPr>
              <w:t xml:space="preserve"> </w:t>
            </w:r>
            <w:r w:rsidRPr="00B72D45">
              <w:rPr>
                <w:rFonts w:ascii="Arial" w:eastAsia="Times New Roman" w:hAnsi="Arial" w:cs="Arial"/>
                <w:sz w:val="18"/>
                <w:szCs w:val="18"/>
              </w:rPr>
              <w:t>per CC for PDSCH</w:t>
            </w:r>
          </w:p>
        </w:tc>
      </w:tr>
      <w:tr w:rsidR="00892F56" w:rsidRPr="00B72D45" w:rsidTr="00892F56">
        <w:tc>
          <w:tcPr>
            <w:tcW w:w="2409" w:type="dxa"/>
          </w:tcPr>
          <w:p w:rsidR="00892F56" w:rsidRPr="00B72D45" w:rsidRDefault="00892F56" w:rsidP="00892F56">
            <w:pPr>
              <w:snapToGrid w:val="0"/>
              <w:spacing w:before="0" w:after="0"/>
              <w:jc w:val="center"/>
              <w:rPr>
                <w:rFonts w:ascii="Arial" w:hAnsi="Arial" w:cs="Arial"/>
                <w:sz w:val="18"/>
                <w:szCs w:val="18"/>
                <w:lang w:eastAsia="zh-CN"/>
              </w:rPr>
            </w:pPr>
            <w:r w:rsidRPr="00B72D45">
              <w:rPr>
                <w:rFonts w:ascii="Arial" w:hAnsi="Arial" w:cs="Arial"/>
                <w:sz w:val="18"/>
                <w:szCs w:val="18"/>
                <w:lang w:eastAsia="zh-CN"/>
              </w:rPr>
              <w:t>2-10</w:t>
            </w:r>
          </w:p>
          <w:p w:rsidR="00892F56" w:rsidRPr="00B72D45" w:rsidRDefault="00892F56" w:rsidP="00892F56">
            <w:pPr>
              <w:snapToGrid w:val="0"/>
              <w:spacing w:before="0" w:after="0"/>
              <w:jc w:val="center"/>
              <w:rPr>
                <w:rFonts w:ascii="Arial" w:hAnsi="Arial" w:cs="Arial"/>
                <w:sz w:val="18"/>
                <w:szCs w:val="18"/>
                <w:lang w:eastAsia="zh-CN"/>
              </w:rPr>
            </w:pPr>
            <w:r w:rsidRPr="00B72D45">
              <w:rPr>
                <w:rFonts w:ascii="Arial" w:hAnsi="Arial" w:cs="Arial"/>
                <w:sz w:val="18"/>
                <w:szCs w:val="18"/>
                <w:lang w:eastAsia="zh-CN"/>
              </w:rPr>
              <w:t>Support DMRS type (downlink)</w:t>
            </w:r>
          </w:p>
        </w:tc>
        <w:tc>
          <w:tcPr>
            <w:tcW w:w="6521" w:type="dxa"/>
            <w:shd w:val="clear" w:color="auto" w:fill="auto"/>
          </w:tcPr>
          <w:p w:rsidR="00892F56" w:rsidRPr="00B72D45" w:rsidRDefault="00892F56" w:rsidP="00892F56">
            <w:pPr>
              <w:snapToGrid w:val="0"/>
              <w:spacing w:before="0" w:after="0"/>
              <w:rPr>
                <w:rFonts w:ascii="Arial" w:hAnsi="Arial" w:cs="Arial"/>
                <w:sz w:val="18"/>
                <w:szCs w:val="18"/>
                <w:lang w:eastAsia="zh-CN"/>
              </w:rPr>
            </w:pPr>
            <w:r w:rsidRPr="00B72D45">
              <w:rPr>
                <w:rFonts w:ascii="Arial" w:hAnsi="Arial" w:cs="Arial"/>
                <w:sz w:val="18"/>
                <w:szCs w:val="18"/>
                <w:lang w:eastAsia="zh-CN"/>
              </w:rPr>
              <w:t xml:space="preserve">Support DMRS type </w:t>
            </w:r>
            <w:r w:rsidRPr="00B72D45">
              <w:rPr>
                <w:rFonts w:ascii="Arial" w:eastAsia="Times New Roman" w:hAnsi="Arial" w:cs="Arial"/>
                <w:sz w:val="18"/>
                <w:szCs w:val="18"/>
              </w:rPr>
              <w:t xml:space="preserve"> {type 1, both type 1 and type 2}</w:t>
            </w:r>
          </w:p>
        </w:tc>
      </w:tr>
      <w:tr w:rsidR="00892F56" w:rsidRPr="00B72D45" w:rsidTr="00892F56">
        <w:trPr>
          <w:trHeight w:val="2400"/>
        </w:trPr>
        <w:tc>
          <w:tcPr>
            <w:tcW w:w="2409" w:type="dxa"/>
          </w:tcPr>
          <w:p w:rsidR="00892F56" w:rsidRPr="002C6DFC" w:rsidRDefault="00892F56" w:rsidP="00892F56">
            <w:pPr>
              <w:snapToGrid w:val="0"/>
              <w:spacing w:before="0" w:after="0"/>
              <w:jc w:val="center"/>
              <w:rPr>
                <w:rFonts w:ascii="Arial" w:hAnsi="Arial" w:cs="Arial"/>
                <w:sz w:val="18"/>
                <w:szCs w:val="18"/>
                <w:lang w:eastAsia="zh-CN"/>
              </w:rPr>
            </w:pPr>
            <w:r w:rsidRPr="002C6DFC">
              <w:rPr>
                <w:rFonts w:ascii="Arial" w:hAnsi="Arial" w:cs="Arial" w:hint="eastAsia"/>
                <w:sz w:val="18"/>
                <w:szCs w:val="18"/>
                <w:lang w:eastAsia="zh-CN"/>
              </w:rPr>
              <w:t>2-33</w:t>
            </w:r>
          </w:p>
          <w:p w:rsidR="00892F56" w:rsidRPr="002C6DFC" w:rsidRDefault="00892F56" w:rsidP="00892F56">
            <w:pPr>
              <w:snapToGrid w:val="0"/>
              <w:spacing w:before="0" w:after="0"/>
              <w:jc w:val="center"/>
              <w:rPr>
                <w:rFonts w:ascii="Arial" w:hAnsi="Arial" w:cs="Arial"/>
                <w:sz w:val="18"/>
                <w:szCs w:val="18"/>
                <w:lang w:eastAsia="zh-CN"/>
              </w:rPr>
            </w:pPr>
            <w:r w:rsidRPr="00B72D45">
              <w:rPr>
                <w:rFonts w:ascii="Arial" w:eastAsia="Times New Roman" w:hAnsi="Arial" w:cs="Arial"/>
                <w:sz w:val="18"/>
                <w:szCs w:val="18"/>
              </w:rPr>
              <w:t>CSI-RS and CSI-IM reception for CSI feedback</w:t>
            </w:r>
          </w:p>
        </w:tc>
        <w:tc>
          <w:tcPr>
            <w:tcW w:w="6521" w:type="dxa"/>
            <w:shd w:val="clear" w:color="auto" w:fill="auto"/>
          </w:tcPr>
          <w:p w:rsidR="00892F56" w:rsidRDefault="00892F56" w:rsidP="00892F56">
            <w:pPr>
              <w:pStyle w:val="TAL"/>
              <w:snapToGrid w:val="0"/>
            </w:pPr>
            <w:r>
              <w:t xml:space="preserve">1) Supported max # of configured NZP-CSI-RS resources per CC, </w:t>
            </w:r>
          </w:p>
          <w:p w:rsidR="00892F56" w:rsidRDefault="00892F56" w:rsidP="00892F56">
            <w:pPr>
              <w:pStyle w:val="TAL"/>
              <w:snapToGrid w:val="0"/>
            </w:pPr>
            <w:r>
              <w:t>2) Supported max # of ports across all configured NZP-CSI-RS resources per CC</w:t>
            </w:r>
          </w:p>
          <w:p w:rsidR="00892F56" w:rsidRDefault="00892F56" w:rsidP="00892F56">
            <w:pPr>
              <w:pStyle w:val="TAL"/>
              <w:snapToGrid w:val="0"/>
            </w:pPr>
            <w:r>
              <w:t>3) Supported max # of configured CSI-IM resources per CC</w:t>
            </w:r>
          </w:p>
          <w:p w:rsidR="00892F56" w:rsidRDefault="00892F56" w:rsidP="00892F56">
            <w:pPr>
              <w:pStyle w:val="TAL"/>
              <w:snapToGrid w:val="0"/>
            </w:pPr>
            <w:r>
              <w:t>4) Supported max # simultaneous NZP-CSI-RS resources in active BWPs across all CCs</w:t>
            </w:r>
          </w:p>
          <w:p w:rsidR="00892F56" w:rsidRDefault="00892F56" w:rsidP="00892F56">
            <w:pPr>
              <w:pStyle w:val="TAL"/>
              <w:snapToGrid w:val="0"/>
            </w:pPr>
            <w:r>
              <w:t>5) Supported max # simultaneous NZP-CSI-RS resources per CC</w:t>
            </w:r>
          </w:p>
          <w:p w:rsidR="00892F56" w:rsidRDefault="00892F56" w:rsidP="00892F56">
            <w:pPr>
              <w:pStyle w:val="TAL"/>
              <w:snapToGrid w:val="0"/>
            </w:pPr>
            <w:r>
              <w:t>6) Supported max total # of CSI-RS ports in simultaneous NZP-CSI-RS resources in active BWPs across all CCs</w:t>
            </w:r>
          </w:p>
          <w:p w:rsidR="00892F56" w:rsidRPr="00B72D45" w:rsidRDefault="00892F56" w:rsidP="00892F56">
            <w:pPr>
              <w:snapToGrid w:val="0"/>
              <w:spacing w:before="0" w:after="0"/>
              <w:rPr>
                <w:rFonts w:ascii="Arial" w:hAnsi="Arial" w:cs="Arial"/>
                <w:sz w:val="18"/>
                <w:szCs w:val="18"/>
                <w:lang w:eastAsia="zh-CN"/>
              </w:rPr>
            </w:pPr>
            <w:r w:rsidRPr="00503956">
              <w:rPr>
                <w:rFonts w:ascii="Arial" w:hAnsi="Arial"/>
                <w:sz w:val="18"/>
              </w:rPr>
              <w:t>7) Supported max total # of CSI-RS ports in simultaneous NZP-CSI-RS resources per CC</w:t>
            </w:r>
          </w:p>
        </w:tc>
      </w:tr>
      <w:tr w:rsidR="00892F56" w:rsidRPr="00B72D45" w:rsidTr="00892F56">
        <w:trPr>
          <w:trHeight w:val="988"/>
        </w:trPr>
        <w:tc>
          <w:tcPr>
            <w:tcW w:w="2409" w:type="dxa"/>
          </w:tcPr>
          <w:p w:rsidR="00892F56" w:rsidRDefault="00892F56" w:rsidP="00892F56">
            <w:pPr>
              <w:snapToGrid w:val="0"/>
              <w:spacing w:before="0" w:after="0"/>
              <w:jc w:val="center"/>
              <w:rPr>
                <w:rFonts w:ascii="Arial" w:hAnsi="Arial" w:cs="Arial"/>
                <w:sz w:val="18"/>
                <w:szCs w:val="18"/>
                <w:lang w:eastAsia="zh-CN"/>
              </w:rPr>
            </w:pPr>
            <w:r>
              <w:rPr>
                <w:rFonts w:ascii="Arial" w:hAnsi="Arial" w:cs="Arial" w:hint="eastAsia"/>
                <w:sz w:val="18"/>
                <w:szCs w:val="18"/>
                <w:lang w:eastAsia="zh-CN"/>
              </w:rPr>
              <w:t>2-35</w:t>
            </w:r>
          </w:p>
          <w:p w:rsidR="00892F56" w:rsidRPr="00B72D45" w:rsidRDefault="00892F56" w:rsidP="00892F56">
            <w:pPr>
              <w:snapToGrid w:val="0"/>
              <w:spacing w:before="0" w:after="0"/>
              <w:jc w:val="center"/>
              <w:rPr>
                <w:rFonts w:ascii="Arial" w:hAnsi="Arial" w:cs="Arial"/>
                <w:sz w:val="18"/>
                <w:szCs w:val="18"/>
                <w:lang w:eastAsia="zh-CN"/>
              </w:rPr>
            </w:pPr>
            <w:r w:rsidRPr="00BD1862">
              <w:rPr>
                <w:rFonts w:eastAsia="Yu Mincho"/>
              </w:rPr>
              <w:t>CSI report framework</w:t>
            </w:r>
          </w:p>
        </w:tc>
        <w:tc>
          <w:tcPr>
            <w:tcW w:w="6521" w:type="dxa"/>
            <w:shd w:val="clear" w:color="auto" w:fill="auto"/>
          </w:tcPr>
          <w:p w:rsidR="00892F56" w:rsidRDefault="00892F56" w:rsidP="00892F56">
            <w:pPr>
              <w:pStyle w:val="TAL"/>
              <w:snapToGrid w:val="0"/>
            </w:pPr>
            <w:r>
              <w:t>1) Maximum number of periodic CSI report setting per BWP for CSI report</w:t>
            </w:r>
          </w:p>
          <w:p w:rsidR="00892F56" w:rsidRDefault="00892F56" w:rsidP="00892F56">
            <w:pPr>
              <w:pStyle w:val="TAL"/>
              <w:snapToGrid w:val="0"/>
            </w:pPr>
            <w:r>
              <w:t>2) Maximum number of periodic CSI report setting per BWP for beam report</w:t>
            </w:r>
          </w:p>
          <w:p w:rsidR="00892F56" w:rsidRDefault="00892F56" w:rsidP="00892F56">
            <w:pPr>
              <w:pStyle w:val="TAL"/>
              <w:snapToGrid w:val="0"/>
            </w:pPr>
            <w:r>
              <w:t>3) Maximum number of aperiodic CSI report setting per BWP for CSI report</w:t>
            </w:r>
          </w:p>
          <w:p w:rsidR="00892F56" w:rsidRPr="00BD1862" w:rsidRDefault="00892F56" w:rsidP="00892F56">
            <w:pPr>
              <w:pStyle w:val="TAL"/>
              <w:snapToGrid w:val="0"/>
            </w:pPr>
            <w:r>
              <w:t>4) Maximum number of aperiodic CSI report setting per BWP for beam report</w:t>
            </w:r>
          </w:p>
        </w:tc>
      </w:tr>
      <w:tr w:rsidR="00892F56" w:rsidRPr="00B72D45" w:rsidTr="00892F56">
        <w:tc>
          <w:tcPr>
            <w:tcW w:w="2409" w:type="dxa"/>
          </w:tcPr>
          <w:p w:rsidR="00892F56" w:rsidRDefault="00892F56" w:rsidP="00892F56">
            <w:pPr>
              <w:snapToGrid w:val="0"/>
              <w:spacing w:before="0" w:after="0"/>
              <w:jc w:val="center"/>
              <w:rPr>
                <w:rFonts w:ascii="Arial" w:hAnsi="Arial" w:cs="Arial"/>
                <w:sz w:val="18"/>
                <w:szCs w:val="18"/>
                <w:lang w:eastAsia="zh-CN"/>
              </w:rPr>
            </w:pPr>
            <w:r>
              <w:rPr>
                <w:rFonts w:ascii="Arial" w:hAnsi="Arial" w:cs="Arial" w:hint="eastAsia"/>
                <w:sz w:val="18"/>
                <w:szCs w:val="18"/>
                <w:lang w:eastAsia="zh-CN"/>
              </w:rPr>
              <w:t>6-5</w:t>
            </w:r>
          </w:p>
          <w:p w:rsidR="00892F56" w:rsidRPr="00B72D45" w:rsidRDefault="00892F56" w:rsidP="00892F56">
            <w:pPr>
              <w:snapToGrid w:val="0"/>
              <w:spacing w:before="0" w:after="0"/>
              <w:jc w:val="center"/>
              <w:rPr>
                <w:rFonts w:ascii="Arial" w:hAnsi="Arial" w:cs="Arial"/>
                <w:sz w:val="18"/>
                <w:szCs w:val="18"/>
                <w:lang w:eastAsia="zh-CN"/>
              </w:rPr>
            </w:pPr>
            <w:r>
              <w:rPr>
                <w:rFonts w:ascii="Arial" w:hAnsi="Arial" w:cs="Arial"/>
                <w:sz w:val="18"/>
                <w:szCs w:val="18"/>
                <w:lang w:eastAsia="zh-CN"/>
              </w:rPr>
              <w:t>Basic DL NR-NR CA operation</w:t>
            </w:r>
          </w:p>
        </w:tc>
        <w:tc>
          <w:tcPr>
            <w:tcW w:w="6521" w:type="dxa"/>
            <w:shd w:val="clear" w:color="auto" w:fill="auto"/>
          </w:tcPr>
          <w:p w:rsidR="00892F56" w:rsidRPr="008829E1" w:rsidRDefault="00892F56" w:rsidP="00892F56">
            <w:pPr>
              <w:snapToGrid w:val="0"/>
              <w:spacing w:before="0" w:after="0"/>
              <w:rPr>
                <w:rFonts w:ascii="Arial" w:hAnsi="Arial" w:cs="Arial"/>
                <w:sz w:val="18"/>
                <w:szCs w:val="18"/>
                <w:lang w:eastAsia="zh-CN"/>
              </w:rPr>
            </w:pPr>
            <w:r w:rsidRPr="008829E1">
              <w:rPr>
                <w:rFonts w:ascii="Arial" w:hAnsi="Arial" w:cs="Arial"/>
                <w:sz w:val="18"/>
                <w:szCs w:val="18"/>
                <w:lang w:eastAsia="zh-CN"/>
              </w:rPr>
              <w:t xml:space="preserve">1) Up to16 DL carriers </w:t>
            </w:r>
          </w:p>
          <w:p w:rsidR="00892F56" w:rsidRPr="00B72D45" w:rsidRDefault="00892F56" w:rsidP="00892F56">
            <w:pPr>
              <w:snapToGrid w:val="0"/>
              <w:spacing w:before="0" w:after="0"/>
              <w:rPr>
                <w:rFonts w:ascii="Arial" w:hAnsi="Arial" w:cs="Arial"/>
                <w:sz w:val="18"/>
                <w:szCs w:val="18"/>
                <w:lang w:eastAsia="zh-CN"/>
              </w:rPr>
            </w:pPr>
            <w:r w:rsidRPr="008829E1">
              <w:rPr>
                <w:rFonts w:ascii="Arial" w:hAnsi="Arial" w:cs="Arial"/>
                <w:sz w:val="18"/>
                <w:szCs w:val="18"/>
                <w:lang w:eastAsia="zh-CN"/>
              </w:rPr>
              <w:t>2) Same numerology across carrier for data/control channel at a given time</w:t>
            </w:r>
          </w:p>
        </w:tc>
      </w:tr>
      <w:tr w:rsidR="00892F56" w:rsidRPr="00242BD3" w:rsidTr="00892F56">
        <w:tc>
          <w:tcPr>
            <w:tcW w:w="2409" w:type="dxa"/>
          </w:tcPr>
          <w:p w:rsidR="00892F56" w:rsidRPr="00B72D45" w:rsidRDefault="00892F56" w:rsidP="00892F56">
            <w:pPr>
              <w:snapToGrid w:val="0"/>
              <w:spacing w:before="0" w:after="0"/>
              <w:jc w:val="center"/>
              <w:rPr>
                <w:rFonts w:ascii="Arial" w:hAnsi="Arial" w:cs="Arial"/>
                <w:sz w:val="18"/>
                <w:szCs w:val="18"/>
                <w:lang w:eastAsia="zh-CN"/>
              </w:rPr>
            </w:pPr>
            <w:r>
              <w:rPr>
                <w:rFonts w:ascii="Arial" w:hAnsi="Arial" w:cs="Arial" w:hint="eastAsia"/>
                <w:sz w:val="18"/>
                <w:szCs w:val="18"/>
                <w:lang w:eastAsia="zh-CN"/>
              </w:rPr>
              <w:t>6-25</w:t>
            </w:r>
          </w:p>
        </w:tc>
        <w:tc>
          <w:tcPr>
            <w:tcW w:w="6521" w:type="dxa"/>
            <w:shd w:val="clear" w:color="auto" w:fill="auto"/>
          </w:tcPr>
          <w:p w:rsidR="00892F56" w:rsidRPr="00B72D45" w:rsidRDefault="00892F56" w:rsidP="00892F56">
            <w:pPr>
              <w:snapToGrid w:val="0"/>
              <w:spacing w:before="0" w:after="0"/>
              <w:rPr>
                <w:rFonts w:ascii="Arial" w:hAnsi="Arial" w:cs="Arial"/>
                <w:sz w:val="18"/>
                <w:szCs w:val="18"/>
                <w:lang w:eastAsia="zh-CN"/>
              </w:rPr>
            </w:pPr>
            <w:r w:rsidRPr="008829E1">
              <w:rPr>
                <w:rFonts w:ascii="Arial" w:hAnsi="Arial" w:cs="Arial"/>
                <w:sz w:val="18"/>
                <w:szCs w:val="18"/>
                <w:lang w:eastAsia="zh-CN"/>
              </w:rPr>
              <w:t>Support of synchronous NR-NR DC operation only wherein MCG is only in FR1 and SCG is only in FR2</w:t>
            </w:r>
          </w:p>
        </w:tc>
      </w:tr>
      <w:tr w:rsidR="00892F56" w:rsidRPr="00242BD3" w:rsidTr="00892F56">
        <w:tc>
          <w:tcPr>
            <w:tcW w:w="2409" w:type="dxa"/>
          </w:tcPr>
          <w:p w:rsidR="00892F56" w:rsidRDefault="00892F56" w:rsidP="00892F56">
            <w:pPr>
              <w:snapToGrid w:val="0"/>
              <w:spacing w:before="0" w:after="0"/>
              <w:jc w:val="center"/>
              <w:rPr>
                <w:rFonts w:ascii="Arial" w:hAnsi="Arial" w:cs="Arial"/>
                <w:sz w:val="18"/>
                <w:szCs w:val="18"/>
                <w:lang w:eastAsia="zh-CN"/>
              </w:rPr>
            </w:pPr>
            <w:r>
              <w:rPr>
                <w:rFonts w:ascii="Arial" w:hAnsi="Arial" w:cs="Arial" w:hint="eastAsia"/>
                <w:sz w:val="18"/>
                <w:szCs w:val="18"/>
                <w:lang w:eastAsia="zh-CN"/>
              </w:rPr>
              <w:t>0-7</w:t>
            </w:r>
          </w:p>
          <w:p w:rsidR="00892F56" w:rsidRDefault="00892F56" w:rsidP="00892F56">
            <w:pPr>
              <w:snapToGrid w:val="0"/>
              <w:spacing w:before="0" w:after="0"/>
              <w:jc w:val="center"/>
              <w:rPr>
                <w:rFonts w:ascii="Arial" w:hAnsi="Arial" w:cs="Arial"/>
                <w:sz w:val="18"/>
                <w:szCs w:val="18"/>
                <w:lang w:eastAsia="zh-CN"/>
              </w:rPr>
            </w:pPr>
            <w:proofErr w:type="spellStart"/>
            <w:r>
              <w:rPr>
                <w:rFonts w:ascii="Arial" w:hAnsi="Arial" w:cs="Arial"/>
                <w:sz w:val="18"/>
                <w:szCs w:val="18"/>
                <w:lang w:eastAsia="zh-CN"/>
              </w:rPr>
              <w:t>PCell</w:t>
            </w:r>
            <w:proofErr w:type="spellEnd"/>
            <w:r>
              <w:rPr>
                <w:rFonts w:ascii="Arial" w:hAnsi="Arial" w:cs="Arial"/>
                <w:sz w:val="18"/>
                <w:szCs w:val="18"/>
                <w:lang w:eastAsia="zh-CN"/>
              </w:rPr>
              <w:t xml:space="preserve"> operation</w:t>
            </w:r>
          </w:p>
        </w:tc>
        <w:tc>
          <w:tcPr>
            <w:tcW w:w="6521" w:type="dxa"/>
            <w:shd w:val="clear" w:color="auto" w:fill="auto"/>
          </w:tcPr>
          <w:p w:rsidR="00892F56" w:rsidRPr="008829E1" w:rsidRDefault="00892F56" w:rsidP="00892F56">
            <w:pPr>
              <w:snapToGrid w:val="0"/>
              <w:spacing w:before="0" w:after="0"/>
              <w:rPr>
                <w:rFonts w:ascii="Arial" w:hAnsi="Arial" w:cs="Arial"/>
                <w:sz w:val="18"/>
                <w:szCs w:val="18"/>
                <w:lang w:eastAsia="zh-CN"/>
              </w:rPr>
            </w:pPr>
            <w:r w:rsidRPr="00750BF5">
              <w:rPr>
                <w:rFonts w:ascii="Arial" w:hAnsi="Arial" w:cs="Arial"/>
                <w:sz w:val="18"/>
                <w:szCs w:val="18"/>
                <w:lang w:eastAsia="zh-CN"/>
              </w:rPr>
              <w:t xml:space="preserve">1) </w:t>
            </w:r>
            <w:proofErr w:type="spellStart"/>
            <w:r w:rsidRPr="00750BF5">
              <w:rPr>
                <w:rFonts w:ascii="Arial" w:hAnsi="Arial" w:cs="Arial"/>
                <w:sz w:val="18"/>
                <w:szCs w:val="18"/>
                <w:lang w:eastAsia="zh-CN"/>
              </w:rPr>
              <w:t>PCell</w:t>
            </w:r>
            <w:proofErr w:type="spellEnd"/>
            <w:r w:rsidRPr="00750BF5">
              <w:rPr>
                <w:rFonts w:ascii="Arial" w:hAnsi="Arial" w:cs="Arial"/>
                <w:sz w:val="18"/>
                <w:szCs w:val="18"/>
                <w:lang w:eastAsia="zh-CN"/>
              </w:rPr>
              <w:t xml:space="preserve"> operation on FR2</w:t>
            </w:r>
          </w:p>
        </w:tc>
      </w:tr>
      <w:tr w:rsidR="00892F56" w:rsidRPr="00242BD3" w:rsidTr="00892F56">
        <w:tc>
          <w:tcPr>
            <w:tcW w:w="2409" w:type="dxa"/>
          </w:tcPr>
          <w:p w:rsidR="00892F56" w:rsidRDefault="00892F56" w:rsidP="00892F56">
            <w:pPr>
              <w:snapToGrid w:val="0"/>
              <w:spacing w:before="0" w:after="0"/>
              <w:jc w:val="center"/>
              <w:rPr>
                <w:rFonts w:ascii="Arial" w:hAnsi="Arial" w:cs="Arial"/>
                <w:sz w:val="18"/>
                <w:szCs w:val="18"/>
                <w:lang w:eastAsia="zh-CN"/>
              </w:rPr>
            </w:pPr>
            <w:r>
              <w:rPr>
                <w:rFonts w:ascii="Arial" w:hAnsi="Arial" w:cs="Arial" w:hint="eastAsia"/>
                <w:sz w:val="18"/>
                <w:szCs w:val="18"/>
                <w:lang w:eastAsia="zh-CN"/>
              </w:rPr>
              <w:t>10-1</w:t>
            </w:r>
          </w:p>
          <w:p w:rsidR="00892F56" w:rsidRDefault="00892F56" w:rsidP="00892F56">
            <w:pPr>
              <w:snapToGrid w:val="0"/>
              <w:spacing w:before="0" w:after="0"/>
              <w:jc w:val="center"/>
              <w:rPr>
                <w:rFonts w:ascii="Arial" w:hAnsi="Arial" w:cs="Arial"/>
                <w:sz w:val="18"/>
                <w:szCs w:val="18"/>
                <w:lang w:eastAsia="zh-CN"/>
              </w:rPr>
            </w:pPr>
            <w:r>
              <w:rPr>
                <w:rFonts w:ascii="Arial" w:hAnsi="Arial" w:cs="Arial"/>
                <w:sz w:val="18"/>
                <w:szCs w:val="18"/>
                <w:lang w:eastAsia="zh-CN"/>
              </w:rPr>
              <w:t>NE-DC</w:t>
            </w:r>
          </w:p>
        </w:tc>
        <w:tc>
          <w:tcPr>
            <w:tcW w:w="6521" w:type="dxa"/>
            <w:shd w:val="clear" w:color="auto" w:fill="auto"/>
          </w:tcPr>
          <w:p w:rsidR="00892F56" w:rsidRPr="00750BF5" w:rsidRDefault="00892F56" w:rsidP="00892F56">
            <w:pPr>
              <w:snapToGrid w:val="0"/>
              <w:spacing w:before="0" w:after="0"/>
              <w:rPr>
                <w:rFonts w:ascii="Arial" w:hAnsi="Arial" w:cs="Arial"/>
                <w:sz w:val="18"/>
                <w:szCs w:val="18"/>
                <w:lang w:eastAsia="zh-CN"/>
              </w:rPr>
            </w:pPr>
            <w:r>
              <w:rPr>
                <w:rFonts w:ascii="Arial" w:hAnsi="Arial" w:cs="Arial" w:hint="eastAsia"/>
                <w:sz w:val="18"/>
                <w:szCs w:val="18"/>
                <w:lang w:eastAsia="zh-CN"/>
              </w:rPr>
              <w:t>Support of NE-DC</w:t>
            </w:r>
          </w:p>
        </w:tc>
      </w:tr>
      <w:tr w:rsidR="00892F56" w:rsidRPr="00242BD3" w:rsidTr="00892F56">
        <w:tc>
          <w:tcPr>
            <w:tcW w:w="2409" w:type="dxa"/>
          </w:tcPr>
          <w:p w:rsidR="00892F56" w:rsidRDefault="00892F56" w:rsidP="00892F56">
            <w:pPr>
              <w:snapToGrid w:val="0"/>
              <w:spacing w:before="0" w:after="0"/>
              <w:jc w:val="center"/>
              <w:rPr>
                <w:rFonts w:ascii="Arial" w:hAnsi="Arial" w:cs="Arial"/>
                <w:sz w:val="18"/>
                <w:szCs w:val="18"/>
                <w:lang w:eastAsia="zh-CN"/>
              </w:rPr>
            </w:pPr>
            <w:r>
              <w:rPr>
                <w:rFonts w:ascii="Arial" w:hAnsi="Arial" w:cs="Arial" w:hint="eastAsia"/>
                <w:sz w:val="18"/>
                <w:szCs w:val="18"/>
                <w:lang w:eastAsia="zh-CN"/>
              </w:rPr>
              <w:t>10-2</w:t>
            </w:r>
          </w:p>
          <w:p w:rsidR="00892F56" w:rsidRDefault="00892F56" w:rsidP="00892F56">
            <w:pPr>
              <w:snapToGrid w:val="0"/>
              <w:spacing w:before="0" w:after="0"/>
              <w:jc w:val="center"/>
              <w:rPr>
                <w:rFonts w:ascii="Arial" w:hAnsi="Arial" w:cs="Arial"/>
                <w:sz w:val="18"/>
                <w:szCs w:val="18"/>
                <w:lang w:eastAsia="zh-CN"/>
              </w:rPr>
            </w:pPr>
            <w:r>
              <w:rPr>
                <w:rFonts w:ascii="Arial" w:hAnsi="Arial" w:cs="Arial"/>
                <w:sz w:val="18"/>
                <w:szCs w:val="18"/>
                <w:lang w:eastAsia="zh-CN"/>
              </w:rPr>
              <w:t>NR-DC</w:t>
            </w:r>
          </w:p>
        </w:tc>
        <w:tc>
          <w:tcPr>
            <w:tcW w:w="6521" w:type="dxa"/>
            <w:shd w:val="clear" w:color="auto" w:fill="auto"/>
          </w:tcPr>
          <w:p w:rsidR="00892F56" w:rsidRDefault="00892F56" w:rsidP="00892F56">
            <w:pPr>
              <w:snapToGrid w:val="0"/>
              <w:spacing w:before="0" w:after="0"/>
              <w:rPr>
                <w:rFonts w:ascii="Arial" w:hAnsi="Arial" w:cs="Arial"/>
                <w:sz w:val="18"/>
                <w:szCs w:val="18"/>
                <w:lang w:eastAsia="zh-CN"/>
              </w:rPr>
            </w:pPr>
            <w:r>
              <w:rPr>
                <w:rFonts w:ascii="Arial" w:hAnsi="Arial" w:cs="Arial" w:hint="eastAsia"/>
                <w:sz w:val="18"/>
                <w:szCs w:val="18"/>
                <w:lang w:eastAsia="zh-CN"/>
              </w:rPr>
              <w:t>Support of NR-DC</w:t>
            </w:r>
          </w:p>
        </w:tc>
      </w:tr>
      <w:tr w:rsidR="00892F56" w:rsidRPr="00242BD3" w:rsidTr="00892F56">
        <w:tc>
          <w:tcPr>
            <w:tcW w:w="2409" w:type="dxa"/>
          </w:tcPr>
          <w:p w:rsidR="00892F56" w:rsidRDefault="00892F56" w:rsidP="009A4731">
            <w:pPr>
              <w:snapToGrid w:val="0"/>
              <w:spacing w:before="0" w:after="0"/>
              <w:jc w:val="center"/>
              <w:rPr>
                <w:rFonts w:ascii="Arial" w:hAnsi="Arial" w:cs="Arial"/>
                <w:sz w:val="18"/>
                <w:szCs w:val="18"/>
                <w:lang w:eastAsia="zh-CN"/>
              </w:rPr>
            </w:pPr>
            <w:r>
              <w:rPr>
                <w:rFonts w:ascii="Arial" w:hAnsi="Arial" w:cs="Arial"/>
                <w:sz w:val="18"/>
                <w:szCs w:val="18"/>
                <w:lang w:eastAsia="zh-CN"/>
              </w:rPr>
              <w:t xml:space="preserve">UE RF </w:t>
            </w:r>
            <w:r>
              <w:rPr>
                <w:rFonts w:ascii="Arial" w:hAnsi="Arial" w:cs="Arial" w:hint="eastAsia"/>
                <w:sz w:val="18"/>
                <w:szCs w:val="18"/>
                <w:lang w:eastAsia="zh-CN"/>
              </w:rPr>
              <w:t xml:space="preserve">2-1 </w:t>
            </w:r>
          </w:p>
        </w:tc>
        <w:tc>
          <w:tcPr>
            <w:tcW w:w="6521" w:type="dxa"/>
            <w:shd w:val="clear" w:color="auto" w:fill="auto"/>
          </w:tcPr>
          <w:p w:rsidR="00892F56" w:rsidRDefault="00892F56" w:rsidP="00892F56">
            <w:pPr>
              <w:snapToGrid w:val="0"/>
              <w:spacing w:before="0" w:after="0"/>
              <w:rPr>
                <w:rFonts w:ascii="Arial" w:hAnsi="Arial" w:cs="Arial"/>
                <w:sz w:val="18"/>
                <w:szCs w:val="18"/>
                <w:lang w:eastAsia="zh-CN"/>
              </w:rPr>
            </w:pPr>
            <w:r w:rsidRPr="00652BF8">
              <w:rPr>
                <w:rFonts w:ascii="Arial" w:hAnsi="Arial" w:cs="Arial"/>
                <w:sz w:val="18"/>
                <w:szCs w:val="18"/>
                <w:lang w:eastAsia="zh-CN"/>
              </w:rPr>
              <w:t>Maximum channel bandwidth supported in each band for DL and UL separately and for each SCS that UE supports within a single CC</w:t>
            </w:r>
          </w:p>
        </w:tc>
      </w:tr>
    </w:tbl>
    <w:p w:rsidR="00FF5EA6" w:rsidRDefault="00FF5EA6" w:rsidP="00FF5EA6">
      <w:pPr>
        <w:spacing w:afterLines="50"/>
        <w:rPr>
          <w:rFonts w:eastAsia="宋体"/>
          <w:b/>
          <w:sz w:val="21"/>
          <w:lang w:eastAsia="zh-CN"/>
        </w:rPr>
      </w:pPr>
    </w:p>
    <w:p w:rsidR="00067704" w:rsidRPr="00067704" w:rsidRDefault="00067704" w:rsidP="00FF5EA6">
      <w:pPr>
        <w:spacing w:afterLines="50"/>
        <w:rPr>
          <w:rFonts w:eastAsia="宋体"/>
          <w:sz w:val="21"/>
          <w:lang w:eastAsia="zh-CN"/>
        </w:rPr>
      </w:pPr>
      <w:r w:rsidRPr="00067704">
        <w:rPr>
          <w:rFonts w:eastAsia="宋体" w:hint="eastAsia"/>
          <w:sz w:val="21"/>
          <w:lang w:eastAsia="zh-CN"/>
        </w:rPr>
        <w:t>Intel</w:t>
      </w:r>
      <w:r w:rsidR="00716711">
        <w:rPr>
          <w:rFonts w:eastAsia="宋体" w:hint="eastAsia"/>
          <w:sz w:val="21"/>
          <w:lang w:eastAsia="zh-CN"/>
        </w:rPr>
        <w:t>/</w:t>
      </w:r>
      <w:r w:rsidR="002E7F1B">
        <w:rPr>
          <w:rFonts w:eastAsia="宋体" w:hint="eastAsia"/>
          <w:sz w:val="21"/>
          <w:lang w:eastAsia="zh-CN"/>
        </w:rPr>
        <w:t>QC</w:t>
      </w:r>
      <w:r w:rsidRPr="00067704">
        <w:rPr>
          <w:rFonts w:eastAsia="宋体" w:hint="eastAsia"/>
          <w:sz w:val="21"/>
          <w:lang w:eastAsia="zh-CN"/>
        </w:rPr>
        <w:t xml:space="preserve">: </w:t>
      </w:r>
    </w:p>
    <w:p w:rsidR="00067704" w:rsidRDefault="00067704" w:rsidP="00067704">
      <w:pPr>
        <w:spacing w:afterLines="50"/>
        <w:ind w:leftChars="100" w:left="200"/>
        <w:rPr>
          <w:rFonts w:eastAsia="宋体"/>
          <w:sz w:val="21"/>
          <w:lang w:eastAsia="zh-CN"/>
        </w:rPr>
      </w:pPr>
      <w:r w:rsidRPr="00067704">
        <w:rPr>
          <w:rFonts w:eastAsia="宋体" w:hint="eastAsia"/>
          <w:sz w:val="21"/>
          <w:lang w:eastAsia="zh-CN"/>
        </w:rPr>
        <w:t>TCI</w:t>
      </w:r>
      <w:r w:rsidR="00716711">
        <w:rPr>
          <w:rFonts w:eastAsia="宋体" w:hint="eastAsia"/>
          <w:sz w:val="21"/>
          <w:lang w:eastAsia="zh-CN"/>
        </w:rPr>
        <w:t>, DMRS, CSI-RS</w:t>
      </w:r>
      <w:r w:rsidRPr="00067704">
        <w:rPr>
          <w:rFonts w:eastAsia="宋体" w:hint="eastAsia"/>
          <w:sz w:val="21"/>
          <w:lang w:eastAsia="zh-CN"/>
        </w:rPr>
        <w:t>: no need</w:t>
      </w:r>
    </w:p>
    <w:p w:rsidR="007B258B" w:rsidRDefault="007B258B" w:rsidP="007B258B">
      <w:pPr>
        <w:spacing w:afterLines="50"/>
        <w:rPr>
          <w:rFonts w:eastAsia="宋体"/>
          <w:sz w:val="21"/>
          <w:lang w:eastAsia="zh-CN"/>
        </w:rPr>
      </w:pPr>
      <w:r>
        <w:rPr>
          <w:rFonts w:eastAsia="宋体" w:hint="eastAsia"/>
          <w:sz w:val="21"/>
          <w:lang w:eastAsia="zh-CN"/>
        </w:rPr>
        <w:t xml:space="preserve">E///: be careful if some are </w:t>
      </w:r>
      <w:r>
        <w:rPr>
          <w:rFonts w:eastAsia="宋体"/>
          <w:sz w:val="21"/>
          <w:lang w:eastAsia="zh-CN"/>
        </w:rPr>
        <w:t>applicable</w:t>
      </w:r>
      <w:r>
        <w:rPr>
          <w:rFonts w:eastAsia="宋体" w:hint="eastAsia"/>
          <w:sz w:val="21"/>
          <w:lang w:eastAsia="zh-CN"/>
        </w:rPr>
        <w:t xml:space="preserve"> to all t</w:t>
      </w:r>
      <w:r w:rsidR="004D4890">
        <w:rPr>
          <w:rFonts w:eastAsia="宋体" w:hint="eastAsia"/>
          <w:sz w:val="21"/>
          <w:lang w:eastAsia="zh-CN"/>
        </w:rPr>
        <w:t>he t</w:t>
      </w:r>
      <w:r>
        <w:rPr>
          <w:rFonts w:eastAsia="宋体" w:hint="eastAsia"/>
          <w:sz w:val="21"/>
          <w:lang w:eastAsia="zh-CN"/>
        </w:rPr>
        <w:t>est</w:t>
      </w:r>
      <w:r w:rsidR="004D4890">
        <w:rPr>
          <w:rFonts w:eastAsia="宋体" w:hint="eastAsia"/>
          <w:sz w:val="21"/>
          <w:lang w:eastAsia="zh-CN"/>
        </w:rPr>
        <w:t>s</w:t>
      </w:r>
    </w:p>
    <w:p w:rsidR="00D30E18" w:rsidRPr="00067704" w:rsidRDefault="00D30E18" w:rsidP="00D30E18">
      <w:pPr>
        <w:spacing w:afterLines="50"/>
        <w:rPr>
          <w:rFonts w:eastAsia="宋体"/>
          <w:sz w:val="21"/>
          <w:lang w:eastAsia="zh-CN"/>
        </w:rPr>
      </w:pPr>
      <w:r>
        <w:rPr>
          <w:rFonts w:eastAsia="宋体" w:hint="eastAsia"/>
          <w:sz w:val="21"/>
          <w:lang w:eastAsia="zh-CN"/>
        </w:rPr>
        <w:lastRenderedPageBreak/>
        <w:t xml:space="preserve">Further email discussion </w:t>
      </w:r>
      <w:r w:rsidR="00773393">
        <w:rPr>
          <w:rFonts w:eastAsia="宋体" w:hint="eastAsia"/>
          <w:sz w:val="21"/>
          <w:lang w:eastAsia="zh-CN"/>
        </w:rPr>
        <w:t xml:space="preserve">on the draft CR </w:t>
      </w:r>
      <w:r>
        <w:rPr>
          <w:rFonts w:eastAsia="宋体" w:hint="eastAsia"/>
          <w:sz w:val="21"/>
          <w:lang w:eastAsia="zh-CN"/>
        </w:rPr>
        <w:t>in reflector</w:t>
      </w:r>
    </w:p>
    <w:p w:rsidR="00716711" w:rsidRDefault="00716711" w:rsidP="00FF5EA6">
      <w:pPr>
        <w:spacing w:afterLines="50"/>
        <w:rPr>
          <w:rFonts w:eastAsia="宋体"/>
          <w:b/>
          <w:sz w:val="21"/>
          <w:lang w:eastAsia="zh-CN"/>
        </w:rPr>
      </w:pPr>
    </w:p>
    <w:p w:rsidR="00FF5EA6" w:rsidRDefault="00FF5EA6" w:rsidP="00FF5EA6">
      <w:pPr>
        <w:spacing w:afterLines="50"/>
        <w:rPr>
          <w:rFonts w:eastAsia="宋体"/>
          <w:b/>
          <w:sz w:val="21"/>
          <w:lang w:eastAsia="zh-CN"/>
        </w:rPr>
      </w:pPr>
      <w:r>
        <w:rPr>
          <w:rFonts w:hint="eastAsia"/>
          <w:b/>
          <w:sz w:val="21"/>
          <w:u w:val="single"/>
          <w:lang w:eastAsia="zh-CN"/>
        </w:rPr>
        <w:t>Discussion</w:t>
      </w:r>
      <w:r w:rsidRPr="00BE7E38">
        <w:rPr>
          <w:b/>
          <w:sz w:val="21"/>
          <w:szCs w:val="21"/>
          <w:lang w:eastAsia="zh-CN"/>
        </w:rPr>
        <w:t>:</w:t>
      </w:r>
    </w:p>
    <w:p w:rsidR="00FF5EA6" w:rsidRDefault="00FF5EA6" w:rsidP="00FF5EA6">
      <w:pPr>
        <w:spacing w:afterLines="50"/>
        <w:rPr>
          <w:rFonts w:eastAsia="宋体"/>
          <w:b/>
          <w:sz w:val="21"/>
          <w:lang w:eastAsia="zh-CN"/>
        </w:rPr>
      </w:pPr>
    </w:p>
    <w:p w:rsidR="00FF5EA6" w:rsidRPr="0020123F" w:rsidRDefault="00FF5EA6" w:rsidP="00FF5EA6">
      <w:pPr>
        <w:spacing w:afterLines="50"/>
        <w:rPr>
          <w:rFonts w:eastAsia="宋体"/>
          <w:b/>
          <w:sz w:val="21"/>
          <w:lang w:eastAsia="zh-CN"/>
        </w:rPr>
      </w:pPr>
    </w:p>
    <w:p w:rsidR="00FF5EA6" w:rsidRPr="00BE7E38" w:rsidRDefault="00FF5EA6" w:rsidP="00FF5EA6">
      <w:pPr>
        <w:spacing w:afterLines="50"/>
        <w:rPr>
          <w:b/>
          <w:sz w:val="21"/>
          <w:szCs w:val="21"/>
          <w:u w:val="single"/>
          <w:lang w:eastAsia="zh-CN"/>
        </w:rPr>
      </w:pPr>
      <w:r>
        <w:rPr>
          <w:rFonts w:hint="eastAsia"/>
          <w:b/>
          <w:sz w:val="21"/>
          <w:szCs w:val="21"/>
          <w:u w:val="single"/>
          <w:lang w:eastAsia="zh-CN"/>
        </w:rPr>
        <w:t>Agreement</w:t>
      </w:r>
      <w:r w:rsidRPr="00BE7E38">
        <w:rPr>
          <w:b/>
          <w:sz w:val="21"/>
          <w:szCs w:val="21"/>
          <w:lang w:eastAsia="zh-CN"/>
        </w:rPr>
        <w:t>:</w:t>
      </w:r>
    </w:p>
    <w:p w:rsidR="000B6AA0" w:rsidRPr="00067704" w:rsidRDefault="000B6AA0" w:rsidP="000B6AA0">
      <w:pPr>
        <w:spacing w:afterLines="50"/>
        <w:rPr>
          <w:rFonts w:eastAsia="宋体"/>
          <w:sz w:val="21"/>
          <w:lang w:eastAsia="zh-CN"/>
        </w:rPr>
      </w:pPr>
      <w:r>
        <w:rPr>
          <w:rFonts w:eastAsia="宋体" w:hint="eastAsia"/>
          <w:sz w:val="21"/>
          <w:lang w:eastAsia="zh-CN"/>
        </w:rPr>
        <w:t>Further email discussion on the draft CR in reflector</w:t>
      </w:r>
    </w:p>
    <w:p w:rsidR="00FF5EA6" w:rsidRPr="000B6AA0" w:rsidRDefault="00FF5EA6" w:rsidP="00FF5EA6">
      <w:pPr>
        <w:rPr>
          <w:lang w:eastAsia="zh-CN"/>
        </w:rPr>
      </w:pPr>
    </w:p>
    <w:p w:rsidR="00FF5EA6" w:rsidRPr="000F033E" w:rsidRDefault="00FF5EA6" w:rsidP="00FF5EA6">
      <w:pPr>
        <w:rPr>
          <w:b/>
          <w:lang w:eastAsia="zh-CN"/>
        </w:rPr>
      </w:pPr>
    </w:p>
    <w:p w:rsidR="000F033E" w:rsidRPr="00FF5EA6" w:rsidRDefault="000F033E" w:rsidP="00C50B17">
      <w:pPr>
        <w:rPr>
          <w:lang w:eastAsia="zh-CN"/>
        </w:rPr>
      </w:pPr>
    </w:p>
    <w:p w:rsidR="00FF5EA6" w:rsidRDefault="00FF5EA6" w:rsidP="00C50B17">
      <w:pPr>
        <w:rPr>
          <w:lang w:eastAsia="zh-CN"/>
        </w:rPr>
      </w:pPr>
    </w:p>
    <w:p w:rsidR="000F033E" w:rsidRPr="000F033E" w:rsidRDefault="000F033E" w:rsidP="00C50B17">
      <w:pPr>
        <w:rPr>
          <w:lang w:eastAsia="zh-CN"/>
        </w:rPr>
      </w:pPr>
    </w:p>
    <w:p w:rsidR="0010634A" w:rsidRDefault="0010634A" w:rsidP="0076732F">
      <w:pPr>
        <w:pStyle w:val="3"/>
        <w:numPr>
          <w:ilvl w:val="0"/>
          <w:numId w:val="27"/>
        </w:numPr>
        <w:spacing w:afterLines="100" w:after="240"/>
        <w:rPr>
          <w:rFonts w:ascii="Arial" w:hAnsi="Arial" w:cs="Arial"/>
          <w:color w:val="auto"/>
          <w:sz w:val="28"/>
          <w:lang w:eastAsia="zh-CN"/>
        </w:rPr>
      </w:pPr>
      <w:r w:rsidRPr="0010634A">
        <w:rPr>
          <w:rFonts w:ascii="Arial" w:hAnsi="Arial" w:cs="Arial"/>
          <w:color w:val="auto"/>
          <w:sz w:val="28"/>
        </w:rPr>
        <w:t xml:space="preserve">Related </w:t>
      </w:r>
      <w:r w:rsidRPr="0010634A">
        <w:rPr>
          <w:rFonts w:ascii="Arial" w:hAnsi="Arial" w:cs="Arial" w:hint="eastAsia"/>
          <w:color w:val="auto"/>
          <w:sz w:val="28"/>
        </w:rPr>
        <w:t>CRs</w:t>
      </w:r>
    </w:p>
    <w:p w:rsidR="008C40D4" w:rsidRPr="008C40D4" w:rsidRDefault="008C40D4" w:rsidP="008C40D4">
      <w:pPr>
        <w:rPr>
          <w:i/>
          <w:sz w:val="22"/>
          <w:lang w:eastAsia="zh-CN"/>
        </w:rPr>
      </w:pPr>
      <w:r w:rsidRPr="008C40D4">
        <w:rPr>
          <w:rFonts w:hint="eastAsia"/>
          <w:i/>
          <w:color w:val="993300"/>
          <w:sz w:val="22"/>
          <w:u w:val="single"/>
          <w:lang w:eastAsia="zh-CN"/>
        </w:rPr>
        <w:t>Big CR</w:t>
      </w:r>
    </w:p>
    <w:p w:rsidR="00F41E7B" w:rsidRDefault="00F41E7B" w:rsidP="00F41E7B">
      <w:pPr>
        <w:rPr>
          <w:i/>
        </w:rPr>
      </w:pPr>
      <w:r w:rsidRPr="00275A53">
        <w:rPr>
          <w:rFonts w:ascii="Arial" w:hAnsi="Arial" w:cs="Arial"/>
          <w:b/>
          <w:color w:val="0000FF"/>
          <w:sz w:val="24"/>
          <w:u w:val="thick"/>
        </w:rPr>
        <w:t>R4-1908107</w:t>
      </w:r>
      <w:r>
        <w:rPr>
          <w:b/>
        </w:rPr>
        <w:tab/>
        <w:t>Big CR for TS 38.101-4</w:t>
      </w:r>
      <w:r>
        <w:rPr>
          <w:b/>
        </w:rPr>
        <w:br/>
      </w:r>
      <w:r>
        <w:tab/>
      </w:r>
      <w:r>
        <w:tab/>
      </w:r>
      <w:r>
        <w:tab/>
      </w:r>
      <w:r>
        <w:tab/>
      </w:r>
      <w:r>
        <w:tab/>
        <w:t>38.101-4</w:t>
      </w:r>
      <w:r>
        <w:tab/>
        <w:t xml:space="preserve">  CR-</w:t>
      </w:r>
      <w:proofErr w:type="gramStart"/>
      <w:r>
        <w:t>0005  rev</w:t>
      </w:r>
      <w:proofErr w:type="gramEnd"/>
      <w:r>
        <w:t xml:space="preserve">  Cat: F (Rel-15) v15.2.0</w:t>
      </w:r>
      <w:r>
        <w:br/>
      </w:r>
      <w:r>
        <w:rPr>
          <w:i/>
        </w:rPr>
        <w:tab/>
      </w:r>
      <w:r>
        <w:rPr>
          <w:i/>
        </w:rPr>
        <w:tab/>
      </w:r>
      <w:r>
        <w:rPr>
          <w:i/>
        </w:rPr>
        <w:tab/>
      </w:r>
      <w:r>
        <w:rPr>
          <w:i/>
        </w:rPr>
        <w:tab/>
      </w:r>
      <w:r>
        <w:rPr>
          <w:i/>
        </w:rPr>
        <w:tab/>
        <w:t>Source: Samsung</w:t>
      </w:r>
    </w:p>
    <w:p w:rsidR="00F41E7B" w:rsidRDefault="00F41E7B" w:rsidP="00F41E7B">
      <w:pPr>
        <w:rPr>
          <w:rFonts w:ascii="Arial" w:hAnsi="Arial" w:cs="Arial"/>
          <w:b/>
        </w:rPr>
      </w:pPr>
      <w:r>
        <w:rPr>
          <w:rFonts w:ascii="Arial" w:hAnsi="Arial" w:cs="Arial"/>
          <w:b/>
        </w:rPr>
        <w:t xml:space="preserve">Abstract: </w:t>
      </w:r>
    </w:p>
    <w:p w:rsidR="00F41E7B" w:rsidRDefault="00F41E7B" w:rsidP="00F41E7B"/>
    <w:p w:rsidR="00F41E7B" w:rsidRDefault="00F41E7B" w:rsidP="00F41E7B">
      <w:pPr>
        <w:rPr>
          <w:rFonts w:ascii="Arial" w:hAnsi="Arial" w:cs="Arial"/>
          <w:b/>
        </w:rPr>
      </w:pPr>
      <w:r>
        <w:rPr>
          <w:rFonts w:ascii="Arial" w:hAnsi="Arial" w:cs="Arial"/>
          <w:b/>
        </w:rPr>
        <w:t xml:space="preserve">Discussion: </w:t>
      </w:r>
    </w:p>
    <w:p w:rsidR="00F41E7B" w:rsidRDefault="00F41E7B" w:rsidP="00F41E7B"/>
    <w:p w:rsidR="00F41E7B" w:rsidRDefault="00F41E7B" w:rsidP="00F41E7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0356D0" w:rsidRDefault="000356D0" w:rsidP="000356D0">
      <w:pPr>
        <w:rPr>
          <w:lang w:eastAsia="zh-CN"/>
        </w:rPr>
      </w:pPr>
    </w:p>
    <w:p w:rsidR="008C40D4" w:rsidRPr="008C40D4" w:rsidRDefault="008C40D4" w:rsidP="000356D0">
      <w:pPr>
        <w:rPr>
          <w:i/>
          <w:sz w:val="22"/>
          <w:lang w:eastAsia="zh-CN"/>
        </w:rPr>
      </w:pPr>
      <w:proofErr w:type="spellStart"/>
      <w:r>
        <w:rPr>
          <w:rFonts w:hint="eastAsia"/>
          <w:i/>
          <w:color w:val="993300"/>
          <w:sz w:val="22"/>
          <w:u w:val="single"/>
          <w:lang w:eastAsia="zh-CN"/>
        </w:rPr>
        <w:t>Noc</w:t>
      </w:r>
      <w:proofErr w:type="spellEnd"/>
    </w:p>
    <w:p w:rsidR="00F41E7B" w:rsidRDefault="00F41E7B" w:rsidP="00F41E7B">
      <w:pPr>
        <w:rPr>
          <w:i/>
        </w:rPr>
      </w:pPr>
      <w:r w:rsidRPr="00275A53">
        <w:rPr>
          <w:rFonts w:ascii="Arial" w:hAnsi="Arial" w:cs="Arial"/>
          <w:b/>
          <w:color w:val="0000FF"/>
          <w:sz w:val="24"/>
          <w:u w:val="thick"/>
        </w:rPr>
        <w:t>R4-1907978</w:t>
      </w:r>
      <w:r>
        <w:rPr>
          <w:b/>
        </w:rPr>
        <w:tab/>
        <w:t xml:space="preserve">Update of </w:t>
      </w:r>
      <w:proofErr w:type="spellStart"/>
      <w:r>
        <w:rPr>
          <w:b/>
        </w:rPr>
        <w:t>Noc</w:t>
      </w:r>
      <w:proofErr w:type="spellEnd"/>
      <w:r>
        <w:rPr>
          <w:b/>
        </w:rPr>
        <w:t xml:space="preserve"> values for Power class 2 demodulation test</w:t>
      </w:r>
      <w:r>
        <w:rPr>
          <w:b/>
        </w:rPr>
        <w:br/>
      </w:r>
      <w:r>
        <w:tab/>
      </w:r>
      <w:r>
        <w:tab/>
      </w:r>
      <w:r>
        <w:tab/>
      </w:r>
      <w:r>
        <w:tab/>
      </w:r>
      <w:r>
        <w:tab/>
        <w:t>38.101-4</w:t>
      </w:r>
      <w:r>
        <w:tab/>
        <w:t xml:space="preserve">  CR</w:t>
      </w:r>
      <w:proofErr w:type="gramStart"/>
      <w:r>
        <w:t>-  rev</w:t>
      </w:r>
      <w:proofErr w:type="gramEnd"/>
      <w:r>
        <w:t xml:space="preserve">  Cat: F (Rel-15) v15.2.0</w:t>
      </w:r>
      <w:r>
        <w:br/>
      </w:r>
      <w:r>
        <w:rPr>
          <w:i/>
        </w:rPr>
        <w:tab/>
      </w:r>
      <w:r>
        <w:rPr>
          <w:i/>
        </w:rPr>
        <w:tab/>
      </w:r>
      <w:r>
        <w:rPr>
          <w:i/>
        </w:rPr>
        <w:tab/>
      </w:r>
      <w:r>
        <w:rPr>
          <w:i/>
        </w:rPr>
        <w:tab/>
      </w:r>
      <w:r>
        <w:rPr>
          <w:i/>
        </w:rPr>
        <w:tab/>
        <w:t>Source: ANRITSU LTD</w:t>
      </w:r>
    </w:p>
    <w:p w:rsidR="00F41E7B" w:rsidRDefault="00F41E7B" w:rsidP="00F41E7B">
      <w:pPr>
        <w:tabs>
          <w:tab w:val="left" w:pos="2141"/>
        </w:tabs>
        <w:rPr>
          <w:rFonts w:ascii="Arial" w:hAnsi="Arial" w:cs="Arial"/>
          <w:b/>
        </w:rPr>
      </w:pPr>
      <w:r>
        <w:rPr>
          <w:rFonts w:ascii="Arial" w:hAnsi="Arial" w:cs="Arial"/>
          <w:b/>
        </w:rPr>
        <w:t xml:space="preserve">Abstract: </w:t>
      </w:r>
      <w:r>
        <w:rPr>
          <w:rFonts w:ascii="Arial" w:hAnsi="Arial" w:cs="Arial"/>
          <w:b/>
        </w:rPr>
        <w:tab/>
      </w:r>
    </w:p>
    <w:p w:rsidR="00F41E7B" w:rsidRDefault="00F41E7B" w:rsidP="00F41E7B">
      <w:r>
        <w:t xml:space="preserve">Increase the Power class 2 </w:t>
      </w:r>
      <w:proofErr w:type="spellStart"/>
      <w:r>
        <w:t>Noc</w:t>
      </w:r>
      <w:proofErr w:type="spellEnd"/>
      <w:r>
        <w:t xml:space="preserve"> values by 2.5dB in Table 4.5.3.2-1, to align with Power class 2 </w:t>
      </w:r>
      <w:proofErr w:type="spellStart"/>
      <w:r>
        <w:t>Refsens</w:t>
      </w:r>
      <w:proofErr w:type="spellEnd"/>
      <w:r>
        <w:t xml:space="preserve"> values which were increased by 2.5dB in R4-1905821 endorsed at RAN4#91.</w:t>
      </w:r>
    </w:p>
    <w:p w:rsidR="00F41E7B" w:rsidRDefault="00F41E7B" w:rsidP="00F41E7B">
      <w:pPr>
        <w:rPr>
          <w:rFonts w:ascii="Arial" w:hAnsi="Arial" w:cs="Arial"/>
          <w:b/>
        </w:rPr>
      </w:pPr>
      <w:r>
        <w:rPr>
          <w:rFonts w:ascii="Arial" w:hAnsi="Arial" w:cs="Arial"/>
          <w:b/>
        </w:rPr>
        <w:t xml:space="preserve">Discussion: </w:t>
      </w:r>
    </w:p>
    <w:p w:rsidR="00F41E7B" w:rsidRDefault="00F41E7B" w:rsidP="00F41E7B"/>
    <w:p w:rsidR="00F41E7B" w:rsidRDefault="00587622" w:rsidP="00F41E7B">
      <w:pPr>
        <w:rPr>
          <w:color w:val="993300"/>
          <w:u w:val="single"/>
          <w:lang w:eastAsia="zh-CN"/>
        </w:rPr>
      </w:pPr>
      <w:r w:rsidRPr="00587622">
        <w:rPr>
          <w:rFonts w:ascii="Arial" w:hAnsi="Arial" w:cs="Arial"/>
          <w:b/>
        </w:rPr>
        <w:t>Recommend</w:t>
      </w:r>
      <w:r w:rsidR="008B3512">
        <w:rPr>
          <w:rFonts w:ascii="Arial" w:hAnsi="Arial" w:cs="Arial" w:hint="eastAsia"/>
          <w:b/>
          <w:lang w:eastAsia="zh-CN"/>
        </w:rPr>
        <w:t>ation</w:t>
      </w:r>
      <w:r w:rsidR="00F41E7B">
        <w:rPr>
          <w:rFonts w:ascii="Arial" w:hAnsi="Arial" w:cs="Arial"/>
          <w:b/>
        </w:rPr>
        <w:t xml:space="preserve">: </w:t>
      </w:r>
      <w:r w:rsidR="00F41E7B">
        <w:rPr>
          <w:rFonts w:ascii="Arial" w:hAnsi="Arial" w:cs="Arial"/>
          <w:b/>
        </w:rPr>
        <w:tab/>
      </w:r>
      <w:r w:rsidR="00F41E7B">
        <w:rPr>
          <w:rFonts w:ascii="Arial" w:hAnsi="Arial" w:cs="Arial"/>
          <w:b/>
        </w:rPr>
        <w:tab/>
      </w:r>
      <w:r w:rsidR="00F41E7B">
        <w:rPr>
          <w:color w:val="993300"/>
          <w:u w:val="single"/>
        </w:rPr>
        <w:t xml:space="preserve">The document was </w:t>
      </w:r>
      <w:r w:rsidR="0056121B">
        <w:rPr>
          <w:rFonts w:ascii="Arial" w:hAnsi="Arial" w:cs="Arial" w:hint="eastAsia"/>
          <w:b/>
          <w:color w:val="993300"/>
          <w:u w:val="single"/>
          <w:lang w:eastAsia="zh-CN"/>
        </w:rPr>
        <w:t>endorsed</w:t>
      </w:r>
      <w:r w:rsidR="00F41E7B">
        <w:rPr>
          <w:color w:val="993300"/>
          <w:u w:val="single"/>
        </w:rPr>
        <w:t>.</w:t>
      </w:r>
      <w:r w:rsidR="00F41E7B">
        <w:rPr>
          <w:color w:val="993300"/>
          <w:u w:val="single"/>
        </w:rPr>
        <w:br/>
      </w:r>
      <w:r w:rsidR="00F41E7B">
        <w:rPr>
          <w:color w:val="993300"/>
          <w:u w:val="single"/>
        </w:rPr>
        <w:br/>
      </w:r>
    </w:p>
    <w:p w:rsidR="008C40D4" w:rsidRPr="00CF060E" w:rsidRDefault="00CF060E" w:rsidP="00F41E7B">
      <w:pPr>
        <w:rPr>
          <w:i/>
          <w:sz w:val="22"/>
          <w:lang w:eastAsia="zh-CN"/>
        </w:rPr>
      </w:pPr>
      <w:r>
        <w:rPr>
          <w:rFonts w:hint="eastAsia"/>
          <w:i/>
          <w:color w:val="993300"/>
          <w:sz w:val="22"/>
          <w:u w:val="single"/>
          <w:lang w:eastAsia="zh-CN"/>
        </w:rPr>
        <w:t>EN-DC</w:t>
      </w:r>
    </w:p>
    <w:p w:rsidR="00F41E7B" w:rsidRDefault="00F41E7B" w:rsidP="00F41E7B">
      <w:pPr>
        <w:rPr>
          <w:i/>
        </w:rPr>
      </w:pPr>
      <w:r w:rsidRPr="00275A53">
        <w:rPr>
          <w:rFonts w:ascii="Arial" w:hAnsi="Arial" w:cs="Arial"/>
          <w:b/>
          <w:color w:val="0000FF"/>
          <w:sz w:val="24"/>
          <w:u w:val="thick"/>
        </w:rPr>
        <w:t>R4-1907979</w:t>
      </w:r>
      <w:r>
        <w:rPr>
          <w:b/>
        </w:rPr>
        <w:tab/>
        <w:t>Antenna configuration for LTE cell in EN-DC</w:t>
      </w:r>
      <w:r>
        <w:rPr>
          <w:b/>
        </w:rPr>
        <w:br/>
      </w:r>
      <w:r>
        <w:tab/>
      </w:r>
      <w:r>
        <w:tab/>
      </w:r>
      <w:r>
        <w:tab/>
      </w:r>
      <w:r>
        <w:tab/>
      </w:r>
      <w:r>
        <w:tab/>
        <w:t>38.101-4</w:t>
      </w:r>
      <w:r>
        <w:tab/>
        <w:t xml:space="preserve">  CR</w:t>
      </w:r>
      <w:proofErr w:type="gramStart"/>
      <w:r>
        <w:t>-  rev</w:t>
      </w:r>
      <w:proofErr w:type="gramEnd"/>
      <w:r>
        <w:t xml:space="preserve">  Cat: F (Rel-15) v15.2.0</w:t>
      </w:r>
      <w:r>
        <w:br/>
      </w:r>
      <w:r>
        <w:rPr>
          <w:i/>
        </w:rPr>
        <w:tab/>
      </w:r>
      <w:r>
        <w:rPr>
          <w:i/>
        </w:rPr>
        <w:tab/>
      </w:r>
      <w:r>
        <w:rPr>
          <w:i/>
        </w:rPr>
        <w:tab/>
      </w:r>
      <w:r>
        <w:rPr>
          <w:i/>
        </w:rPr>
        <w:tab/>
      </w:r>
      <w:r>
        <w:rPr>
          <w:i/>
        </w:rPr>
        <w:tab/>
        <w:t>Source: ANRITSU LTD</w:t>
      </w:r>
    </w:p>
    <w:p w:rsidR="00F41E7B" w:rsidRDefault="00F41E7B" w:rsidP="00F41E7B">
      <w:pPr>
        <w:rPr>
          <w:rFonts w:ascii="Arial" w:hAnsi="Arial" w:cs="Arial"/>
          <w:b/>
        </w:rPr>
      </w:pPr>
      <w:r>
        <w:rPr>
          <w:rFonts w:ascii="Arial" w:hAnsi="Arial" w:cs="Arial"/>
          <w:b/>
        </w:rPr>
        <w:lastRenderedPageBreak/>
        <w:t xml:space="preserve">Abstract: </w:t>
      </w:r>
    </w:p>
    <w:p w:rsidR="00F41E7B" w:rsidRDefault="00F41E7B" w:rsidP="00F41E7B">
      <w:r>
        <w:t xml:space="preserve">For EN-DC including FR2 NR carrier, specify LTE </w:t>
      </w:r>
      <w:proofErr w:type="spellStart"/>
      <w:r>
        <w:t>Pcell</w:t>
      </w:r>
      <w:proofErr w:type="spellEnd"/>
      <w:r>
        <w:t xml:space="preserve"> setup with antenna configuration 1 </w:t>
      </w:r>
      <w:proofErr w:type="spellStart"/>
      <w:r>
        <w:t>Tx</w:t>
      </w:r>
      <w:proofErr w:type="spellEnd"/>
      <w:r>
        <w:t xml:space="preserve"> and TM1, which provides 1 LTE layer.</w:t>
      </w:r>
    </w:p>
    <w:p w:rsidR="00F41E7B" w:rsidRDefault="00F41E7B" w:rsidP="00F41E7B">
      <w:pPr>
        <w:rPr>
          <w:rFonts w:ascii="Arial" w:hAnsi="Arial" w:cs="Arial"/>
          <w:b/>
        </w:rPr>
      </w:pPr>
      <w:r>
        <w:rPr>
          <w:rFonts w:ascii="Arial" w:hAnsi="Arial" w:cs="Arial"/>
          <w:b/>
        </w:rPr>
        <w:t xml:space="preserve">Discussion: </w:t>
      </w:r>
    </w:p>
    <w:p w:rsidR="00F41E7B" w:rsidRDefault="00A1073C" w:rsidP="00F41E7B">
      <w:pPr>
        <w:rPr>
          <w:lang w:eastAsia="zh-CN"/>
        </w:rPr>
      </w:pPr>
      <w:r>
        <w:rPr>
          <w:rFonts w:hint="eastAsia"/>
          <w:lang w:eastAsia="zh-CN"/>
        </w:rPr>
        <w:t>R&amp;S: F</w:t>
      </w:r>
      <w:r>
        <w:rPr>
          <w:lang w:eastAsia="zh-CN"/>
        </w:rPr>
        <w:t>o</w:t>
      </w:r>
      <w:r>
        <w:rPr>
          <w:rFonts w:hint="eastAsia"/>
          <w:lang w:eastAsia="zh-CN"/>
        </w:rPr>
        <w:t>r both two cases, use TM1 with 1x2 antenna configuration.</w:t>
      </w:r>
    </w:p>
    <w:p w:rsidR="00F41E7B" w:rsidRDefault="008B3512" w:rsidP="00F41E7B">
      <w:pPr>
        <w:rPr>
          <w:color w:val="993300"/>
          <w:u w:val="single"/>
          <w:lang w:eastAsia="zh-CN"/>
        </w:rPr>
      </w:pPr>
      <w:r w:rsidRPr="00587622">
        <w:rPr>
          <w:rFonts w:ascii="Arial" w:hAnsi="Arial" w:cs="Arial"/>
          <w:b/>
        </w:rPr>
        <w:t>Recommend</w:t>
      </w:r>
      <w:r>
        <w:rPr>
          <w:rFonts w:ascii="Arial" w:hAnsi="Arial" w:cs="Arial" w:hint="eastAsia"/>
          <w:b/>
          <w:lang w:eastAsia="zh-CN"/>
        </w:rPr>
        <w:t>ation</w:t>
      </w:r>
      <w:r w:rsidR="00F41E7B">
        <w:rPr>
          <w:rFonts w:ascii="Arial" w:hAnsi="Arial" w:cs="Arial"/>
          <w:b/>
        </w:rPr>
        <w:t xml:space="preserve">: </w:t>
      </w:r>
      <w:r w:rsidR="00F41E7B">
        <w:rPr>
          <w:rFonts w:ascii="Arial" w:hAnsi="Arial" w:cs="Arial"/>
          <w:b/>
        </w:rPr>
        <w:tab/>
      </w:r>
      <w:r w:rsidR="00F41E7B">
        <w:rPr>
          <w:rFonts w:ascii="Arial" w:hAnsi="Arial" w:cs="Arial"/>
          <w:b/>
        </w:rPr>
        <w:tab/>
      </w:r>
      <w:r w:rsidR="00F41E7B">
        <w:rPr>
          <w:color w:val="993300"/>
          <w:u w:val="single"/>
        </w:rPr>
        <w:t xml:space="preserve">The document was </w:t>
      </w:r>
      <w:r w:rsidR="00AF6903">
        <w:rPr>
          <w:rFonts w:ascii="Arial" w:hAnsi="Arial" w:cs="Arial" w:hint="eastAsia"/>
          <w:b/>
          <w:color w:val="993300"/>
          <w:u w:val="single"/>
          <w:lang w:eastAsia="zh-CN"/>
        </w:rPr>
        <w:t>revised</w:t>
      </w:r>
      <w:r w:rsidR="00F41E7B">
        <w:rPr>
          <w:color w:val="993300"/>
          <w:u w:val="single"/>
        </w:rPr>
        <w:t>.</w:t>
      </w:r>
      <w:r w:rsidR="00F41E7B">
        <w:rPr>
          <w:color w:val="993300"/>
          <w:u w:val="single"/>
        </w:rPr>
        <w:br/>
      </w:r>
      <w:r w:rsidR="00F41E7B">
        <w:rPr>
          <w:color w:val="993300"/>
          <w:u w:val="single"/>
        </w:rPr>
        <w:br/>
      </w:r>
    </w:p>
    <w:p w:rsidR="00CF060E" w:rsidRDefault="00CF060E" w:rsidP="00CF060E">
      <w:pPr>
        <w:rPr>
          <w:i/>
        </w:rPr>
      </w:pPr>
      <w:r w:rsidRPr="00275A53">
        <w:rPr>
          <w:rFonts w:ascii="Arial" w:hAnsi="Arial" w:cs="Arial"/>
          <w:b/>
          <w:color w:val="0000FF"/>
          <w:sz w:val="24"/>
          <w:u w:val="thick"/>
        </w:rPr>
        <w:t>R4-1908195</w:t>
      </w:r>
      <w:r>
        <w:rPr>
          <w:b/>
        </w:rPr>
        <w:tab/>
      </w:r>
      <w:proofErr w:type="spellStart"/>
      <w:r>
        <w:rPr>
          <w:b/>
        </w:rPr>
        <w:t>DraftCR</w:t>
      </w:r>
      <w:proofErr w:type="spellEnd"/>
      <w:r>
        <w:rPr>
          <w:b/>
        </w:rPr>
        <w:t xml:space="preserve"> to 38.101-</w:t>
      </w:r>
      <w:proofErr w:type="gramStart"/>
      <w:r>
        <w:rPr>
          <w:b/>
        </w:rPr>
        <w:t>4 :</w:t>
      </w:r>
      <w:proofErr w:type="gramEnd"/>
      <w:r>
        <w:rPr>
          <w:b/>
        </w:rPr>
        <w:t xml:space="preserve"> Corrections to Interworking requirements</w:t>
      </w:r>
      <w:r>
        <w:rPr>
          <w:b/>
        </w:rPr>
        <w:br/>
      </w:r>
      <w:r>
        <w:tab/>
      </w:r>
      <w:r>
        <w:tab/>
      </w:r>
      <w:r>
        <w:tab/>
      </w:r>
      <w:r>
        <w:tab/>
      </w:r>
      <w:r>
        <w:tab/>
        <w:t>38.101-4</w:t>
      </w:r>
      <w:r>
        <w:tab/>
        <w:t xml:space="preserve">  CR-  rev  Cat:  (Rel-15) v15.2.0</w:t>
      </w:r>
      <w:r>
        <w:br/>
      </w:r>
      <w:r>
        <w:rPr>
          <w:i/>
        </w:rPr>
        <w:tab/>
      </w:r>
      <w:r>
        <w:rPr>
          <w:i/>
        </w:rPr>
        <w:tab/>
      </w:r>
      <w:r>
        <w:rPr>
          <w:i/>
        </w:rPr>
        <w:tab/>
      </w:r>
      <w:r>
        <w:rPr>
          <w:i/>
        </w:rPr>
        <w:tab/>
      </w:r>
      <w:r>
        <w:rPr>
          <w:i/>
        </w:rPr>
        <w:tab/>
        <w:t>Source: Intel Corporation</w:t>
      </w:r>
    </w:p>
    <w:p w:rsidR="00CF060E" w:rsidRDefault="00CF060E" w:rsidP="00CF060E">
      <w:pPr>
        <w:rPr>
          <w:rFonts w:ascii="Arial" w:hAnsi="Arial" w:cs="Arial"/>
          <w:b/>
        </w:rPr>
      </w:pPr>
      <w:r>
        <w:rPr>
          <w:rFonts w:ascii="Arial" w:hAnsi="Arial" w:cs="Arial"/>
          <w:b/>
        </w:rPr>
        <w:t xml:space="preserve">Abstract: </w:t>
      </w:r>
    </w:p>
    <w:p w:rsidR="007F2457" w:rsidRPr="00431B99" w:rsidRDefault="007F2457" w:rsidP="007F2457">
      <w:pPr>
        <w:pStyle w:val="CRCoverPage"/>
        <w:spacing w:after="0"/>
        <w:rPr>
          <w:rFonts w:cs="Arial"/>
          <w:noProof/>
        </w:rPr>
      </w:pPr>
      <w:r w:rsidRPr="00431B99">
        <w:rPr>
          <w:rFonts w:cs="Arial"/>
          <w:noProof/>
        </w:rPr>
        <w:t>Replaced LTE Pcell with E-UTRA cell</w:t>
      </w:r>
    </w:p>
    <w:p w:rsidR="00CF060E" w:rsidRPr="007F2457" w:rsidRDefault="00CF060E" w:rsidP="00CF060E">
      <w:pPr>
        <w:rPr>
          <w:lang w:val="en-GB"/>
        </w:rPr>
      </w:pPr>
    </w:p>
    <w:p w:rsidR="00CF060E" w:rsidRDefault="00CF060E" w:rsidP="00CF060E">
      <w:pPr>
        <w:rPr>
          <w:rFonts w:ascii="Arial" w:hAnsi="Arial" w:cs="Arial"/>
          <w:b/>
        </w:rPr>
      </w:pPr>
      <w:r>
        <w:rPr>
          <w:rFonts w:ascii="Arial" w:hAnsi="Arial" w:cs="Arial"/>
          <w:b/>
        </w:rPr>
        <w:t xml:space="preserve">Discussion: </w:t>
      </w:r>
    </w:p>
    <w:p w:rsidR="00CF060E" w:rsidRDefault="00171160" w:rsidP="00CF060E">
      <w:pPr>
        <w:rPr>
          <w:lang w:eastAsia="zh-CN"/>
        </w:rPr>
      </w:pPr>
      <w:r>
        <w:rPr>
          <w:rFonts w:hint="eastAsia"/>
          <w:lang w:eastAsia="zh-CN"/>
        </w:rPr>
        <w:t xml:space="preserve">Change </w:t>
      </w:r>
      <w:r>
        <w:rPr>
          <w:lang w:eastAsia="zh-CN"/>
        </w:rPr>
        <w:t>“</w:t>
      </w:r>
      <w:proofErr w:type="spellStart"/>
      <w:r w:rsidRPr="00173216">
        <w:rPr>
          <w:rFonts w:hint="eastAsia"/>
        </w:rPr>
        <w:t>P</w:t>
      </w:r>
      <w:r w:rsidRPr="00173216">
        <w:t>c</w:t>
      </w:r>
      <w:r w:rsidRPr="00173216">
        <w:rPr>
          <w:rFonts w:hint="eastAsia"/>
        </w:rPr>
        <w:t>ell</w:t>
      </w:r>
      <w:proofErr w:type="spellEnd"/>
      <w:r>
        <w:t>/</w:t>
      </w:r>
      <w:proofErr w:type="spellStart"/>
      <w:r>
        <w:t>Scell</w:t>
      </w:r>
      <w:proofErr w:type="spellEnd"/>
      <w:r>
        <w:rPr>
          <w:lang w:eastAsia="zh-CN"/>
        </w:rPr>
        <w:t>”</w:t>
      </w:r>
      <w:r>
        <w:rPr>
          <w:rFonts w:hint="eastAsia"/>
          <w:lang w:eastAsia="zh-CN"/>
        </w:rPr>
        <w:t xml:space="preserve"> to </w:t>
      </w:r>
      <w:r>
        <w:rPr>
          <w:lang w:eastAsia="zh-CN"/>
        </w:rPr>
        <w:t>“</w:t>
      </w:r>
      <w:r>
        <w:rPr>
          <w:rFonts w:hint="eastAsia"/>
          <w:lang w:eastAsia="zh-CN"/>
        </w:rPr>
        <w:t>cell</w:t>
      </w:r>
      <w:r>
        <w:rPr>
          <w:lang w:eastAsia="zh-CN"/>
        </w:rPr>
        <w:t>”</w:t>
      </w:r>
    </w:p>
    <w:p w:rsidR="00171160" w:rsidRDefault="00171160" w:rsidP="00CF060E">
      <w:pPr>
        <w:rPr>
          <w:lang w:eastAsia="zh-CN"/>
        </w:rPr>
      </w:pPr>
    </w:p>
    <w:p w:rsidR="00AA5FB0" w:rsidRDefault="00CF060E" w:rsidP="00F659E9">
      <w:pPr>
        <w:rPr>
          <w:i/>
          <w:color w:val="993300"/>
          <w:sz w:val="22"/>
          <w:u w:val="single"/>
          <w:lang w:eastAsia="zh-CN"/>
        </w:rPr>
      </w:pPr>
      <w:r w:rsidRPr="00587622">
        <w:rPr>
          <w:rFonts w:ascii="Arial" w:hAnsi="Arial" w:cs="Arial"/>
          <w:b/>
        </w:rPr>
        <w:t>Recommend</w:t>
      </w:r>
      <w:r>
        <w:rPr>
          <w:rFonts w:ascii="Arial" w:hAnsi="Arial" w:cs="Arial" w:hint="eastAsia"/>
          <w:b/>
          <w:lang w:eastAsia="zh-CN"/>
        </w:rPr>
        <w:t>ation</w:t>
      </w:r>
      <w:r>
        <w:rPr>
          <w:rFonts w:ascii="Arial" w:hAnsi="Arial" w:cs="Arial"/>
          <w:b/>
        </w:rPr>
        <w:t xml:space="preserve">: </w:t>
      </w:r>
      <w:r>
        <w:rPr>
          <w:rFonts w:ascii="Arial" w:hAnsi="Arial" w:cs="Arial"/>
          <w:b/>
        </w:rPr>
        <w:tab/>
      </w:r>
      <w:r>
        <w:rPr>
          <w:rFonts w:ascii="Arial" w:hAnsi="Arial" w:cs="Arial"/>
          <w:b/>
        </w:rPr>
        <w:tab/>
      </w:r>
      <w:r>
        <w:rPr>
          <w:color w:val="993300"/>
          <w:u w:val="single"/>
        </w:rPr>
        <w:t xml:space="preserve">The document was </w:t>
      </w:r>
      <w:r w:rsidR="001D26A8">
        <w:rPr>
          <w:rFonts w:ascii="Arial" w:hAnsi="Arial" w:cs="Arial" w:hint="eastAsia"/>
          <w:b/>
          <w:color w:val="993300"/>
          <w:u w:val="single"/>
          <w:lang w:eastAsia="zh-CN"/>
        </w:rPr>
        <w:t>revised</w:t>
      </w:r>
      <w:r>
        <w:rPr>
          <w:color w:val="993300"/>
          <w:u w:val="single"/>
        </w:rPr>
        <w:t>.</w:t>
      </w:r>
      <w:r>
        <w:rPr>
          <w:color w:val="993300"/>
          <w:u w:val="single"/>
        </w:rPr>
        <w:br/>
      </w:r>
      <w:r>
        <w:rPr>
          <w:color w:val="993300"/>
          <w:u w:val="single"/>
        </w:rPr>
        <w:br/>
      </w:r>
    </w:p>
    <w:p w:rsidR="00F659E9" w:rsidRPr="00CF060E" w:rsidRDefault="00F659E9" w:rsidP="00F659E9">
      <w:pPr>
        <w:rPr>
          <w:i/>
          <w:sz w:val="22"/>
          <w:lang w:eastAsia="zh-CN"/>
        </w:rPr>
      </w:pPr>
      <w:r>
        <w:rPr>
          <w:rFonts w:hint="eastAsia"/>
          <w:i/>
          <w:color w:val="993300"/>
          <w:sz w:val="22"/>
          <w:u w:val="single"/>
          <w:lang w:eastAsia="zh-CN"/>
        </w:rPr>
        <w:t>NE-DC</w:t>
      </w:r>
    </w:p>
    <w:p w:rsidR="00F659E9" w:rsidRDefault="00F659E9" w:rsidP="00F659E9">
      <w:pPr>
        <w:rPr>
          <w:i/>
        </w:rPr>
      </w:pPr>
      <w:r>
        <w:rPr>
          <w:rFonts w:ascii="Arial" w:hAnsi="Arial" w:cs="Arial"/>
          <w:b/>
          <w:color w:val="0000FF"/>
          <w:sz w:val="24"/>
          <w:u w:val="thick"/>
        </w:rPr>
        <w:t>R4-1908515</w:t>
      </w:r>
      <w:r>
        <w:rPr>
          <w:b/>
        </w:rPr>
        <w:tab/>
        <w:t>Draft CR to TS 38.101-4: Introduction of N</w:t>
      </w:r>
      <w:r>
        <w:rPr>
          <w:rFonts w:hint="eastAsia"/>
          <w:b/>
          <w:lang w:eastAsia="zh-CN"/>
        </w:rPr>
        <w:t>E-</w:t>
      </w:r>
      <w:r>
        <w:rPr>
          <w:b/>
        </w:rPr>
        <w:t>DC requirements</w:t>
      </w:r>
      <w:r>
        <w:rPr>
          <w:b/>
        </w:rPr>
        <w:br/>
      </w:r>
      <w:r>
        <w:tab/>
      </w:r>
      <w:r>
        <w:tab/>
      </w:r>
      <w:r>
        <w:tab/>
      </w:r>
      <w:r>
        <w:tab/>
      </w:r>
      <w:r>
        <w:tab/>
        <w:t>38.101-4</w:t>
      </w:r>
      <w:r>
        <w:tab/>
        <w:t xml:space="preserve">  CR</w:t>
      </w:r>
      <w:proofErr w:type="gramStart"/>
      <w:r>
        <w:t>-  rev</w:t>
      </w:r>
      <w:proofErr w:type="gramEnd"/>
      <w:r>
        <w:t xml:space="preserve">  Cat: B (Rel-15) v15.2.0</w:t>
      </w:r>
      <w:r>
        <w:br/>
      </w:r>
      <w:r>
        <w:rPr>
          <w:i/>
        </w:rPr>
        <w:tab/>
      </w:r>
      <w:r>
        <w:rPr>
          <w:i/>
        </w:rPr>
        <w:tab/>
      </w:r>
      <w:r>
        <w:rPr>
          <w:i/>
        </w:rPr>
        <w:tab/>
      </w:r>
      <w:r>
        <w:rPr>
          <w:i/>
        </w:rPr>
        <w:tab/>
      </w:r>
      <w:r>
        <w:rPr>
          <w:i/>
        </w:rPr>
        <w:tab/>
        <w:t>Source: Intel Corporation</w:t>
      </w:r>
    </w:p>
    <w:p w:rsidR="00F659E9" w:rsidRDefault="00F659E9" w:rsidP="00F659E9">
      <w:pPr>
        <w:rPr>
          <w:rFonts w:ascii="Arial" w:hAnsi="Arial" w:cs="Arial"/>
          <w:b/>
        </w:rPr>
      </w:pPr>
      <w:r>
        <w:rPr>
          <w:rFonts w:ascii="Arial" w:hAnsi="Arial" w:cs="Arial"/>
          <w:b/>
        </w:rPr>
        <w:t xml:space="preserve">Abstract: </w:t>
      </w:r>
    </w:p>
    <w:p w:rsidR="00F659E9" w:rsidRDefault="00F659E9" w:rsidP="00F659E9">
      <w:r>
        <w:rPr>
          <w:noProof/>
        </w:rPr>
        <w:t>Defined PDSCH, PDCCH, SDR, CQI, PMI and RI requirements for NE-DC scenarios</w:t>
      </w:r>
    </w:p>
    <w:p w:rsidR="00F659E9" w:rsidRDefault="00F659E9" w:rsidP="00F659E9">
      <w:pPr>
        <w:rPr>
          <w:rFonts w:ascii="Arial" w:hAnsi="Arial" w:cs="Arial"/>
          <w:b/>
        </w:rPr>
      </w:pPr>
      <w:r>
        <w:rPr>
          <w:rFonts w:ascii="Arial" w:hAnsi="Arial" w:cs="Arial"/>
          <w:b/>
        </w:rPr>
        <w:t xml:space="preserve">Discussion: </w:t>
      </w:r>
    </w:p>
    <w:p w:rsidR="00F659E9" w:rsidRDefault="00F659E9" w:rsidP="00F659E9"/>
    <w:p w:rsidR="00F659E9" w:rsidRPr="003F314D" w:rsidRDefault="00F659E9" w:rsidP="00F659E9">
      <w:pPr>
        <w:rPr>
          <w:color w:val="993300"/>
          <w:u w:val="single"/>
          <w:lang w:eastAsia="zh-CN"/>
        </w:rPr>
      </w:pPr>
      <w:r w:rsidRPr="00587622">
        <w:rPr>
          <w:rFonts w:ascii="Arial" w:hAnsi="Arial" w:cs="Arial"/>
          <w:b/>
        </w:rPr>
        <w:t>Recommend</w:t>
      </w:r>
      <w:r>
        <w:rPr>
          <w:rFonts w:ascii="Arial" w:hAnsi="Arial" w:cs="Arial" w:hint="eastAsia"/>
          <w:b/>
          <w:lang w:eastAsia="zh-CN"/>
        </w:rPr>
        <w:t>ation</w:t>
      </w:r>
      <w:r>
        <w:rPr>
          <w:rFonts w:ascii="Arial" w:hAnsi="Arial" w:cs="Arial"/>
          <w:b/>
        </w:rPr>
        <w:t xml:space="preserve">: </w:t>
      </w:r>
      <w:r>
        <w:rPr>
          <w:rFonts w:ascii="Arial" w:hAnsi="Arial" w:cs="Arial"/>
          <w:b/>
        </w:rPr>
        <w:tab/>
      </w:r>
      <w:r>
        <w:rPr>
          <w:rFonts w:ascii="Arial" w:hAnsi="Arial" w:cs="Arial"/>
          <w:b/>
        </w:rPr>
        <w:tab/>
      </w:r>
      <w:r>
        <w:rPr>
          <w:color w:val="993300"/>
          <w:u w:val="single"/>
        </w:rPr>
        <w:t xml:space="preserve">The document was </w:t>
      </w:r>
      <w:r w:rsidR="00F46B47">
        <w:rPr>
          <w:rFonts w:ascii="Arial" w:hAnsi="Arial" w:cs="Arial" w:hint="eastAsia"/>
          <w:b/>
          <w:color w:val="993300"/>
          <w:u w:val="single"/>
          <w:lang w:eastAsia="zh-CN"/>
        </w:rPr>
        <w:t>noted</w:t>
      </w:r>
      <w:r>
        <w:rPr>
          <w:color w:val="993300"/>
          <w:u w:val="single"/>
        </w:rPr>
        <w:t>.</w:t>
      </w:r>
      <w:r>
        <w:rPr>
          <w:color w:val="993300"/>
          <w:u w:val="single"/>
        </w:rPr>
        <w:br/>
      </w:r>
      <w:r>
        <w:rPr>
          <w:color w:val="993300"/>
          <w:u w:val="single"/>
        </w:rPr>
        <w:br/>
      </w:r>
    </w:p>
    <w:p w:rsidR="00CF060E" w:rsidRPr="00F659E9" w:rsidRDefault="00CF060E" w:rsidP="00CF060E">
      <w:pPr>
        <w:rPr>
          <w:color w:val="993300"/>
          <w:u w:val="single"/>
          <w:lang w:eastAsia="zh-CN"/>
        </w:rPr>
      </w:pPr>
    </w:p>
    <w:p w:rsidR="00D54DF9" w:rsidRPr="00CF060E" w:rsidRDefault="00D54DF9" w:rsidP="00D54DF9">
      <w:pPr>
        <w:rPr>
          <w:i/>
          <w:sz w:val="22"/>
          <w:lang w:eastAsia="zh-CN"/>
        </w:rPr>
      </w:pPr>
      <w:r>
        <w:rPr>
          <w:rFonts w:hint="eastAsia"/>
          <w:i/>
          <w:color w:val="993300"/>
          <w:sz w:val="22"/>
          <w:u w:val="single"/>
          <w:lang w:eastAsia="zh-CN"/>
        </w:rPr>
        <w:t>NR-DC</w:t>
      </w:r>
    </w:p>
    <w:p w:rsidR="003F314D" w:rsidRDefault="003F314D" w:rsidP="003F314D">
      <w:pPr>
        <w:rPr>
          <w:i/>
        </w:rPr>
      </w:pPr>
      <w:r w:rsidRPr="00275A53">
        <w:rPr>
          <w:rFonts w:ascii="Arial" w:hAnsi="Arial" w:cs="Arial"/>
          <w:b/>
          <w:color w:val="0000FF"/>
          <w:sz w:val="24"/>
          <w:u w:val="thick"/>
        </w:rPr>
        <w:t>R4-1908516</w:t>
      </w:r>
      <w:r>
        <w:rPr>
          <w:b/>
        </w:rPr>
        <w:tab/>
        <w:t>Draft CR to TS 38.101-4: Introduction of NR-NR DC requirements</w:t>
      </w:r>
      <w:r>
        <w:rPr>
          <w:b/>
        </w:rPr>
        <w:br/>
      </w:r>
      <w:r>
        <w:tab/>
      </w:r>
      <w:r>
        <w:tab/>
      </w:r>
      <w:r>
        <w:tab/>
      </w:r>
      <w:r>
        <w:tab/>
      </w:r>
      <w:r>
        <w:tab/>
        <w:t>38.101-4</w:t>
      </w:r>
      <w:r>
        <w:tab/>
        <w:t xml:space="preserve">  CR</w:t>
      </w:r>
      <w:proofErr w:type="gramStart"/>
      <w:r>
        <w:t>-  rev</w:t>
      </w:r>
      <w:proofErr w:type="gramEnd"/>
      <w:r>
        <w:t xml:space="preserve">  Cat: B (Rel-15) v15.2.0</w:t>
      </w:r>
      <w:r>
        <w:br/>
      </w:r>
      <w:r>
        <w:rPr>
          <w:i/>
        </w:rPr>
        <w:tab/>
      </w:r>
      <w:r>
        <w:rPr>
          <w:i/>
        </w:rPr>
        <w:tab/>
      </w:r>
      <w:r>
        <w:rPr>
          <w:i/>
        </w:rPr>
        <w:tab/>
      </w:r>
      <w:r>
        <w:rPr>
          <w:i/>
        </w:rPr>
        <w:tab/>
      </w:r>
      <w:r>
        <w:rPr>
          <w:i/>
        </w:rPr>
        <w:tab/>
        <w:t>Source: Intel Corporation</w:t>
      </w:r>
    </w:p>
    <w:p w:rsidR="003F314D" w:rsidRDefault="003F314D" w:rsidP="003F314D">
      <w:pPr>
        <w:rPr>
          <w:rFonts w:ascii="Arial" w:hAnsi="Arial" w:cs="Arial"/>
          <w:b/>
        </w:rPr>
      </w:pPr>
      <w:r>
        <w:rPr>
          <w:rFonts w:ascii="Arial" w:hAnsi="Arial" w:cs="Arial"/>
          <w:b/>
        </w:rPr>
        <w:t xml:space="preserve">Abstract: </w:t>
      </w:r>
    </w:p>
    <w:p w:rsidR="003F314D" w:rsidRDefault="006876CD" w:rsidP="003F314D">
      <w:r>
        <w:rPr>
          <w:noProof/>
        </w:rPr>
        <w:t>Defined NR-DC requirements for PDSCH, PDSCH, SDR, CQI, PMI and RI</w:t>
      </w:r>
    </w:p>
    <w:p w:rsidR="003F314D" w:rsidRDefault="003F314D" w:rsidP="003F314D">
      <w:pPr>
        <w:rPr>
          <w:rFonts w:ascii="Arial" w:hAnsi="Arial" w:cs="Arial"/>
          <w:b/>
        </w:rPr>
      </w:pPr>
      <w:r>
        <w:rPr>
          <w:rFonts w:ascii="Arial" w:hAnsi="Arial" w:cs="Arial"/>
          <w:b/>
        </w:rPr>
        <w:t xml:space="preserve">Discussion: </w:t>
      </w:r>
    </w:p>
    <w:p w:rsidR="003F314D" w:rsidRDefault="003F314D" w:rsidP="003F314D"/>
    <w:p w:rsidR="00D54DF9" w:rsidRPr="003F314D" w:rsidRDefault="003F314D" w:rsidP="00CF060E">
      <w:pPr>
        <w:rPr>
          <w:color w:val="993300"/>
          <w:u w:val="single"/>
          <w:lang w:eastAsia="zh-CN"/>
        </w:rPr>
      </w:pPr>
      <w:r w:rsidRPr="00587622">
        <w:rPr>
          <w:rFonts w:ascii="Arial" w:hAnsi="Arial" w:cs="Arial"/>
          <w:b/>
        </w:rPr>
        <w:t>Recommend</w:t>
      </w:r>
      <w:r>
        <w:rPr>
          <w:rFonts w:ascii="Arial" w:hAnsi="Arial" w:cs="Arial" w:hint="eastAsia"/>
          <w:b/>
          <w:lang w:eastAsia="zh-CN"/>
        </w:rPr>
        <w:t>ation</w:t>
      </w:r>
      <w:r>
        <w:rPr>
          <w:rFonts w:ascii="Arial" w:hAnsi="Arial" w:cs="Arial"/>
          <w:b/>
        </w:rPr>
        <w:t xml:space="preserve">: </w:t>
      </w:r>
      <w:r>
        <w:rPr>
          <w:rFonts w:ascii="Arial" w:hAnsi="Arial" w:cs="Arial"/>
          <w:b/>
        </w:rPr>
        <w:tab/>
      </w:r>
      <w:r>
        <w:rPr>
          <w:rFonts w:ascii="Arial" w:hAnsi="Arial" w:cs="Arial"/>
          <w:b/>
        </w:rPr>
        <w:tab/>
      </w:r>
      <w:r>
        <w:rPr>
          <w:color w:val="993300"/>
          <w:u w:val="single"/>
        </w:rPr>
        <w:t xml:space="preserve">The document was </w:t>
      </w:r>
      <w:r w:rsidR="00F46B47">
        <w:rPr>
          <w:rFonts w:ascii="Arial" w:hAnsi="Arial" w:cs="Arial" w:hint="eastAsia"/>
          <w:b/>
          <w:color w:val="993300"/>
          <w:u w:val="single"/>
          <w:lang w:eastAsia="zh-CN"/>
        </w:rPr>
        <w:t>noted</w:t>
      </w:r>
      <w:r>
        <w:rPr>
          <w:color w:val="993300"/>
          <w:u w:val="single"/>
        </w:rPr>
        <w:t>.</w:t>
      </w:r>
      <w:r>
        <w:rPr>
          <w:color w:val="993300"/>
          <w:u w:val="single"/>
        </w:rPr>
        <w:br/>
      </w:r>
      <w:r>
        <w:rPr>
          <w:color w:val="993300"/>
          <w:u w:val="single"/>
        </w:rPr>
        <w:br/>
      </w:r>
    </w:p>
    <w:p w:rsidR="00D54DF9" w:rsidRDefault="00D54DF9" w:rsidP="00CF060E">
      <w:pPr>
        <w:rPr>
          <w:color w:val="993300"/>
          <w:u w:val="single"/>
          <w:lang w:eastAsia="zh-CN"/>
        </w:rPr>
      </w:pPr>
    </w:p>
    <w:p w:rsidR="000356D0" w:rsidRPr="00856C46" w:rsidRDefault="00856C46" w:rsidP="000356D0">
      <w:pPr>
        <w:rPr>
          <w:i/>
          <w:color w:val="993300"/>
          <w:sz w:val="22"/>
          <w:u w:val="single"/>
          <w:lang w:eastAsia="zh-CN"/>
        </w:rPr>
      </w:pPr>
      <w:r w:rsidRPr="00856C46">
        <w:rPr>
          <w:i/>
          <w:color w:val="993300"/>
          <w:sz w:val="22"/>
          <w:u w:val="single"/>
          <w:lang w:eastAsia="zh-CN"/>
        </w:rPr>
        <w:t>Applicability</w:t>
      </w:r>
    </w:p>
    <w:p w:rsidR="00F41E7B" w:rsidRDefault="00F41E7B" w:rsidP="00F41E7B">
      <w:pPr>
        <w:rPr>
          <w:i/>
        </w:rPr>
      </w:pPr>
      <w:r w:rsidRPr="00275A53">
        <w:rPr>
          <w:rFonts w:ascii="Arial" w:hAnsi="Arial" w:cs="Arial"/>
          <w:b/>
          <w:color w:val="0000FF"/>
          <w:sz w:val="24"/>
          <w:u w:val="thick"/>
        </w:rPr>
        <w:t>R4-1908200</w:t>
      </w:r>
      <w:r>
        <w:rPr>
          <w:b/>
        </w:rPr>
        <w:tab/>
        <w:t>Draft CR to TS 38.101-4: Applicability of minimum requirements</w:t>
      </w:r>
      <w:r>
        <w:rPr>
          <w:b/>
        </w:rPr>
        <w:br/>
      </w:r>
      <w:r>
        <w:tab/>
      </w:r>
      <w:r>
        <w:tab/>
      </w:r>
      <w:r>
        <w:tab/>
      </w:r>
      <w:r>
        <w:tab/>
      </w:r>
      <w:r>
        <w:tab/>
        <w:t>38.101-4</w:t>
      </w:r>
      <w:r>
        <w:tab/>
        <w:t xml:space="preserve">  CR</w:t>
      </w:r>
      <w:proofErr w:type="gramStart"/>
      <w:r>
        <w:t>-  rev</w:t>
      </w:r>
      <w:proofErr w:type="gramEnd"/>
      <w:r>
        <w:t xml:space="preserve">  Cat: F (Rel-15) v15.2.0</w:t>
      </w:r>
      <w:r>
        <w:br/>
      </w:r>
      <w:r>
        <w:rPr>
          <w:i/>
        </w:rPr>
        <w:tab/>
      </w:r>
      <w:r>
        <w:rPr>
          <w:i/>
        </w:rPr>
        <w:tab/>
      </w:r>
      <w:r>
        <w:rPr>
          <w:i/>
        </w:rPr>
        <w:tab/>
      </w:r>
      <w:r>
        <w:rPr>
          <w:i/>
        </w:rPr>
        <w:tab/>
      </w:r>
      <w:r>
        <w:rPr>
          <w:i/>
        </w:rPr>
        <w:tab/>
        <w:t>Source: Intel Corporation</w:t>
      </w:r>
    </w:p>
    <w:p w:rsidR="00F41E7B" w:rsidRDefault="00F41E7B" w:rsidP="00F41E7B">
      <w:pPr>
        <w:rPr>
          <w:rFonts w:ascii="Arial" w:hAnsi="Arial" w:cs="Arial"/>
          <w:b/>
        </w:rPr>
      </w:pPr>
      <w:r>
        <w:rPr>
          <w:rFonts w:ascii="Arial" w:hAnsi="Arial" w:cs="Arial"/>
          <w:b/>
        </w:rPr>
        <w:t xml:space="preserve">Abstract: </w:t>
      </w:r>
    </w:p>
    <w:p w:rsidR="007F2457" w:rsidRPr="007F2457" w:rsidRDefault="007F2457" w:rsidP="0076732F">
      <w:pPr>
        <w:numPr>
          <w:ilvl w:val="0"/>
          <w:numId w:val="30"/>
        </w:numPr>
        <w:tabs>
          <w:tab w:val="left" w:pos="0"/>
          <w:tab w:val="left" w:pos="341"/>
        </w:tabs>
        <w:spacing w:before="0" w:after="0" w:line="240" w:lineRule="auto"/>
        <w:ind w:left="341" w:hanging="341"/>
        <w:rPr>
          <w:rFonts w:ascii="Arial" w:eastAsia="Times New Roman" w:hAnsi="Arial" w:cs="Arial"/>
          <w:noProof/>
          <w:szCs w:val="20"/>
          <w:lang w:val="en-GB" w:eastAsia="zh-CN"/>
        </w:rPr>
      </w:pPr>
      <w:r w:rsidRPr="007F2457">
        <w:rPr>
          <w:rFonts w:ascii="Arial" w:eastAsia="Times New Roman" w:hAnsi="Arial" w:cs="Arial"/>
          <w:noProof/>
          <w:szCs w:val="20"/>
          <w:lang w:val="en-GB" w:eastAsia="zh-CN"/>
        </w:rPr>
        <w:t>Editorial corrections</w:t>
      </w:r>
    </w:p>
    <w:p w:rsidR="007F2457" w:rsidRPr="007F2457" w:rsidRDefault="007F2457" w:rsidP="0076732F">
      <w:pPr>
        <w:numPr>
          <w:ilvl w:val="0"/>
          <w:numId w:val="30"/>
        </w:numPr>
        <w:tabs>
          <w:tab w:val="left" w:pos="0"/>
          <w:tab w:val="left" w:pos="341"/>
        </w:tabs>
        <w:spacing w:before="0" w:after="0" w:line="240" w:lineRule="auto"/>
        <w:ind w:left="341" w:hanging="341"/>
        <w:rPr>
          <w:rFonts w:ascii="Arial" w:eastAsia="Times New Roman" w:hAnsi="Arial" w:cs="Arial"/>
          <w:noProof/>
          <w:szCs w:val="20"/>
          <w:lang w:val="en-GB" w:eastAsia="zh-CN"/>
        </w:rPr>
      </w:pPr>
      <w:r w:rsidRPr="007F2457">
        <w:rPr>
          <w:rFonts w:ascii="Arial" w:eastAsia="Times New Roman" w:hAnsi="Arial" w:cs="Arial"/>
          <w:noProof/>
          <w:szCs w:val="20"/>
          <w:lang w:val="en-GB" w:eastAsia="zh-CN"/>
        </w:rPr>
        <w:t>Add applicability rules for FR2 UL duty cycle capability</w:t>
      </w:r>
    </w:p>
    <w:p w:rsidR="007F2457" w:rsidRPr="007F2457" w:rsidRDefault="007F2457" w:rsidP="0076732F">
      <w:pPr>
        <w:numPr>
          <w:ilvl w:val="0"/>
          <w:numId w:val="30"/>
        </w:numPr>
        <w:tabs>
          <w:tab w:val="left" w:pos="0"/>
          <w:tab w:val="left" w:pos="341"/>
        </w:tabs>
        <w:spacing w:before="0" w:after="0" w:line="240" w:lineRule="auto"/>
        <w:ind w:left="341" w:hanging="341"/>
        <w:rPr>
          <w:rFonts w:ascii="Arial" w:eastAsia="Times New Roman" w:hAnsi="Arial" w:cs="Arial"/>
          <w:noProof/>
          <w:szCs w:val="20"/>
          <w:lang w:val="en-GB" w:eastAsia="zh-CN"/>
        </w:rPr>
      </w:pPr>
      <w:r w:rsidRPr="007F2457">
        <w:rPr>
          <w:rFonts w:ascii="Arial" w:eastAsia="Times New Roman" w:hAnsi="Arial" w:cs="Arial"/>
          <w:noProof/>
          <w:szCs w:val="20"/>
          <w:lang w:val="en-GB" w:eastAsia="zh-CN"/>
        </w:rPr>
        <w:t>Clarify applicability rules for PDSCH MIMO layers capability</w:t>
      </w:r>
    </w:p>
    <w:p w:rsidR="00F41E7B" w:rsidRPr="007F2457" w:rsidRDefault="00F41E7B" w:rsidP="00F41E7B">
      <w:pPr>
        <w:rPr>
          <w:lang w:val="en-GB"/>
        </w:rPr>
      </w:pPr>
    </w:p>
    <w:p w:rsidR="00F41E7B" w:rsidRDefault="00F41E7B" w:rsidP="00F41E7B">
      <w:pPr>
        <w:rPr>
          <w:rFonts w:ascii="Arial" w:hAnsi="Arial" w:cs="Arial"/>
          <w:b/>
        </w:rPr>
      </w:pPr>
      <w:r>
        <w:rPr>
          <w:rFonts w:ascii="Arial" w:hAnsi="Arial" w:cs="Arial"/>
          <w:b/>
        </w:rPr>
        <w:t xml:space="preserve">Discussion: </w:t>
      </w:r>
    </w:p>
    <w:p w:rsidR="00A0641A" w:rsidRDefault="00A0641A" w:rsidP="00F41E7B">
      <w:pPr>
        <w:rPr>
          <w:lang w:eastAsia="zh-CN"/>
        </w:rPr>
      </w:pPr>
      <w:r>
        <w:rPr>
          <w:rFonts w:hint="eastAsia"/>
          <w:lang w:eastAsia="zh-CN"/>
        </w:rPr>
        <w:t xml:space="preserve">HW: for </w:t>
      </w:r>
      <w:r w:rsidR="003A6701">
        <w:rPr>
          <w:rFonts w:hint="eastAsia"/>
          <w:lang w:eastAsia="zh-CN"/>
        </w:rPr>
        <w:t xml:space="preserve">some parts such as </w:t>
      </w:r>
      <w:r w:rsidRPr="00A0641A">
        <w:rPr>
          <w:lang w:eastAsia="zh-CN"/>
        </w:rPr>
        <w:t>5.1.1.3</w:t>
      </w:r>
      <w:r>
        <w:rPr>
          <w:rFonts w:hint="eastAsia"/>
          <w:lang w:eastAsia="zh-CN"/>
        </w:rPr>
        <w:t>, the original wording is clearer.</w:t>
      </w:r>
    </w:p>
    <w:p w:rsidR="003A6701" w:rsidRDefault="003A6701" w:rsidP="00F41E7B">
      <w:pPr>
        <w:rPr>
          <w:lang w:eastAsia="zh-CN"/>
        </w:rPr>
      </w:pPr>
      <w:r>
        <w:rPr>
          <w:rFonts w:hint="eastAsia"/>
          <w:lang w:eastAsia="zh-CN"/>
        </w:rPr>
        <w:t>DCM: FR2 duty cycle: not needed</w:t>
      </w:r>
    </w:p>
    <w:p w:rsidR="00D56157" w:rsidRDefault="00D56157" w:rsidP="00F41E7B">
      <w:pPr>
        <w:rPr>
          <w:lang w:eastAsia="zh-CN"/>
        </w:rPr>
      </w:pPr>
      <w:r>
        <w:rPr>
          <w:rFonts w:hint="eastAsia"/>
          <w:lang w:eastAsia="zh-CN"/>
        </w:rPr>
        <w:t>Ericsson: already agreed the duty cycle does not impact RRM/</w:t>
      </w:r>
      <w:proofErr w:type="spellStart"/>
      <w:r>
        <w:rPr>
          <w:rFonts w:hint="eastAsia"/>
          <w:lang w:eastAsia="zh-CN"/>
        </w:rPr>
        <w:t>demod</w:t>
      </w:r>
      <w:proofErr w:type="spellEnd"/>
      <w:r>
        <w:rPr>
          <w:rFonts w:hint="eastAsia"/>
          <w:lang w:eastAsia="zh-CN"/>
        </w:rPr>
        <w:t xml:space="preserve"> test</w:t>
      </w:r>
    </w:p>
    <w:p w:rsidR="00D56157" w:rsidRDefault="003D3EC3" w:rsidP="00F41E7B">
      <w:pPr>
        <w:rPr>
          <w:lang w:eastAsia="zh-CN"/>
        </w:rPr>
      </w:pPr>
      <w:r w:rsidRPr="003D3EC3">
        <w:rPr>
          <w:lang w:eastAsia="zh-CN"/>
        </w:rPr>
        <w:t>PDSCH MIMO layers</w:t>
      </w:r>
      <w:r>
        <w:rPr>
          <w:rFonts w:hint="eastAsia"/>
          <w:lang w:eastAsia="zh-CN"/>
        </w:rPr>
        <w:t xml:space="preserve">: </w:t>
      </w:r>
      <w:r>
        <w:rPr>
          <w:lang w:eastAsia="zh-CN"/>
        </w:rPr>
        <w:t>original</w:t>
      </w:r>
      <w:r>
        <w:rPr>
          <w:rFonts w:hint="eastAsia"/>
          <w:lang w:eastAsia="zh-CN"/>
        </w:rPr>
        <w:t xml:space="preserve"> description is better</w:t>
      </w:r>
    </w:p>
    <w:p w:rsidR="00DC7489" w:rsidRDefault="00DC7489" w:rsidP="00F41E7B">
      <w:pPr>
        <w:rPr>
          <w:lang w:eastAsia="zh-CN"/>
        </w:rPr>
      </w:pPr>
      <w:proofErr w:type="spellStart"/>
      <w:proofErr w:type="gramStart"/>
      <w:r w:rsidRPr="00DC7489">
        <w:rPr>
          <w:lang w:eastAsia="zh-CN"/>
        </w:rPr>
        <w:t>onePortsPTRS</w:t>
      </w:r>
      <w:proofErr w:type="spellEnd"/>
      <w:proofErr w:type="gramEnd"/>
      <w:r>
        <w:rPr>
          <w:rFonts w:hint="eastAsia"/>
          <w:lang w:eastAsia="zh-CN"/>
        </w:rPr>
        <w:t>: current wording is clear</w:t>
      </w:r>
    </w:p>
    <w:p w:rsidR="00F41E7B" w:rsidRDefault="00CF060E" w:rsidP="00F41E7B">
      <w:pPr>
        <w:rPr>
          <w:color w:val="993300"/>
          <w:u w:val="single"/>
          <w:lang w:eastAsia="zh-CN"/>
        </w:rPr>
      </w:pPr>
      <w:r w:rsidRPr="00587622">
        <w:rPr>
          <w:rFonts w:ascii="Arial" w:hAnsi="Arial" w:cs="Arial"/>
          <w:b/>
        </w:rPr>
        <w:t>Recommend</w:t>
      </w:r>
      <w:r>
        <w:rPr>
          <w:rFonts w:ascii="Arial" w:hAnsi="Arial" w:cs="Arial" w:hint="eastAsia"/>
          <w:b/>
          <w:lang w:eastAsia="zh-CN"/>
        </w:rPr>
        <w:t>ation</w:t>
      </w:r>
      <w:r w:rsidR="00F41E7B">
        <w:rPr>
          <w:rFonts w:ascii="Arial" w:hAnsi="Arial" w:cs="Arial"/>
          <w:b/>
        </w:rPr>
        <w:t xml:space="preserve">: </w:t>
      </w:r>
      <w:r w:rsidR="00F41E7B">
        <w:rPr>
          <w:rFonts w:ascii="Arial" w:hAnsi="Arial" w:cs="Arial"/>
          <w:b/>
        </w:rPr>
        <w:tab/>
      </w:r>
      <w:r w:rsidR="00F41E7B">
        <w:rPr>
          <w:rFonts w:ascii="Arial" w:hAnsi="Arial" w:cs="Arial"/>
          <w:b/>
        </w:rPr>
        <w:tab/>
      </w:r>
      <w:r w:rsidR="00F41E7B">
        <w:rPr>
          <w:color w:val="993300"/>
          <w:u w:val="single"/>
        </w:rPr>
        <w:t xml:space="preserve">The document was </w:t>
      </w:r>
      <w:r w:rsidR="00D56157">
        <w:rPr>
          <w:rFonts w:ascii="Arial" w:hAnsi="Arial" w:cs="Arial" w:hint="eastAsia"/>
          <w:b/>
          <w:color w:val="993300"/>
          <w:u w:val="single"/>
          <w:lang w:eastAsia="zh-CN"/>
        </w:rPr>
        <w:t>revised</w:t>
      </w:r>
      <w:r w:rsidR="00F41E7B">
        <w:rPr>
          <w:color w:val="993300"/>
          <w:u w:val="single"/>
        </w:rPr>
        <w:t>.</w:t>
      </w:r>
      <w:r w:rsidR="00F41E7B">
        <w:rPr>
          <w:color w:val="993300"/>
          <w:u w:val="single"/>
        </w:rPr>
        <w:br/>
      </w:r>
      <w:r w:rsidR="00F41E7B">
        <w:rPr>
          <w:color w:val="993300"/>
          <w:u w:val="single"/>
        </w:rPr>
        <w:br/>
      </w:r>
    </w:p>
    <w:p w:rsidR="006C68D5" w:rsidRDefault="006C68D5" w:rsidP="006C68D5">
      <w:pPr>
        <w:rPr>
          <w:i/>
        </w:rPr>
      </w:pPr>
      <w:r w:rsidRPr="00275A53">
        <w:rPr>
          <w:rFonts w:ascii="Arial" w:hAnsi="Arial" w:cs="Arial"/>
          <w:b/>
          <w:color w:val="0000FF"/>
          <w:sz w:val="24"/>
          <w:u w:val="thick"/>
        </w:rPr>
        <w:t>R4-1908603</w:t>
      </w:r>
      <w:r>
        <w:rPr>
          <w:b/>
        </w:rPr>
        <w:tab/>
        <w:t>[Draft] CR on applicability of FR2 PDSCH and CSI requirements for PTRS</w:t>
      </w:r>
      <w:r>
        <w:rPr>
          <w:b/>
        </w:rPr>
        <w:br/>
      </w:r>
      <w:r>
        <w:tab/>
      </w:r>
      <w:r>
        <w:tab/>
      </w:r>
      <w:r>
        <w:tab/>
      </w:r>
      <w:r>
        <w:tab/>
      </w:r>
      <w:r>
        <w:tab/>
        <w:t>38.101-4</w:t>
      </w:r>
      <w:r>
        <w:tab/>
        <w:t xml:space="preserve">  CR</w:t>
      </w:r>
      <w:proofErr w:type="gramStart"/>
      <w:r>
        <w:t>-  rev</w:t>
      </w:r>
      <w:proofErr w:type="gramEnd"/>
      <w:r>
        <w:t xml:space="preserve">  Cat:  (Rel-15) v15.2.0</w:t>
      </w:r>
      <w:r>
        <w:br/>
      </w:r>
      <w:r>
        <w:rPr>
          <w:i/>
        </w:rPr>
        <w:tab/>
      </w:r>
      <w:r>
        <w:rPr>
          <w:i/>
        </w:rPr>
        <w:tab/>
      </w:r>
      <w:r>
        <w:rPr>
          <w:i/>
        </w:rPr>
        <w:tab/>
      </w:r>
      <w:r>
        <w:rPr>
          <w:i/>
        </w:rPr>
        <w:tab/>
      </w:r>
      <w:r>
        <w:rPr>
          <w:i/>
        </w:rPr>
        <w:tab/>
        <w:t>Source: NTT DOCOMO, INC., Ericsson</w:t>
      </w:r>
    </w:p>
    <w:p w:rsidR="006C68D5" w:rsidRDefault="006C68D5" w:rsidP="006C68D5">
      <w:pPr>
        <w:rPr>
          <w:rFonts w:ascii="Arial" w:hAnsi="Arial" w:cs="Arial"/>
          <w:b/>
        </w:rPr>
      </w:pPr>
      <w:r>
        <w:rPr>
          <w:rFonts w:ascii="Arial" w:hAnsi="Arial" w:cs="Arial"/>
          <w:b/>
        </w:rPr>
        <w:t xml:space="preserve">Abstract: </w:t>
      </w:r>
    </w:p>
    <w:p w:rsidR="006C68D5" w:rsidRDefault="006C68D5" w:rsidP="006C68D5">
      <w:r>
        <w:rPr>
          <w:noProof/>
        </w:rPr>
        <w:t xml:space="preserve">Remove applicability rule for </w:t>
      </w:r>
      <w:r w:rsidRPr="00CA3EBC">
        <w:rPr>
          <w:i/>
          <w:noProof/>
        </w:rPr>
        <w:t>Support of 1 port PTRS</w:t>
      </w:r>
      <w:r w:rsidRPr="00D71983" w:rsidDel="00D71983">
        <w:rPr>
          <w:noProof/>
        </w:rPr>
        <w:t xml:space="preserve"> </w:t>
      </w:r>
      <w:r>
        <w:rPr>
          <w:noProof/>
        </w:rPr>
        <w:t xml:space="preserve"> in Table </w:t>
      </w:r>
      <w:r w:rsidRPr="00AC3283">
        <w:t>7.1.1.4-1</w:t>
      </w:r>
      <w:r>
        <w:t xml:space="preserve"> and Table 8.1.1.4-1</w:t>
      </w:r>
      <w:r w:rsidRPr="00DB42FF">
        <w:rPr>
          <w:noProof/>
        </w:rPr>
        <w:t>.</w:t>
      </w:r>
    </w:p>
    <w:p w:rsidR="006C68D5" w:rsidRDefault="006C68D5" w:rsidP="006C68D5">
      <w:pPr>
        <w:rPr>
          <w:rFonts w:ascii="Arial" w:hAnsi="Arial" w:cs="Arial"/>
          <w:b/>
          <w:lang w:eastAsia="zh-CN"/>
        </w:rPr>
      </w:pPr>
      <w:r>
        <w:rPr>
          <w:rFonts w:ascii="Arial" w:hAnsi="Arial" w:cs="Arial"/>
          <w:b/>
        </w:rPr>
        <w:t xml:space="preserve">Discussion: </w:t>
      </w:r>
    </w:p>
    <w:p w:rsidR="00DC7489" w:rsidRDefault="00DC7489" w:rsidP="006C68D5">
      <w:pPr>
        <w:rPr>
          <w:noProof/>
          <w:lang w:eastAsia="zh-CN"/>
        </w:rPr>
      </w:pPr>
      <w:r>
        <w:rPr>
          <w:rFonts w:hint="eastAsia"/>
          <w:noProof/>
          <w:lang w:eastAsia="zh-CN"/>
        </w:rPr>
        <w:t>QC: if UE does not support, what happens?</w:t>
      </w:r>
    </w:p>
    <w:p w:rsidR="00DC7489" w:rsidRDefault="00DC7489" w:rsidP="006C68D5">
      <w:pPr>
        <w:rPr>
          <w:noProof/>
          <w:lang w:eastAsia="zh-CN"/>
        </w:rPr>
      </w:pPr>
      <w:r>
        <w:rPr>
          <w:rFonts w:hint="eastAsia"/>
          <w:noProof/>
          <w:lang w:eastAsia="zh-CN"/>
        </w:rPr>
        <w:t>HW: not remove it</w:t>
      </w:r>
    </w:p>
    <w:p w:rsidR="00355FDA" w:rsidRPr="00DC7489" w:rsidRDefault="00355FDA" w:rsidP="006C68D5">
      <w:pPr>
        <w:rPr>
          <w:noProof/>
          <w:lang w:eastAsia="zh-CN"/>
        </w:rPr>
      </w:pPr>
      <w:r>
        <w:rPr>
          <w:rFonts w:hint="eastAsia"/>
          <w:noProof/>
          <w:lang w:eastAsia="zh-CN"/>
        </w:rPr>
        <w:t xml:space="preserve">E///: when we discussed the test parameters in RAN4, companies had common understanding that usually FR2 UE can suport it. </w:t>
      </w:r>
    </w:p>
    <w:p w:rsidR="006C68D5" w:rsidRDefault="006C68D5" w:rsidP="006C68D5">
      <w:pPr>
        <w:rPr>
          <w:color w:val="993300"/>
          <w:u w:val="single"/>
          <w:lang w:eastAsia="zh-CN"/>
        </w:rPr>
      </w:pPr>
      <w:r w:rsidRPr="00587622">
        <w:rPr>
          <w:rFonts w:ascii="Arial" w:hAnsi="Arial" w:cs="Arial"/>
          <w:b/>
        </w:rPr>
        <w:t>Recommend</w:t>
      </w:r>
      <w:r>
        <w:rPr>
          <w:rFonts w:ascii="Arial" w:hAnsi="Arial" w:cs="Arial" w:hint="eastAsia"/>
          <w:b/>
          <w:lang w:eastAsia="zh-CN"/>
        </w:rPr>
        <w:t>ation</w:t>
      </w:r>
      <w:r>
        <w:rPr>
          <w:rFonts w:ascii="Arial" w:hAnsi="Arial" w:cs="Arial"/>
          <w:b/>
        </w:rPr>
        <w:t xml:space="preserve">: </w:t>
      </w:r>
      <w:r>
        <w:rPr>
          <w:rFonts w:ascii="Arial" w:hAnsi="Arial" w:cs="Arial"/>
          <w:b/>
        </w:rPr>
        <w:tab/>
      </w:r>
      <w:r>
        <w:rPr>
          <w:rFonts w:ascii="Arial" w:hAnsi="Arial" w:cs="Arial"/>
          <w:b/>
        </w:rPr>
        <w:tab/>
      </w:r>
      <w:r w:rsidR="005D4DEA">
        <w:rPr>
          <w:rFonts w:hint="eastAsia"/>
          <w:color w:val="993300"/>
          <w:u w:val="single"/>
          <w:lang w:eastAsia="zh-CN"/>
        </w:rPr>
        <w:t>Have more offline discussion</w:t>
      </w:r>
      <w:r>
        <w:rPr>
          <w:color w:val="993300"/>
          <w:u w:val="single"/>
        </w:rPr>
        <w:t>.</w:t>
      </w:r>
      <w:r>
        <w:rPr>
          <w:color w:val="993300"/>
          <w:u w:val="single"/>
        </w:rPr>
        <w:br/>
      </w:r>
      <w:r>
        <w:rPr>
          <w:color w:val="993300"/>
          <w:u w:val="single"/>
        </w:rPr>
        <w:br/>
      </w:r>
    </w:p>
    <w:p w:rsidR="00F721CB" w:rsidRDefault="00F721CB" w:rsidP="00F721CB">
      <w:pPr>
        <w:rPr>
          <w:i/>
        </w:rPr>
      </w:pPr>
      <w:r w:rsidRPr="00275A53">
        <w:rPr>
          <w:rFonts w:ascii="Arial" w:hAnsi="Arial" w:cs="Arial"/>
          <w:b/>
          <w:color w:val="0000FF"/>
          <w:sz w:val="24"/>
          <w:u w:val="thick"/>
        </w:rPr>
        <w:t>R4-1909860</w:t>
      </w:r>
      <w:r>
        <w:rPr>
          <w:b/>
        </w:rPr>
        <w:tab/>
      </w:r>
      <w:proofErr w:type="spellStart"/>
      <w:r>
        <w:rPr>
          <w:b/>
        </w:rPr>
        <w:t>draftCR</w:t>
      </w:r>
      <w:proofErr w:type="spellEnd"/>
      <w:r>
        <w:rPr>
          <w:b/>
        </w:rPr>
        <w:t>: addition of test applicability for features with UE capability</w:t>
      </w:r>
      <w:r>
        <w:rPr>
          <w:b/>
        </w:rPr>
        <w:br/>
      </w:r>
      <w:r>
        <w:tab/>
      </w:r>
      <w:r>
        <w:tab/>
      </w:r>
      <w:r>
        <w:tab/>
      </w:r>
      <w:r>
        <w:tab/>
      </w:r>
      <w:r>
        <w:tab/>
        <w:t>38.101-4</w:t>
      </w:r>
      <w:r>
        <w:tab/>
        <w:t xml:space="preserve">  CR</w:t>
      </w:r>
      <w:proofErr w:type="gramStart"/>
      <w:r>
        <w:t>-  rev</w:t>
      </w:r>
      <w:proofErr w:type="gramEnd"/>
      <w:r>
        <w:t xml:space="preserve">  Cat:  (Rel-15) v15.2.0</w:t>
      </w:r>
      <w:r>
        <w:br/>
      </w:r>
      <w:r>
        <w:rPr>
          <w:i/>
        </w:rPr>
        <w:tab/>
      </w:r>
      <w:r>
        <w:rPr>
          <w:i/>
        </w:rPr>
        <w:tab/>
      </w:r>
      <w:r>
        <w:rPr>
          <w:i/>
        </w:rPr>
        <w:tab/>
      </w:r>
      <w:r>
        <w:rPr>
          <w:i/>
        </w:rPr>
        <w:tab/>
      </w:r>
      <w:r>
        <w:rPr>
          <w:i/>
        </w:rPr>
        <w:tab/>
        <w:t xml:space="preserve">Source: Huawei, </w:t>
      </w:r>
      <w:proofErr w:type="spellStart"/>
      <w:r>
        <w:rPr>
          <w:i/>
        </w:rPr>
        <w:t>HiSilicon</w:t>
      </w:r>
      <w:proofErr w:type="spellEnd"/>
    </w:p>
    <w:p w:rsidR="00F721CB" w:rsidRDefault="00F721CB" w:rsidP="00F721CB">
      <w:pPr>
        <w:rPr>
          <w:rFonts w:ascii="Arial" w:hAnsi="Arial" w:cs="Arial"/>
          <w:b/>
        </w:rPr>
      </w:pPr>
      <w:r>
        <w:rPr>
          <w:rFonts w:ascii="Arial" w:hAnsi="Arial" w:cs="Arial"/>
          <w:b/>
        </w:rPr>
        <w:t xml:space="preserve">Abstract: </w:t>
      </w:r>
    </w:p>
    <w:p w:rsidR="00F721CB" w:rsidRDefault="00F721CB" w:rsidP="00F721CB">
      <w:pPr>
        <w:rPr>
          <w:noProof/>
          <w:lang w:eastAsia="zh-CN"/>
        </w:rPr>
      </w:pPr>
      <w:r>
        <w:rPr>
          <w:rFonts w:hint="eastAsia"/>
          <w:noProof/>
          <w:lang w:eastAsia="zh-CN"/>
        </w:rPr>
        <w:t>Added the test applicability for those UE features with capability signalling as per the defined performance requirements.</w:t>
      </w:r>
    </w:p>
    <w:p w:rsidR="00F721CB" w:rsidRDefault="00F721CB" w:rsidP="00F721CB">
      <w:pPr>
        <w:rPr>
          <w:rFonts w:ascii="Arial" w:hAnsi="Arial" w:cs="Arial"/>
          <w:b/>
        </w:rPr>
      </w:pPr>
      <w:r>
        <w:rPr>
          <w:rFonts w:ascii="Arial" w:hAnsi="Arial" w:cs="Arial"/>
          <w:b/>
        </w:rPr>
        <w:t xml:space="preserve">Discussion: </w:t>
      </w:r>
    </w:p>
    <w:p w:rsidR="00F721CB" w:rsidRDefault="00F721CB" w:rsidP="00F721CB"/>
    <w:p w:rsidR="00F721CB" w:rsidRDefault="00F721CB" w:rsidP="00F721CB">
      <w:pPr>
        <w:rPr>
          <w:color w:val="993300"/>
          <w:u w:val="single"/>
        </w:rPr>
      </w:pPr>
      <w:r w:rsidRPr="00587622">
        <w:rPr>
          <w:rFonts w:ascii="Arial" w:hAnsi="Arial" w:cs="Arial"/>
          <w:b/>
        </w:rPr>
        <w:t>Recommend</w:t>
      </w:r>
      <w:r>
        <w:rPr>
          <w:rFonts w:ascii="Arial" w:hAnsi="Arial" w:cs="Arial" w:hint="eastAsia"/>
          <w:b/>
          <w:lang w:eastAsia="zh-CN"/>
        </w:rPr>
        <w:t>ation</w:t>
      </w:r>
      <w:r>
        <w:rPr>
          <w:rFonts w:ascii="Arial" w:hAnsi="Arial" w:cs="Arial"/>
          <w:b/>
        </w:rPr>
        <w:t xml:space="preserve">: </w:t>
      </w:r>
      <w:r>
        <w:rPr>
          <w:rFonts w:ascii="Arial" w:hAnsi="Arial" w:cs="Arial"/>
          <w:b/>
        </w:rPr>
        <w:tab/>
      </w:r>
      <w:r>
        <w:rPr>
          <w:rFonts w:ascii="Arial" w:hAnsi="Arial" w:cs="Arial"/>
          <w:b/>
        </w:rPr>
        <w:tab/>
      </w:r>
      <w:r>
        <w:rPr>
          <w:color w:val="993300"/>
          <w:u w:val="single"/>
        </w:rPr>
        <w:t xml:space="preserve">The document was </w:t>
      </w:r>
      <w:r w:rsidR="005B104D">
        <w:rPr>
          <w:rFonts w:ascii="Arial" w:hAnsi="Arial" w:cs="Arial" w:hint="eastAsia"/>
          <w:b/>
          <w:color w:val="993300"/>
          <w:u w:val="single"/>
          <w:lang w:eastAsia="zh-CN"/>
        </w:rPr>
        <w:t>revised</w:t>
      </w:r>
      <w:r>
        <w:rPr>
          <w:color w:val="993300"/>
          <w:u w:val="single"/>
        </w:rPr>
        <w:t>.</w:t>
      </w:r>
      <w:r>
        <w:rPr>
          <w:color w:val="993300"/>
          <w:u w:val="single"/>
        </w:rPr>
        <w:br/>
      </w:r>
      <w:r>
        <w:rPr>
          <w:color w:val="993300"/>
          <w:u w:val="single"/>
        </w:rPr>
        <w:br/>
      </w:r>
    </w:p>
    <w:p w:rsidR="00F721CB" w:rsidRPr="00F721CB" w:rsidRDefault="00F721CB" w:rsidP="006C68D5">
      <w:pPr>
        <w:rPr>
          <w:color w:val="993300"/>
          <w:u w:val="single"/>
          <w:lang w:eastAsia="zh-CN"/>
        </w:rPr>
      </w:pPr>
    </w:p>
    <w:p w:rsidR="006C68D5" w:rsidRPr="006C68D5" w:rsidRDefault="006C68D5" w:rsidP="00F41E7B">
      <w:pPr>
        <w:rPr>
          <w:color w:val="993300"/>
          <w:u w:val="single"/>
          <w:lang w:eastAsia="zh-CN"/>
        </w:rPr>
      </w:pPr>
    </w:p>
    <w:p w:rsidR="00431B99" w:rsidRPr="006C68D5" w:rsidRDefault="006C68D5" w:rsidP="00F41E7B">
      <w:pPr>
        <w:rPr>
          <w:i/>
          <w:color w:val="993300"/>
          <w:sz w:val="22"/>
          <w:u w:val="single"/>
          <w:lang w:eastAsia="zh-CN"/>
        </w:rPr>
      </w:pPr>
      <w:r w:rsidRPr="006C68D5">
        <w:rPr>
          <w:i/>
          <w:color w:val="993300"/>
          <w:sz w:val="22"/>
          <w:u w:val="single"/>
          <w:lang w:eastAsia="zh-CN"/>
        </w:rPr>
        <w:t>Enhanced SU-MIMO receiver definition</w:t>
      </w:r>
    </w:p>
    <w:p w:rsidR="00F41E7B" w:rsidRDefault="00F41E7B" w:rsidP="00F41E7B">
      <w:pPr>
        <w:rPr>
          <w:i/>
        </w:rPr>
      </w:pPr>
      <w:r w:rsidRPr="00275A53">
        <w:rPr>
          <w:rFonts w:ascii="Arial" w:hAnsi="Arial" w:cs="Arial"/>
          <w:b/>
          <w:color w:val="0000FF"/>
          <w:sz w:val="24"/>
          <w:u w:val="thick"/>
        </w:rPr>
        <w:t>R4-1908201</w:t>
      </w:r>
      <w:r>
        <w:rPr>
          <w:b/>
        </w:rPr>
        <w:tab/>
        <w:t>Draft CR to TS 38.101-4: Enhanced SU-MIMO receiver definition</w:t>
      </w:r>
      <w:r>
        <w:rPr>
          <w:b/>
        </w:rPr>
        <w:br/>
      </w:r>
      <w:r>
        <w:tab/>
      </w:r>
      <w:r>
        <w:tab/>
      </w:r>
      <w:r>
        <w:tab/>
      </w:r>
      <w:r>
        <w:tab/>
      </w:r>
      <w:r>
        <w:tab/>
        <w:t>38.101-4</w:t>
      </w:r>
      <w:r>
        <w:tab/>
        <w:t xml:space="preserve">  CR</w:t>
      </w:r>
      <w:proofErr w:type="gramStart"/>
      <w:r>
        <w:t>-  rev</w:t>
      </w:r>
      <w:proofErr w:type="gramEnd"/>
      <w:r>
        <w:t xml:space="preserve">  Cat: F (Rel-15) v15.2.0</w:t>
      </w:r>
      <w:r>
        <w:br/>
      </w:r>
      <w:r>
        <w:rPr>
          <w:i/>
        </w:rPr>
        <w:tab/>
      </w:r>
      <w:r>
        <w:rPr>
          <w:i/>
        </w:rPr>
        <w:tab/>
      </w:r>
      <w:r>
        <w:rPr>
          <w:i/>
        </w:rPr>
        <w:tab/>
      </w:r>
      <w:r>
        <w:rPr>
          <w:i/>
        </w:rPr>
        <w:tab/>
      </w:r>
      <w:r>
        <w:rPr>
          <w:i/>
        </w:rPr>
        <w:tab/>
        <w:t>Source: Intel Corporation</w:t>
      </w:r>
    </w:p>
    <w:p w:rsidR="00F41E7B" w:rsidRDefault="00F41E7B" w:rsidP="00F41E7B">
      <w:pPr>
        <w:rPr>
          <w:rFonts w:ascii="Arial" w:hAnsi="Arial" w:cs="Arial"/>
          <w:b/>
        </w:rPr>
      </w:pPr>
      <w:r>
        <w:rPr>
          <w:rFonts w:ascii="Arial" w:hAnsi="Arial" w:cs="Arial"/>
          <w:b/>
        </w:rPr>
        <w:t xml:space="preserve">Abstract: </w:t>
      </w:r>
    </w:p>
    <w:p w:rsidR="00431B99" w:rsidRPr="00431B99" w:rsidRDefault="00431B99" w:rsidP="0076732F">
      <w:pPr>
        <w:numPr>
          <w:ilvl w:val="0"/>
          <w:numId w:val="31"/>
        </w:numPr>
        <w:spacing w:before="0" w:after="0" w:line="240" w:lineRule="auto"/>
        <w:ind w:left="341" w:hanging="284"/>
        <w:rPr>
          <w:rFonts w:ascii="Arial" w:eastAsia="Times New Roman" w:hAnsi="Arial" w:cs="Times New Roman"/>
          <w:noProof/>
          <w:szCs w:val="20"/>
          <w:lang w:val="en-GB" w:eastAsia="zh-CN"/>
        </w:rPr>
      </w:pPr>
      <w:r w:rsidRPr="00431B99">
        <w:rPr>
          <w:rFonts w:ascii="Arial" w:eastAsia="Times New Roman" w:hAnsi="Arial" w:cs="Times New Roman"/>
          <w:noProof/>
          <w:szCs w:val="20"/>
          <w:lang w:val="en-GB" w:eastAsia="zh-CN"/>
        </w:rPr>
        <w:t>Replace the temporary name “Enhanced Type X receiver” to “Enhanced Receiver Type 1”</w:t>
      </w:r>
    </w:p>
    <w:p w:rsidR="00431B99" w:rsidRPr="00431B99" w:rsidRDefault="00431B99" w:rsidP="0076732F">
      <w:pPr>
        <w:numPr>
          <w:ilvl w:val="0"/>
          <w:numId w:val="31"/>
        </w:numPr>
        <w:spacing w:before="0" w:after="0" w:line="240" w:lineRule="auto"/>
        <w:ind w:left="341" w:hanging="284"/>
        <w:rPr>
          <w:rFonts w:ascii="Arial" w:eastAsia="Times New Roman" w:hAnsi="Arial" w:cs="Times New Roman"/>
          <w:noProof/>
          <w:szCs w:val="20"/>
          <w:lang w:val="en-GB" w:eastAsia="zh-CN"/>
        </w:rPr>
      </w:pPr>
      <w:r w:rsidRPr="00431B99">
        <w:rPr>
          <w:rFonts w:ascii="Arial" w:eastAsia="Times New Roman" w:hAnsi="Arial" w:cs="Times New Roman"/>
          <w:szCs w:val="20"/>
          <w:lang w:val="en-GB" w:eastAsia="zh-CN"/>
        </w:rPr>
        <w:t xml:space="preserve">Provide definition of </w:t>
      </w:r>
      <w:r w:rsidRPr="00431B99">
        <w:rPr>
          <w:rFonts w:ascii="Arial" w:eastAsia="Times New Roman" w:hAnsi="Arial" w:cs="Times New Roman"/>
          <w:noProof/>
          <w:szCs w:val="20"/>
          <w:lang w:val="en-GB" w:eastAsia="zh-CN"/>
        </w:rPr>
        <w:t>SU-MIMO interference mitigation receiver</w:t>
      </w:r>
    </w:p>
    <w:p w:rsidR="00F41E7B" w:rsidRPr="00431B99" w:rsidRDefault="00F41E7B" w:rsidP="00F41E7B">
      <w:pPr>
        <w:rPr>
          <w:lang w:val="en-GB"/>
        </w:rPr>
      </w:pPr>
    </w:p>
    <w:p w:rsidR="00F41E7B" w:rsidRDefault="00F41E7B" w:rsidP="00F41E7B">
      <w:pPr>
        <w:rPr>
          <w:rFonts w:ascii="Arial" w:hAnsi="Arial" w:cs="Arial"/>
          <w:b/>
        </w:rPr>
      </w:pPr>
      <w:r>
        <w:rPr>
          <w:rFonts w:ascii="Arial" w:hAnsi="Arial" w:cs="Arial"/>
          <w:b/>
        </w:rPr>
        <w:t xml:space="preserve">Discussion: </w:t>
      </w:r>
    </w:p>
    <w:p w:rsidR="00F41E7B" w:rsidRDefault="00F5075D" w:rsidP="00F41E7B">
      <w:pPr>
        <w:rPr>
          <w:lang w:eastAsia="zh-CN"/>
        </w:rPr>
      </w:pPr>
      <w:r>
        <w:rPr>
          <w:rFonts w:hint="eastAsia"/>
          <w:lang w:eastAsia="zh-CN"/>
        </w:rPr>
        <w:t>HW: also change the RAN2 spec and UE feature list TR?</w:t>
      </w:r>
    </w:p>
    <w:p w:rsidR="00F5075D" w:rsidRDefault="00CA006E" w:rsidP="00F41E7B">
      <w:pPr>
        <w:rPr>
          <w:lang w:eastAsia="zh-CN"/>
        </w:rPr>
      </w:pPr>
      <w:r>
        <w:rPr>
          <w:rFonts w:hint="eastAsia"/>
          <w:lang w:eastAsia="zh-CN"/>
        </w:rPr>
        <w:t xml:space="preserve">QC: in </w:t>
      </w:r>
      <w:r w:rsidRPr="00CA006E">
        <w:rPr>
          <w:lang w:eastAsia="zh-CN"/>
        </w:rPr>
        <w:t>5.2.3.1.1</w:t>
      </w:r>
      <w:proofErr w:type="gramStart"/>
      <w:r>
        <w:rPr>
          <w:rFonts w:hint="eastAsia"/>
          <w:lang w:eastAsia="zh-CN"/>
        </w:rPr>
        <w:t xml:space="preserve">,  </w:t>
      </w:r>
      <w:r>
        <w:rPr>
          <w:lang w:eastAsia="zh-CN"/>
        </w:rPr>
        <w:t>“</w:t>
      </w:r>
      <w:proofErr w:type="gramEnd"/>
      <w:r w:rsidRPr="00CA006E">
        <w:rPr>
          <w:lang w:eastAsia="zh-CN"/>
        </w:rPr>
        <w:t>under 2 receive antenna conditions.</w:t>
      </w:r>
      <w:r>
        <w:rPr>
          <w:lang w:eastAsia="zh-CN"/>
        </w:rPr>
        <w:t>”</w:t>
      </w:r>
      <w:r>
        <w:rPr>
          <w:rFonts w:hint="eastAsia"/>
          <w:lang w:eastAsia="zh-CN"/>
        </w:rPr>
        <w:t xml:space="preserve"> to </w:t>
      </w:r>
      <w:r>
        <w:rPr>
          <w:lang w:eastAsia="zh-CN"/>
        </w:rPr>
        <w:t>“</w:t>
      </w:r>
      <w:r w:rsidRPr="00CA006E">
        <w:rPr>
          <w:lang w:eastAsia="zh-CN"/>
        </w:rPr>
        <w:t xml:space="preserve">under </w:t>
      </w:r>
      <w:r>
        <w:rPr>
          <w:rFonts w:hint="eastAsia"/>
          <w:lang w:eastAsia="zh-CN"/>
        </w:rPr>
        <w:t>4</w:t>
      </w:r>
      <w:r w:rsidRPr="00CA006E">
        <w:rPr>
          <w:lang w:eastAsia="zh-CN"/>
        </w:rPr>
        <w:t xml:space="preserve"> receive antenna conditions.</w:t>
      </w:r>
      <w:r>
        <w:rPr>
          <w:lang w:eastAsia="zh-CN"/>
        </w:rPr>
        <w:t>”</w:t>
      </w:r>
    </w:p>
    <w:p w:rsidR="00FE6BD2" w:rsidRDefault="00CA006E" w:rsidP="00F41E7B">
      <w:pPr>
        <w:rPr>
          <w:noProof/>
          <w:lang w:eastAsia="zh-CN"/>
        </w:rPr>
      </w:pPr>
      <w:r>
        <w:rPr>
          <w:rFonts w:hint="eastAsia"/>
          <w:lang w:eastAsia="zh-CN"/>
        </w:rPr>
        <w:t xml:space="preserve">DCM: In UE feature list TR, </w:t>
      </w:r>
      <w:r w:rsidR="006C044E">
        <w:rPr>
          <w:rFonts w:hint="eastAsia"/>
          <w:lang w:eastAsia="zh-CN"/>
        </w:rPr>
        <w:t>use</w:t>
      </w:r>
      <w:r>
        <w:rPr>
          <w:rFonts w:hint="eastAsia"/>
          <w:lang w:eastAsia="zh-CN"/>
        </w:rPr>
        <w:t xml:space="preserve"> </w:t>
      </w:r>
      <w:r w:rsidR="006C044E">
        <w:rPr>
          <w:lang w:eastAsia="zh-CN"/>
        </w:rPr>
        <w:t>“</w:t>
      </w:r>
      <w:r>
        <w:rPr>
          <w:noProof/>
        </w:rPr>
        <w:t>Enhanced receiver</w:t>
      </w:r>
      <w:r w:rsidR="00A93BCD">
        <w:rPr>
          <w:rFonts w:hint="eastAsia"/>
          <w:noProof/>
          <w:lang w:eastAsia="zh-CN"/>
        </w:rPr>
        <w:t xml:space="preserve"> type</w:t>
      </w:r>
      <w:r w:rsidR="006C044E">
        <w:rPr>
          <w:noProof/>
          <w:lang w:eastAsia="zh-CN"/>
        </w:rPr>
        <w:t>”</w:t>
      </w:r>
      <w:r w:rsidR="00FE6BD2">
        <w:rPr>
          <w:rFonts w:hint="eastAsia"/>
          <w:noProof/>
          <w:lang w:eastAsia="zh-CN"/>
        </w:rPr>
        <w:t>. RP decision was not update the UE feature list.</w:t>
      </w:r>
    </w:p>
    <w:p w:rsidR="00F41E7B" w:rsidRDefault="00CF060E" w:rsidP="00F41E7B">
      <w:pPr>
        <w:rPr>
          <w:color w:val="993300"/>
          <w:u w:val="single"/>
          <w:lang w:eastAsia="zh-CN"/>
        </w:rPr>
      </w:pPr>
      <w:r w:rsidRPr="00587622">
        <w:rPr>
          <w:rFonts w:ascii="Arial" w:hAnsi="Arial" w:cs="Arial"/>
          <w:b/>
        </w:rPr>
        <w:t>Recommend</w:t>
      </w:r>
      <w:r>
        <w:rPr>
          <w:rFonts w:ascii="Arial" w:hAnsi="Arial" w:cs="Arial" w:hint="eastAsia"/>
          <w:b/>
          <w:lang w:eastAsia="zh-CN"/>
        </w:rPr>
        <w:t>ation</w:t>
      </w:r>
      <w:r w:rsidR="00F41E7B">
        <w:rPr>
          <w:rFonts w:ascii="Arial" w:hAnsi="Arial" w:cs="Arial"/>
          <w:b/>
        </w:rPr>
        <w:t xml:space="preserve">: </w:t>
      </w:r>
      <w:r w:rsidR="00F41E7B">
        <w:rPr>
          <w:rFonts w:ascii="Arial" w:hAnsi="Arial" w:cs="Arial"/>
          <w:b/>
        </w:rPr>
        <w:tab/>
      </w:r>
      <w:r w:rsidR="00F41E7B">
        <w:rPr>
          <w:rFonts w:ascii="Arial" w:hAnsi="Arial" w:cs="Arial"/>
          <w:b/>
        </w:rPr>
        <w:tab/>
      </w:r>
      <w:r w:rsidR="00F41E7B">
        <w:rPr>
          <w:color w:val="993300"/>
          <w:u w:val="single"/>
        </w:rPr>
        <w:t xml:space="preserve">The document was </w:t>
      </w:r>
      <w:r w:rsidR="00C96E0F">
        <w:rPr>
          <w:rFonts w:ascii="Arial" w:hAnsi="Arial" w:cs="Arial" w:hint="eastAsia"/>
          <w:b/>
          <w:color w:val="993300"/>
          <w:u w:val="single"/>
          <w:lang w:eastAsia="zh-CN"/>
        </w:rPr>
        <w:t>revised</w:t>
      </w:r>
      <w:r w:rsidR="00F41E7B">
        <w:rPr>
          <w:color w:val="993300"/>
          <w:u w:val="single"/>
        </w:rPr>
        <w:t>.</w:t>
      </w:r>
      <w:r w:rsidR="00F41E7B">
        <w:rPr>
          <w:color w:val="993300"/>
          <w:u w:val="single"/>
        </w:rPr>
        <w:br/>
      </w:r>
      <w:r w:rsidR="00F41E7B">
        <w:rPr>
          <w:color w:val="993300"/>
          <w:u w:val="single"/>
        </w:rPr>
        <w:br/>
      </w:r>
    </w:p>
    <w:p w:rsidR="006C68D5" w:rsidRPr="006C68D5" w:rsidRDefault="00DB4F87" w:rsidP="00F41E7B">
      <w:pPr>
        <w:rPr>
          <w:i/>
          <w:color w:val="993300"/>
          <w:sz w:val="22"/>
          <w:u w:val="single"/>
          <w:lang w:eastAsia="zh-CN"/>
        </w:rPr>
      </w:pPr>
      <w:r>
        <w:rPr>
          <w:i/>
          <w:color w:val="993300"/>
          <w:sz w:val="22"/>
          <w:u w:val="single"/>
          <w:lang w:eastAsia="zh-CN"/>
        </w:rPr>
        <w:t>Environmental condition</w:t>
      </w:r>
    </w:p>
    <w:p w:rsidR="00F41E7B" w:rsidRDefault="00F41E7B" w:rsidP="00F41E7B">
      <w:pPr>
        <w:rPr>
          <w:i/>
        </w:rPr>
      </w:pPr>
      <w:r w:rsidRPr="00275A53">
        <w:rPr>
          <w:rFonts w:ascii="Arial" w:hAnsi="Arial" w:cs="Arial"/>
          <w:b/>
          <w:color w:val="0000FF"/>
          <w:sz w:val="24"/>
          <w:u w:val="thick"/>
        </w:rPr>
        <w:t>R4-1908202</w:t>
      </w:r>
      <w:r>
        <w:rPr>
          <w:b/>
        </w:rPr>
        <w:tab/>
        <w:t>Draft CR to TS 38.101-4: Environmental conditions</w:t>
      </w:r>
      <w:r>
        <w:rPr>
          <w:b/>
        </w:rPr>
        <w:br/>
      </w:r>
      <w:r>
        <w:tab/>
      </w:r>
      <w:r>
        <w:tab/>
      </w:r>
      <w:r>
        <w:tab/>
      </w:r>
      <w:r>
        <w:tab/>
      </w:r>
      <w:r>
        <w:tab/>
        <w:t>38.101-4</w:t>
      </w:r>
      <w:r>
        <w:tab/>
        <w:t xml:space="preserve">  CR</w:t>
      </w:r>
      <w:proofErr w:type="gramStart"/>
      <w:r>
        <w:t>-  rev</w:t>
      </w:r>
      <w:proofErr w:type="gramEnd"/>
      <w:r>
        <w:t xml:space="preserve">  Cat: F (Rel-15) v15.2.0</w:t>
      </w:r>
      <w:r>
        <w:br/>
      </w:r>
      <w:r>
        <w:rPr>
          <w:i/>
        </w:rPr>
        <w:tab/>
      </w:r>
      <w:r>
        <w:rPr>
          <w:i/>
        </w:rPr>
        <w:tab/>
      </w:r>
      <w:r>
        <w:rPr>
          <w:i/>
        </w:rPr>
        <w:tab/>
      </w:r>
      <w:r>
        <w:rPr>
          <w:i/>
        </w:rPr>
        <w:tab/>
      </w:r>
      <w:r>
        <w:rPr>
          <w:i/>
        </w:rPr>
        <w:tab/>
        <w:t>Source: Intel Corporation</w:t>
      </w:r>
    </w:p>
    <w:p w:rsidR="00F41E7B" w:rsidRDefault="00F41E7B" w:rsidP="00F41E7B">
      <w:pPr>
        <w:rPr>
          <w:rFonts w:ascii="Arial" w:hAnsi="Arial" w:cs="Arial"/>
          <w:b/>
        </w:rPr>
      </w:pPr>
      <w:r>
        <w:rPr>
          <w:rFonts w:ascii="Arial" w:hAnsi="Arial" w:cs="Arial"/>
          <w:b/>
        </w:rPr>
        <w:t xml:space="preserve">Abstract: </w:t>
      </w:r>
    </w:p>
    <w:p w:rsidR="00F41E7B" w:rsidRDefault="00D9415A" w:rsidP="00F41E7B">
      <w:pPr>
        <w:rPr>
          <w:lang w:eastAsia="zh-CN"/>
        </w:rPr>
      </w:pPr>
      <w:r>
        <w:t>Remove notes on additional studies for extreme environmental conditions</w:t>
      </w:r>
    </w:p>
    <w:p w:rsidR="00D9415A" w:rsidRDefault="00D9415A" w:rsidP="00F41E7B">
      <w:pPr>
        <w:rPr>
          <w:lang w:eastAsia="zh-CN"/>
        </w:rPr>
      </w:pPr>
    </w:p>
    <w:p w:rsidR="00F41E7B" w:rsidRDefault="00F41E7B" w:rsidP="00F41E7B">
      <w:pPr>
        <w:rPr>
          <w:rFonts w:ascii="Arial" w:hAnsi="Arial" w:cs="Arial"/>
          <w:b/>
        </w:rPr>
      </w:pPr>
      <w:r>
        <w:rPr>
          <w:rFonts w:ascii="Arial" w:hAnsi="Arial" w:cs="Arial"/>
          <w:b/>
        </w:rPr>
        <w:t xml:space="preserve">Discussion: </w:t>
      </w:r>
    </w:p>
    <w:p w:rsidR="00F41E7B" w:rsidRDefault="00CF060E" w:rsidP="00F41E7B">
      <w:pPr>
        <w:rPr>
          <w:color w:val="993300"/>
          <w:u w:val="single"/>
          <w:lang w:eastAsia="zh-CN"/>
        </w:rPr>
      </w:pPr>
      <w:r w:rsidRPr="00587622">
        <w:rPr>
          <w:rFonts w:ascii="Arial" w:hAnsi="Arial" w:cs="Arial"/>
          <w:b/>
        </w:rPr>
        <w:t>Recommend</w:t>
      </w:r>
      <w:r>
        <w:rPr>
          <w:rFonts w:ascii="Arial" w:hAnsi="Arial" w:cs="Arial" w:hint="eastAsia"/>
          <w:b/>
          <w:lang w:eastAsia="zh-CN"/>
        </w:rPr>
        <w:t>ation</w:t>
      </w:r>
      <w:r w:rsidR="00F41E7B">
        <w:rPr>
          <w:rFonts w:ascii="Arial" w:hAnsi="Arial" w:cs="Arial"/>
          <w:b/>
        </w:rPr>
        <w:t xml:space="preserve">: </w:t>
      </w:r>
      <w:r w:rsidR="00F41E7B">
        <w:rPr>
          <w:rFonts w:ascii="Arial" w:hAnsi="Arial" w:cs="Arial"/>
          <w:b/>
        </w:rPr>
        <w:tab/>
      </w:r>
      <w:r w:rsidR="00F41E7B">
        <w:rPr>
          <w:rFonts w:ascii="Arial" w:hAnsi="Arial" w:cs="Arial"/>
          <w:b/>
        </w:rPr>
        <w:tab/>
      </w:r>
      <w:r w:rsidR="00F41E7B">
        <w:rPr>
          <w:color w:val="993300"/>
          <w:u w:val="single"/>
        </w:rPr>
        <w:t xml:space="preserve">The document was </w:t>
      </w:r>
      <w:r w:rsidR="00CA5243">
        <w:rPr>
          <w:rFonts w:ascii="Arial" w:hAnsi="Arial" w:cs="Arial" w:hint="eastAsia"/>
          <w:b/>
          <w:color w:val="993300"/>
          <w:u w:val="single"/>
          <w:lang w:eastAsia="zh-CN"/>
        </w:rPr>
        <w:t>endorsed</w:t>
      </w:r>
      <w:r w:rsidR="00F41E7B">
        <w:rPr>
          <w:color w:val="993300"/>
          <w:u w:val="single"/>
        </w:rPr>
        <w:t>.</w:t>
      </w:r>
      <w:r w:rsidR="00F41E7B">
        <w:rPr>
          <w:color w:val="993300"/>
          <w:u w:val="single"/>
        </w:rPr>
        <w:br/>
      </w:r>
      <w:r w:rsidR="00F41E7B">
        <w:rPr>
          <w:color w:val="993300"/>
          <w:u w:val="single"/>
        </w:rPr>
        <w:br/>
      </w:r>
    </w:p>
    <w:p w:rsidR="006C68D5" w:rsidRPr="006C68D5" w:rsidRDefault="006C68D5" w:rsidP="00F41E7B">
      <w:pPr>
        <w:rPr>
          <w:i/>
          <w:color w:val="993300"/>
          <w:sz w:val="22"/>
          <w:u w:val="single"/>
          <w:lang w:eastAsia="zh-CN"/>
        </w:rPr>
      </w:pPr>
      <w:r w:rsidRPr="006C68D5">
        <w:rPr>
          <w:i/>
          <w:color w:val="993300"/>
          <w:sz w:val="22"/>
          <w:u w:val="single"/>
          <w:lang w:eastAsia="zh-CN"/>
        </w:rPr>
        <w:t>DL power configuration</w:t>
      </w:r>
    </w:p>
    <w:p w:rsidR="00F41E7B" w:rsidRDefault="00F41E7B" w:rsidP="00F41E7B">
      <w:pPr>
        <w:rPr>
          <w:i/>
        </w:rPr>
      </w:pPr>
      <w:r w:rsidRPr="00275A53">
        <w:rPr>
          <w:rFonts w:ascii="Arial" w:hAnsi="Arial" w:cs="Arial"/>
          <w:b/>
          <w:color w:val="0000FF"/>
          <w:sz w:val="24"/>
          <w:u w:val="thick"/>
        </w:rPr>
        <w:t>R4-1908217</w:t>
      </w:r>
      <w:r>
        <w:rPr>
          <w:b/>
        </w:rPr>
        <w:tab/>
        <w:t>Draft CR to TS 38.101-4: DL power configuration in radiated tests</w:t>
      </w:r>
      <w:r>
        <w:rPr>
          <w:b/>
        </w:rPr>
        <w:br/>
      </w:r>
      <w:r>
        <w:tab/>
      </w:r>
      <w:r>
        <w:tab/>
      </w:r>
      <w:r>
        <w:tab/>
      </w:r>
      <w:r>
        <w:tab/>
      </w:r>
      <w:r>
        <w:tab/>
        <w:t>38.101-4</w:t>
      </w:r>
      <w:r>
        <w:tab/>
        <w:t xml:space="preserve">  CR</w:t>
      </w:r>
      <w:proofErr w:type="gramStart"/>
      <w:r>
        <w:t>-  rev</w:t>
      </w:r>
      <w:proofErr w:type="gramEnd"/>
      <w:r>
        <w:t xml:space="preserve">  Cat: F (Rel-15) v15.2.0</w:t>
      </w:r>
      <w:r>
        <w:br/>
      </w:r>
      <w:r>
        <w:rPr>
          <w:i/>
        </w:rPr>
        <w:tab/>
      </w:r>
      <w:r>
        <w:rPr>
          <w:i/>
        </w:rPr>
        <w:tab/>
      </w:r>
      <w:r>
        <w:rPr>
          <w:i/>
        </w:rPr>
        <w:tab/>
      </w:r>
      <w:r>
        <w:rPr>
          <w:i/>
        </w:rPr>
        <w:tab/>
      </w:r>
      <w:r>
        <w:rPr>
          <w:i/>
        </w:rPr>
        <w:tab/>
        <w:t>Source: Intel Corporation</w:t>
      </w:r>
    </w:p>
    <w:p w:rsidR="00F41E7B" w:rsidRDefault="00F41E7B" w:rsidP="00F41E7B">
      <w:pPr>
        <w:rPr>
          <w:rFonts w:ascii="Arial" w:hAnsi="Arial" w:cs="Arial"/>
          <w:b/>
        </w:rPr>
      </w:pPr>
      <w:r>
        <w:rPr>
          <w:rFonts w:ascii="Arial" w:hAnsi="Arial" w:cs="Arial"/>
          <w:b/>
        </w:rPr>
        <w:t xml:space="preserve">Abstract: </w:t>
      </w:r>
    </w:p>
    <w:p w:rsidR="00F41E7B" w:rsidRDefault="00C740F1" w:rsidP="00F41E7B">
      <w:pPr>
        <w:rPr>
          <w:noProof/>
          <w:lang w:eastAsia="zh-CN"/>
        </w:rPr>
      </w:pPr>
      <w:r>
        <w:rPr>
          <w:noProof/>
        </w:rPr>
        <w:t>Changes for Clause C.5.1 captured in endorsed</w:t>
      </w:r>
      <w:r w:rsidRPr="001F7491">
        <w:rPr>
          <w:noProof/>
        </w:rPr>
        <w:t xml:space="preserve"> Draft CR R4-1902885 was not implemented in the latest version of TS 38.101-4</w:t>
      </w:r>
    </w:p>
    <w:p w:rsidR="00C740F1" w:rsidRPr="00C740F1" w:rsidRDefault="00C740F1" w:rsidP="0076732F">
      <w:pPr>
        <w:pStyle w:val="CRCoverPage"/>
        <w:numPr>
          <w:ilvl w:val="0"/>
          <w:numId w:val="32"/>
        </w:numPr>
        <w:spacing w:after="0"/>
        <w:rPr>
          <w:rFonts w:ascii="Times New Roman" w:hAnsi="Times New Roman"/>
          <w:noProof/>
        </w:rPr>
      </w:pPr>
      <w:r w:rsidRPr="00C740F1">
        <w:rPr>
          <w:rFonts w:ascii="Times New Roman" w:hAnsi="Times New Roman"/>
          <w:noProof/>
        </w:rPr>
        <w:t>Replace field “EPRE ratio of PBCH_DMRS to SSS” by “EPRE ratio of PBCH to SSS”</w:t>
      </w:r>
    </w:p>
    <w:p w:rsidR="00C740F1" w:rsidRPr="00C740F1" w:rsidRDefault="00C740F1" w:rsidP="0076732F">
      <w:pPr>
        <w:pStyle w:val="CRCoverPage"/>
        <w:numPr>
          <w:ilvl w:val="0"/>
          <w:numId w:val="32"/>
        </w:numPr>
        <w:spacing w:after="0"/>
        <w:rPr>
          <w:rFonts w:ascii="Times New Roman" w:hAnsi="Times New Roman"/>
          <w:noProof/>
        </w:rPr>
      </w:pPr>
      <w:r w:rsidRPr="00C740F1">
        <w:rPr>
          <w:rFonts w:ascii="Times New Roman" w:hAnsi="Times New Roman"/>
          <w:noProof/>
        </w:rPr>
        <w:t>Replace field “EPRE ratio of PDCCH_DMRS to SSS” by “EPRE ratio of PDCCH to SSS”</w:t>
      </w:r>
    </w:p>
    <w:p w:rsidR="00C740F1" w:rsidRPr="00C740F1" w:rsidRDefault="00C740F1" w:rsidP="0076732F">
      <w:pPr>
        <w:pStyle w:val="CRCoverPage"/>
        <w:numPr>
          <w:ilvl w:val="0"/>
          <w:numId w:val="32"/>
        </w:numPr>
        <w:spacing w:after="0"/>
        <w:rPr>
          <w:rFonts w:ascii="Times New Roman" w:hAnsi="Times New Roman"/>
          <w:noProof/>
        </w:rPr>
      </w:pPr>
      <w:r w:rsidRPr="00C740F1">
        <w:rPr>
          <w:rFonts w:ascii="Times New Roman" w:hAnsi="Times New Roman"/>
          <w:noProof/>
        </w:rPr>
        <w:t>Replace field “EPRE ratio of PDSCH_DMRS to SSS” by “EPRE ratio of PDSCH to SSS”</w:t>
      </w:r>
    </w:p>
    <w:p w:rsidR="00C740F1" w:rsidRPr="00C740F1" w:rsidRDefault="00C740F1" w:rsidP="0076732F">
      <w:pPr>
        <w:pStyle w:val="CRCoverPage"/>
        <w:numPr>
          <w:ilvl w:val="0"/>
          <w:numId w:val="32"/>
        </w:numPr>
        <w:spacing w:after="0"/>
        <w:rPr>
          <w:rFonts w:ascii="Times New Roman" w:hAnsi="Times New Roman"/>
          <w:noProof/>
        </w:rPr>
      </w:pPr>
      <w:r w:rsidRPr="00C740F1">
        <w:rPr>
          <w:rFonts w:ascii="Times New Roman" w:hAnsi="Times New Roman"/>
          <w:noProof/>
        </w:rPr>
        <w:t>Update configuration for “EPRE ratio of PDSCH to PDSCH DMRS”</w:t>
      </w:r>
    </w:p>
    <w:p w:rsidR="00C740F1" w:rsidRDefault="00C740F1" w:rsidP="00C740F1">
      <w:pPr>
        <w:rPr>
          <w:lang w:eastAsia="zh-CN"/>
        </w:rPr>
      </w:pPr>
    </w:p>
    <w:p w:rsidR="00F41E7B" w:rsidRDefault="00F41E7B" w:rsidP="00F41E7B">
      <w:pPr>
        <w:rPr>
          <w:rFonts w:ascii="Arial" w:hAnsi="Arial" w:cs="Arial"/>
          <w:b/>
        </w:rPr>
      </w:pPr>
      <w:r>
        <w:rPr>
          <w:rFonts w:ascii="Arial" w:hAnsi="Arial" w:cs="Arial"/>
          <w:b/>
        </w:rPr>
        <w:t xml:space="preserve">Discussion: </w:t>
      </w:r>
    </w:p>
    <w:p w:rsidR="00F41E7B" w:rsidRDefault="00F41E7B" w:rsidP="00F41E7B"/>
    <w:p w:rsidR="00F41E7B" w:rsidRPr="00F721CB" w:rsidRDefault="00CF060E" w:rsidP="00F41E7B">
      <w:pPr>
        <w:rPr>
          <w:i/>
          <w:color w:val="993300"/>
          <w:sz w:val="22"/>
          <w:u w:val="single"/>
          <w:lang w:eastAsia="zh-CN"/>
        </w:rPr>
      </w:pPr>
      <w:r w:rsidRPr="00587622">
        <w:rPr>
          <w:rFonts w:ascii="Arial" w:hAnsi="Arial" w:cs="Arial"/>
          <w:b/>
        </w:rPr>
        <w:t>Recommend</w:t>
      </w:r>
      <w:r>
        <w:rPr>
          <w:rFonts w:ascii="Arial" w:hAnsi="Arial" w:cs="Arial" w:hint="eastAsia"/>
          <w:b/>
          <w:lang w:eastAsia="zh-CN"/>
        </w:rPr>
        <w:t>ation</w:t>
      </w:r>
      <w:r w:rsidR="00F41E7B">
        <w:rPr>
          <w:rFonts w:ascii="Arial" w:hAnsi="Arial" w:cs="Arial"/>
          <w:b/>
        </w:rPr>
        <w:t xml:space="preserve">: </w:t>
      </w:r>
      <w:r w:rsidR="00F41E7B">
        <w:rPr>
          <w:rFonts w:ascii="Arial" w:hAnsi="Arial" w:cs="Arial"/>
          <w:b/>
        </w:rPr>
        <w:tab/>
      </w:r>
      <w:r w:rsidR="00F41E7B">
        <w:rPr>
          <w:rFonts w:ascii="Arial" w:hAnsi="Arial" w:cs="Arial"/>
          <w:b/>
        </w:rPr>
        <w:tab/>
      </w:r>
      <w:r w:rsidR="00F41E7B">
        <w:rPr>
          <w:color w:val="993300"/>
          <w:u w:val="single"/>
        </w:rPr>
        <w:t xml:space="preserve">The document was </w:t>
      </w:r>
      <w:r w:rsidR="00CD586C">
        <w:rPr>
          <w:rFonts w:ascii="Arial" w:hAnsi="Arial" w:cs="Arial" w:hint="eastAsia"/>
          <w:b/>
          <w:color w:val="993300"/>
          <w:u w:val="single"/>
          <w:lang w:eastAsia="zh-CN"/>
        </w:rPr>
        <w:t>endorsed</w:t>
      </w:r>
      <w:r w:rsidR="00F41E7B">
        <w:rPr>
          <w:color w:val="993300"/>
          <w:u w:val="single"/>
        </w:rPr>
        <w:t>.</w:t>
      </w:r>
      <w:r w:rsidR="00F41E7B">
        <w:rPr>
          <w:color w:val="993300"/>
          <w:u w:val="single"/>
        </w:rPr>
        <w:br/>
      </w:r>
      <w:r w:rsidR="00F41E7B">
        <w:rPr>
          <w:color w:val="993300"/>
          <w:u w:val="single"/>
        </w:rPr>
        <w:br/>
      </w:r>
    </w:p>
    <w:p w:rsidR="006C68D5" w:rsidRPr="00F721CB" w:rsidRDefault="00F721CB" w:rsidP="00F41E7B">
      <w:pPr>
        <w:rPr>
          <w:i/>
          <w:color w:val="993300"/>
          <w:sz w:val="22"/>
          <w:u w:val="single"/>
          <w:lang w:eastAsia="zh-CN"/>
        </w:rPr>
      </w:pPr>
      <w:r w:rsidRPr="00F721CB">
        <w:rPr>
          <w:rFonts w:hint="eastAsia"/>
          <w:i/>
          <w:color w:val="993300"/>
          <w:sz w:val="22"/>
          <w:u w:val="single"/>
          <w:lang w:eastAsia="zh-CN"/>
        </w:rPr>
        <w:lastRenderedPageBreak/>
        <w:t>A</w:t>
      </w:r>
      <w:r w:rsidRPr="00F721CB">
        <w:rPr>
          <w:i/>
          <w:color w:val="993300"/>
          <w:sz w:val="22"/>
          <w:u w:val="single"/>
          <w:lang w:eastAsia="zh-CN"/>
        </w:rPr>
        <w:t>ngel of arrive</w:t>
      </w:r>
    </w:p>
    <w:p w:rsidR="00F41E7B" w:rsidRDefault="00F41E7B" w:rsidP="00F41E7B">
      <w:pPr>
        <w:rPr>
          <w:i/>
        </w:rPr>
      </w:pPr>
      <w:r w:rsidRPr="00275A53">
        <w:rPr>
          <w:rFonts w:ascii="Arial" w:hAnsi="Arial" w:cs="Arial"/>
          <w:b/>
          <w:color w:val="0000FF"/>
          <w:sz w:val="24"/>
          <w:u w:val="thick"/>
        </w:rPr>
        <w:t>R4-1909580</w:t>
      </w:r>
      <w:r>
        <w:rPr>
          <w:b/>
        </w:rPr>
        <w:tab/>
        <w:t>Draft CR for TS38.101-4: Angle of arrival for radiated UE demodulation testing</w:t>
      </w:r>
      <w:r>
        <w:rPr>
          <w:b/>
        </w:rPr>
        <w:br/>
      </w:r>
      <w:r>
        <w:tab/>
      </w:r>
      <w:r>
        <w:tab/>
      </w:r>
      <w:r>
        <w:tab/>
      </w:r>
      <w:r>
        <w:tab/>
      </w:r>
      <w:r>
        <w:tab/>
        <w:t>38.101-4</w:t>
      </w:r>
      <w:r>
        <w:tab/>
        <w:t xml:space="preserve">  CR</w:t>
      </w:r>
      <w:proofErr w:type="gramStart"/>
      <w:r>
        <w:t>-  rev</w:t>
      </w:r>
      <w:proofErr w:type="gramEnd"/>
      <w:r>
        <w:t xml:space="preserve">  Cat: F (Rel-15) v15.2.0</w:t>
      </w:r>
      <w:r>
        <w:br/>
      </w:r>
      <w:r>
        <w:rPr>
          <w:i/>
        </w:rPr>
        <w:tab/>
      </w:r>
      <w:r>
        <w:rPr>
          <w:i/>
        </w:rPr>
        <w:tab/>
      </w:r>
      <w:r>
        <w:rPr>
          <w:i/>
        </w:rPr>
        <w:tab/>
      </w:r>
      <w:r>
        <w:rPr>
          <w:i/>
        </w:rPr>
        <w:tab/>
      </w:r>
      <w:r>
        <w:rPr>
          <w:i/>
        </w:rPr>
        <w:tab/>
        <w:t>Source: Qualcomm Incorporated</w:t>
      </w:r>
    </w:p>
    <w:p w:rsidR="00F41E7B" w:rsidRDefault="00F41E7B" w:rsidP="00F41E7B">
      <w:pPr>
        <w:rPr>
          <w:rFonts w:ascii="Arial" w:hAnsi="Arial" w:cs="Arial"/>
          <w:b/>
        </w:rPr>
      </w:pPr>
      <w:r>
        <w:rPr>
          <w:rFonts w:ascii="Arial" w:hAnsi="Arial" w:cs="Arial"/>
          <w:b/>
        </w:rPr>
        <w:t xml:space="preserve">Abstract: </w:t>
      </w:r>
    </w:p>
    <w:p w:rsidR="00F41E7B" w:rsidRDefault="0095179C" w:rsidP="00F41E7B">
      <w:r>
        <w:rPr>
          <w:noProof/>
        </w:rPr>
        <w:t>Added alternative approach of setting angel of arrive for UE demodulation testing.</w:t>
      </w:r>
    </w:p>
    <w:p w:rsidR="00F41E7B" w:rsidRDefault="00F41E7B" w:rsidP="00F41E7B">
      <w:pPr>
        <w:rPr>
          <w:rFonts w:ascii="Arial" w:hAnsi="Arial" w:cs="Arial"/>
          <w:b/>
        </w:rPr>
      </w:pPr>
      <w:r>
        <w:rPr>
          <w:rFonts w:ascii="Arial" w:hAnsi="Arial" w:cs="Arial"/>
          <w:b/>
        </w:rPr>
        <w:t xml:space="preserve">Discussion: </w:t>
      </w:r>
    </w:p>
    <w:p w:rsidR="00F41E7B" w:rsidRDefault="0019052C" w:rsidP="00F41E7B">
      <w:pPr>
        <w:rPr>
          <w:lang w:eastAsia="zh-CN"/>
        </w:rPr>
      </w:pPr>
      <w:r>
        <w:rPr>
          <w:rFonts w:hint="eastAsia"/>
          <w:lang w:eastAsia="zh-CN"/>
        </w:rPr>
        <w:t xml:space="preserve">Intel: mention this </w:t>
      </w:r>
      <w:r>
        <w:rPr>
          <w:lang w:eastAsia="zh-CN"/>
        </w:rPr>
        <w:t>approach</w:t>
      </w:r>
      <w:r>
        <w:rPr>
          <w:rFonts w:hint="eastAsia"/>
          <w:lang w:eastAsia="zh-CN"/>
        </w:rPr>
        <w:t xml:space="preserve"> in the testability TR later.</w:t>
      </w:r>
    </w:p>
    <w:p w:rsidR="002C12CA" w:rsidRDefault="002C12CA" w:rsidP="002C12CA">
      <w:pPr>
        <w:ind w:leftChars="100" w:left="200"/>
        <w:rPr>
          <w:lang w:eastAsia="zh-CN"/>
        </w:rPr>
      </w:pPr>
      <w:r>
        <w:rPr>
          <w:rFonts w:hint="eastAsia"/>
          <w:lang w:eastAsia="zh-CN"/>
        </w:rPr>
        <w:t>QC: can discuss in testability session.</w:t>
      </w:r>
    </w:p>
    <w:p w:rsidR="0019052C" w:rsidRDefault="0019052C" w:rsidP="00F41E7B">
      <w:pPr>
        <w:rPr>
          <w:lang w:eastAsia="zh-CN"/>
        </w:rPr>
      </w:pPr>
      <w:r>
        <w:rPr>
          <w:rFonts w:hint="eastAsia"/>
          <w:lang w:eastAsia="zh-CN"/>
        </w:rPr>
        <w:t xml:space="preserve">Huawei: how to choose between the two </w:t>
      </w:r>
      <w:r>
        <w:rPr>
          <w:lang w:eastAsia="zh-CN"/>
        </w:rPr>
        <w:t>approaches</w:t>
      </w:r>
      <w:r>
        <w:rPr>
          <w:rFonts w:hint="eastAsia"/>
          <w:lang w:eastAsia="zh-CN"/>
        </w:rPr>
        <w:t xml:space="preserve"> in the real test?</w:t>
      </w:r>
    </w:p>
    <w:p w:rsidR="00AA5F68" w:rsidRDefault="00AA5F68" w:rsidP="00AA5F68">
      <w:pPr>
        <w:ind w:leftChars="100" w:left="200"/>
        <w:rPr>
          <w:lang w:eastAsia="zh-CN"/>
        </w:rPr>
      </w:pPr>
      <w:r>
        <w:rPr>
          <w:rFonts w:hint="eastAsia"/>
          <w:lang w:eastAsia="zh-CN"/>
        </w:rPr>
        <w:t>QC: had one discussion paper in testability session</w:t>
      </w:r>
      <w:r w:rsidR="000F412A">
        <w:rPr>
          <w:rFonts w:hint="eastAsia"/>
          <w:lang w:eastAsia="zh-CN"/>
        </w:rPr>
        <w:t xml:space="preserve"> (R4-1909577/8)</w:t>
      </w:r>
      <w:r>
        <w:rPr>
          <w:rFonts w:hint="eastAsia"/>
          <w:lang w:eastAsia="zh-CN"/>
        </w:rPr>
        <w:t>. The new proposal can shorten the test time.</w:t>
      </w:r>
    </w:p>
    <w:p w:rsidR="001E01CD" w:rsidRDefault="001E01CD" w:rsidP="00AA5F68">
      <w:pPr>
        <w:ind w:leftChars="100" w:left="200"/>
        <w:rPr>
          <w:lang w:eastAsia="zh-CN"/>
        </w:rPr>
      </w:pPr>
      <w:r>
        <w:rPr>
          <w:rFonts w:hint="eastAsia"/>
          <w:lang w:eastAsia="zh-CN"/>
        </w:rPr>
        <w:t xml:space="preserve">QC: can provide how to </w:t>
      </w:r>
      <w:r>
        <w:rPr>
          <w:lang w:eastAsia="zh-CN"/>
        </w:rPr>
        <w:t>ch</w:t>
      </w:r>
      <w:r>
        <w:rPr>
          <w:rFonts w:hint="eastAsia"/>
          <w:lang w:eastAsia="zh-CN"/>
        </w:rPr>
        <w:t>o</w:t>
      </w:r>
      <w:r>
        <w:rPr>
          <w:lang w:eastAsia="zh-CN"/>
        </w:rPr>
        <w:t>ose</w:t>
      </w:r>
      <w:r>
        <w:rPr>
          <w:rFonts w:hint="eastAsia"/>
          <w:lang w:eastAsia="zh-CN"/>
        </w:rPr>
        <w:t xml:space="preserve"> the approach.</w:t>
      </w:r>
    </w:p>
    <w:p w:rsidR="001E01CD" w:rsidRDefault="001E01CD" w:rsidP="00AA5F68">
      <w:pPr>
        <w:ind w:leftChars="100" w:left="200"/>
        <w:rPr>
          <w:lang w:eastAsia="zh-CN"/>
        </w:rPr>
      </w:pPr>
      <w:r>
        <w:rPr>
          <w:rFonts w:hint="eastAsia"/>
          <w:lang w:eastAsia="zh-CN"/>
        </w:rPr>
        <w:t xml:space="preserve">Huawei: need more time to understand how to choose </w:t>
      </w:r>
    </w:p>
    <w:p w:rsidR="0019052C" w:rsidRDefault="002C12CA" w:rsidP="00F41E7B">
      <w:pPr>
        <w:rPr>
          <w:lang w:eastAsia="zh-CN"/>
        </w:rPr>
      </w:pPr>
      <w:r>
        <w:rPr>
          <w:rFonts w:hint="eastAsia"/>
          <w:lang w:eastAsia="zh-CN"/>
        </w:rPr>
        <w:t xml:space="preserve">E///: RAN4 or RAN5 </w:t>
      </w:r>
      <w:r>
        <w:rPr>
          <w:lang w:eastAsia="zh-CN"/>
        </w:rPr>
        <w:t>discussion</w:t>
      </w:r>
      <w:r>
        <w:rPr>
          <w:rFonts w:hint="eastAsia"/>
          <w:lang w:eastAsia="zh-CN"/>
        </w:rPr>
        <w:t>?</w:t>
      </w:r>
    </w:p>
    <w:p w:rsidR="001E01CD" w:rsidRDefault="001E01CD" w:rsidP="001E01CD">
      <w:pPr>
        <w:ind w:leftChars="100" w:left="200"/>
        <w:rPr>
          <w:lang w:eastAsia="zh-CN"/>
        </w:rPr>
      </w:pPr>
      <w:r>
        <w:rPr>
          <w:rFonts w:hint="eastAsia"/>
          <w:lang w:eastAsia="zh-CN"/>
        </w:rPr>
        <w:t>QC: RAN5 follows RAN4.</w:t>
      </w:r>
    </w:p>
    <w:p w:rsidR="00F41E7B" w:rsidRDefault="00CF060E" w:rsidP="00F41E7B">
      <w:pPr>
        <w:rPr>
          <w:color w:val="993300"/>
          <w:u w:val="single"/>
        </w:rPr>
      </w:pPr>
      <w:r w:rsidRPr="00587622">
        <w:rPr>
          <w:rFonts w:ascii="Arial" w:hAnsi="Arial" w:cs="Arial"/>
          <w:b/>
        </w:rPr>
        <w:t>Recommend</w:t>
      </w:r>
      <w:r>
        <w:rPr>
          <w:rFonts w:ascii="Arial" w:hAnsi="Arial" w:cs="Arial" w:hint="eastAsia"/>
          <w:b/>
          <w:lang w:eastAsia="zh-CN"/>
        </w:rPr>
        <w:t>ation</w:t>
      </w:r>
      <w:r w:rsidR="00F41E7B">
        <w:rPr>
          <w:rFonts w:ascii="Arial" w:hAnsi="Arial" w:cs="Arial"/>
          <w:b/>
        </w:rPr>
        <w:t xml:space="preserve">: </w:t>
      </w:r>
      <w:r w:rsidR="00F41E7B">
        <w:rPr>
          <w:rFonts w:ascii="Arial" w:hAnsi="Arial" w:cs="Arial"/>
          <w:b/>
        </w:rPr>
        <w:tab/>
      </w:r>
      <w:r w:rsidR="00F41E7B">
        <w:rPr>
          <w:rFonts w:ascii="Arial" w:hAnsi="Arial" w:cs="Arial"/>
          <w:b/>
        </w:rPr>
        <w:tab/>
      </w:r>
      <w:r w:rsidR="00F41E7B">
        <w:rPr>
          <w:color w:val="993300"/>
          <w:u w:val="single"/>
        </w:rPr>
        <w:t xml:space="preserve">The document was </w:t>
      </w:r>
      <w:r w:rsidR="001E01CD">
        <w:rPr>
          <w:rFonts w:ascii="Arial" w:hAnsi="Arial" w:cs="Arial" w:hint="eastAsia"/>
          <w:b/>
          <w:color w:val="993300"/>
          <w:u w:val="single"/>
          <w:lang w:eastAsia="zh-CN"/>
        </w:rPr>
        <w:t>Return to</w:t>
      </w:r>
      <w:r w:rsidR="00F41E7B">
        <w:rPr>
          <w:color w:val="993300"/>
          <w:u w:val="single"/>
        </w:rPr>
        <w:t>.</w:t>
      </w:r>
      <w:r w:rsidR="00F41E7B">
        <w:rPr>
          <w:color w:val="993300"/>
          <w:u w:val="single"/>
        </w:rPr>
        <w:br/>
      </w:r>
      <w:r w:rsidR="00F41E7B">
        <w:rPr>
          <w:color w:val="993300"/>
          <w:u w:val="single"/>
        </w:rPr>
        <w:br/>
      </w:r>
    </w:p>
    <w:p w:rsidR="000356D0" w:rsidRPr="00F41E7B" w:rsidRDefault="000356D0" w:rsidP="000356D0">
      <w:pPr>
        <w:rPr>
          <w:lang w:eastAsia="zh-CN"/>
        </w:rPr>
      </w:pPr>
    </w:p>
    <w:p w:rsidR="002B74DD" w:rsidRPr="002B74DD" w:rsidRDefault="002B74DD" w:rsidP="002B74DD">
      <w:pPr>
        <w:pStyle w:val="RAN4H2"/>
        <w:spacing w:before="360" w:after="240" w:line="276" w:lineRule="auto"/>
        <w:ind w:left="848" w:hangingChars="265" w:hanging="848"/>
        <w:rPr>
          <w:rFonts w:eastAsia="Calibri"/>
        </w:rPr>
      </w:pPr>
      <w:r w:rsidRPr="002B74DD">
        <w:rPr>
          <w:rFonts w:eastAsia="Calibri" w:hint="eastAsia"/>
        </w:rPr>
        <w:t>PDSCH</w:t>
      </w:r>
    </w:p>
    <w:p w:rsidR="00267D86" w:rsidRPr="002B74DD" w:rsidRDefault="00267D86" w:rsidP="0076732F">
      <w:pPr>
        <w:pStyle w:val="3"/>
        <w:numPr>
          <w:ilvl w:val="0"/>
          <w:numId w:val="28"/>
        </w:numPr>
        <w:spacing w:afterLines="100" w:after="240"/>
        <w:rPr>
          <w:rFonts w:ascii="Arial" w:hAnsi="Arial" w:cs="Arial"/>
          <w:color w:val="auto"/>
          <w:sz w:val="28"/>
        </w:rPr>
      </w:pPr>
      <w:r w:rsidRPr="002B74DD">
        <w:rPr>
          <w:rFonts w:ascii="Arial" w:hAnsi="Arial" w:cs="Arial"/>
          <w:color w:val="auto"/>
          <w:sz w:val="28"/>
        </w:rPr>
        <w:t xml:space="preserve">Finalization of </w:t>
      </w:r>
      <w:r w:rsidRPr="002B74DD">
        <w:rPr>
          <w:rFonts w:ascii="Arial" w:hAnsi="Arial" w:cs="Arial" w:hint="eastAsia"/>
          <w:color w:val="auto"/>
          <w:sz w:val="28"/>
        </w:rPr>
        <w:t>PD</w:t>
      </w:r>
      <w:r>
        <w:rPr>
          <w:rFonts w:ascii="Arial" w:hAnsi="Arial" w:cs="Arial" w:hint="eastAsia"/>
          <w:color w:val="auto"/>
          <w:sz w:val="28"/>
          <w:lang w:eastAsia="zh-CN"/>
        </w:rPr>
        <w:t>S</w:t>
      </w:r>
      <w:r w:rsidRPr="002B74DD">
        <w:rPr>
          <w:rFonts w:ascii="Arial" w:hAnsi="Arial" w:cs="Arial" w:hint="eastAsia"/>
          <w:color w:val="auto"/>
          <w:sz w:val="28"/>
        </w:rPr>
        <w:t xml:space="preserve">CH </w:t>
      </w:r>
      <w:r w:rsidRPr="002B74DD">
        <w:rPr>
          <w:rFonts w:ascii="Arial" w:hAnsi="Arial" w:cs="Arial"/>
          <w:color w:val="auto"/>
          <w:sz w:val="28"/>
        </w:rPr>
        <w:t xml:space="preserve">requirements </w:t>
      </w:r>
    </w:p>
    <w:p w:rsidR="004E08E8" w:rsidRDefault="004E08E8" w:rsidP="004E08E8">
      <w:pPr>
        <w:spacing w:afterLines="50"/>
        <w:rPr>
          <w:rFonts w:eastAsia="宋体"/>
          <w:b/>
          <w:sz w:val="21"/>
          <w:lang w:eastAsia="zh-CN"/>
        </w:rPr>
      </w:pPr>
      <w:r>
        <w:rPr>
          <w:rFonts w:hint="eastAsia"/>
          <w:b/>
          <w:sz w:val="21"/>
          <w:u w:val="single"/>
          <w:lang w:eastAsia="zh-CN"/>
        </w:rPr>
        <w:t>Proposal</w:t>
      </w:r>
      <w:r w:rsidRPr="00BE7E38">
        <w:rPr>
          <w:rFonts w:eastAsia="宋体" w:hint="eastAsia"/>
          <w:b/>
          <w:sz w:val="21"/>
          <w:lang w:eastAsia="zh-CN"/>
        </w:rPr>
        <w:t>:</w:t>
      </w:r>
    </w:p>
    <w:p w:rsidR="004E08E8" w:rsidRPr="008774EF" w:rsidRDefault="004E08E8" w:rsidP="008774EF">
      <w:pPr>
        <w:widowControl w:val="0"/>
        <w:numPr>
          <w:ilvl w:val="0"/>
          <w:numId w:val="9"/>
        </w:numPr>
        <w:tabs>
          <w:tab w:val="clear" w:pos="1077"/>
          <w:tab w:val="num" w:pos="426"/>
        </w:tabs>
        <w:adjustRightInd w:val="0"/>
        <w:snapToGrid w:val="0"/>
        <w:spacing w:before="60" w:after="60" w:line="240" w:lineRule="auto"/>
        <w:ind w:left="426" w:hanging="284"/>
        <w:jc w:val="both"/>
        <w:rPr>
          <w:rFonts w:eastAsia="宋体" w:cs="Times New Roman"/>
          <w:sz w:val="21"/>
          <w:szCs w:val="20"/>
          <w:lang w:eastAsia="zh-CN"/>
        </w:rPr>
      </w:pPr>
      <w:r w:rsidRPr="008774EF">
        <w:rPr>
          <w:rFonts w:eastAsia="宋体" w:cs="Times New Roman" w:hint="eastAsia"/>
          <w:sz w:val="21"/>
          <w:szCs w:val="20"/>
          <w:lang w:eastAsia="zh-CN"/>
        </w:rPr>
        <w:t xml:space="preserve">E/// updated </w:t>
      </w:r>
      <w:r w:rsidRPr="008774EF">
        <w:rPr>
          <w:rFonts w:eastAsia="宋体" w:cs="Times New Roman"/>
          <w:sz w:val="21"/>
          <w:szCs w:val="20"/>
          <w:lang w:eastAsia="zh-CN"/>
        </w:rPr>
        <w:t>HST results</w:t>
      </w:r>
      <w:r w:rsidRPr="008774EF">
        <w:rPr>
          <w:rFonts w:eastAsia="宋体" w:cs="Times New Roman" w:hint="eastAsia"/>
          <w:sz w:val="21"/>
          <w:szCs w:val="20"/>
          <w:lang w:eastAsia="zh-CN"/>
        </w:rPr>
        <w:t xml:space="preserve"> </w:t>
      </w:r>
      <w:r w:rsidR="008774EF">
        <w:rPr>
          <w:rFonts w:eastAsia="宋体" w:cs="Times New Roman" w:hint="eastAsia"/>
          <w:sz w:val="21"/>
          <w:szCs w:val="20"/>
          <w:lang w:eastAsia="zh-CN"/>
        </w:rPr>
        <w:t>for FR1 FDD and FR1 TDD</w:t>
      </w:r>
    </w:p>
    <w:p w:rsidR="009F4250" w:rsidRPr="009F4250" w:rsidRDefault="009F4250" w:rsidP="00A75142">
      <w:pPr>
        <w:pStyle w:val="Paragraphedeliste"/>
        <w:numPr>
          <w:ilvl w:val="1"/>
          <w:numId w:val="5"/>
        </w:numPr>
        <w:adjustRightInd w:val="0"/>
        <w:snapToGrid w:val="0"/>
        <w:spacing w:before="60" w:after="60"/>
        <w:ind w:left="851" w:hanging="284"/>
        <w:rPr>
          <w:sz w:val="21"/>
          <w:lang w:val="en-US"/>
        </w:rPr>
      </w:pPr>
      <w:r w:rsidRPr="009F4250">
        <w:rPr>
          <w:sz w:val="21"/>
          <w:lang w:val="en-US"/>
        </w:rPr>
        <w:t>R4-1908212</w:t>
      </w:r>
      <w:r w:rsidRPr="009F4250">
        <w:rPr>
          <w:sz w:val="21"/>
          <w:lang w:val="en-US"/>
        </w:rPr>
        <w:tab/>
        <w:t>Summary of NR PDSCH demodulation simulation results (FR1 FDD)</w:t>
      </w:r>
      <w:r w:rsidRPr="009F4250">
        <w:rPr>
          <w:sz w:val="21"/>
          <w:lang w:val="en-US"/>
        </w:rPr>
        <w:tab/>
        <w:t xml:space="preserve">Intel </w:t>
      </w:r>
    </w:p>
    <w:p w:rsidR="009F4250" w:rsidRPr="009F4250" w:rsidRDefault="009F4250" w:rsidP="00A75142">
      <w:pPr>
        <w:pStyle w:val="Paragraphedeliste"/>
        <w:numPr>
          <w:ilvl w:val="1"/>
          <w:numId w:val="5"/>
        </w:numPr>
        <w:adjustRightInd w:val="0"/>
        <w:snapToGrid w:val="0"/>
        <w:spacing w:before="60" w:after="60"/>
        <w:ind w:left="851" w:hanging="284"/>
        <w:rPr>
          <w:sz w:val="21"/>
          <w:lang w:val="en-US"/>
        </w:rPr>
      </w:pPr>
      <w:r w:rsidRPr="009F4250">
        <w:rPr>
          <w:sz w:val="21"/>
          <w:lang w:val="en-US"/>
        </w:rPr>
        <w:t>R4-1908213</w:t>
      </w:r>
      <w:r w:rsidRPr="009F4250">
        <w:rPr>
          <w:sz w:val="21"/>
          <w:lang w:val="en-US"/>
        </w:rPr>
        <w:tab/>
        <w:t>Summary of NR PDSCH demodulation simulation results (FR1 TDD)</w:t>
      </w:r>
      <w:r w:rsidRPr="009F4250">
        <w:rPr>
          <w:sz w:val="21"/>
          <w:lang w:val="en-US"/>
        </w:rPr>
        <w:tab/>
        <w:t xml:space="preserve">Intel </w:t>
      </w:r>
    </w:p>
    <w:p w:rsidR="009F4250" w:rsidRPr="009F4250" w:rsidRDefault="009F4250" w:rsidP="00A75142">
      <w:pPr>
        <w:pStyle w:val="Paragraphedeliste"/>
        <w:numPr>
          <w:ilvl w:val="1"/>
          <w:numId w:val="5"/>
        </w:numPr>
        <w:adjustRightInd w:val="0"/>
        <w:snapToGrid w:val="0"/>
        <w:spacing w:before="60" w:after="60"/>
        <w:ind w:left="851" w:hanging="284"/>
        <w:rPr>
          <w:sz w:val="21"/>
          <w:lang w:val="en-US"/>
        </w:rPr>
      </w:pPr>
      <w:r w:rsidRPr="009F4250">
        <w:rPr>
          <w:sz w:val="21"/>
          <w:lang w:val="en-US"/>
        </w:rPr>
        <w:t>R4-1909244</w:t>
      </w:r>
      <w:r w:rsidRPr="009F4250">
        <w:rPr>
          <w:sz w:val="21"/>
          <w:lang w:val="en-US"/>
        </w:rPr>
        <w:tab/>
        <w:t xml:space="preserve">Summary of simulation results of NR UE </w:t>
      </w:r>
      <w:proofErr w:type="spellStart"/>
      <w:r w:rsidRPr="009F4250">
        <w:rPr>
          <w:sz w:val="21"/>
          <w:lang w:val="en-US"/>
        </w:rPr>
        <w:t>demod</w:t>
      </w:r>
      <w:proofErr w:type="spellEnd"/>
      <w:r w:rsidRPr="009F4250">
        <w:rPr>
          <w:sz w:val="21"/>
          <w:lang w:val="en-US"/>
        </w:rPr>
        <w:t xml:space="preserve"> (FR1 FDD)</w:t>
      </w:r>
      <w:r w:rsidRPr="009F4250">
        <w:rPr>
          <w:sz w:val="21"/>
          <w:lang w:val="en-US"/>
        </w:rPr>
        <w:tab/>
        <w:t>Ericsson</w:t>
      </w:r>
    </w:p>
    <w:p w:rsidR="009F4250" w:rsidRDefault="009F4250" w:rsidP="00A75142">
      <w:pPr>
        <w:pStyle w:val="Paragraphedeliste"/>
        <w:numPr>
          <w:ilvl w:val="1"/>
          <w:numId w:val="5"/>
        </w:numPr>
        <w:adjustRightInd w:val="0"/>
        <w:snapToGrid w:val="0"/>
        <w:spacing w:before="60" w:after="60"/>
        <w:ind w:left="851" w:hanging="284"/>
        <w:rPr>
          <w:sz w:val="21"/>
          <w:lang w:val="en-US"/>
        </w:rPr>
      </w:pPr>
      <w:r w:rsidRPr="009F4250">
        <w:rPr>
          <w:sz w:val="21"/>
          <w:lang w:val="en-US"/>
        </w:rPr>
        <w:t>R4-1909245</w:t>
      </w:r>
      <w:r w:rsidRPr="009F4250">
        <w:rPr>
          <w:sz w:val="21"/>
          <w:lang w:val="en-US"/>
        </w:rPr>
        <w:tab/>
        <w:t xml:space="preserve">Summary of simulation results of NR UE </w:t>
      </w:r>
      <w:proofErr w:type="spellStart"/>
      <w:r w:rsidRPr="009F4250">
        <w:rPr>
          <w:sz w:val="21"/>
          <w:lang w:val="en-US"/>
        </w:rPr>
        <w:t>demod</w:t>
      </w:r>
      <w:proofErr w:type="spellEnd"/>
      <w:r w:rsidRPr="009F4250">
        <w:rPr>
          <w:sz w:val="21"/>
          <w:lang w:val="en-US"/>
        </w:rPr>
        <w:t xml:space="preserve"> (FR1 TDD)</w:t>
      </w:r>
      <w:r w:rsidRPr="009F4250">
        <w:rPr>
          <w:sz w:val="21"/>
          <w:lang w:val="en-US"/>
        </w:rPr>
        <w:tab/>
        <w:t>Ericsson</w:t>
      </w:r>
    </w:p>
    <w:p w:rsidR="008774EF" w:rsidRPr="008774EF" w:rsidRDefault="008774EF" w:rsidP="008774EF">
      <w:pPr>
        <w:pStyle w:val="Paragraphedeliste"/>
        <w:numPr>
          <w:ilvl w:val="1"/>
          <w:numId w:val="5"/>
        </w:numPr>
        <w:adjustRightInd w:val="0"/>
        <w:snapToGrid w:val="0"/>
        <w:spacing w:before="60" w:after="60"/>
        <w:ind w:left="851" w:hanging="284"/>
        <w:rPr>
          <w:sz w:val="21"/>
          <w:lang w:val="en-US"/>
        </w:rPr>
      </w:pPr>
      <w:r w:rsidRPr="008774EF">
        <w:rPr>
          <w:sz w:val="21"/>
          <w:lang w:val="en-US"/>
        </w:rPr>
        <w:t>R4-1909246</w:t>
      </w:r>
      <w:r w:rsidRPr="008774EF">
        <w:rPr>
          <w:sz w:val="21"/>
          <w:lang w:val="en-US"/>
        </w:rPr>
        <w:tab/>
        <w:t>Updated PDSCH HST results for Rel-15</w:t>
      </w:r>
      <w:r w:rsidR="00A75142" w:rsidRPr="00A75142">
        <w:rPr>
          <w:sz w:val="21"/>
          <w:lang w:val="en-US"/>
        </w:rPr>
        <w:t xml:space="preserve"> </w:t>
      </w:r>
      <w:r w:rsidR="00A75142" w:rsidRPr="009F4250">
        <w:rPr>
          <w:sz w:val="21"/>
          <w:lang w:val="en-US"/>
        </w:rPr>
        <w:tab/>
        <w:t>Ericsson</w:t>
      </w:r>
    </w:p>
    <w:p w:rsidR="004E08E8" w:rsidRPr="008774EF" w:rsidRDefault="004E08E8" w:rsidP="004E08E8">
      <w:pPr>
        <w:spacing w:afterLines="50"/>
        <w:rPr>
          <w:rFonts w:eastAsia="宋体"/>
          <w:b/>
          <w:sz w:val="21"/>
          <w:lang w:eastAsia="zh-CN"/>
        </w:rPr>
      </w:pPr>
    </w:p>
    <w:p w:rsidR="004E08E8" w:rsidRDefault="004E08E8" w:rsidP="004E08E8">
      <w:pPr>
        <w:spacing w:afterLines="50"/>
        <w:rPr>
          <w:rFonts w:eastAsia="宋体"/>
          <w:b/>
          <w:sz w:val="21"/>
          <w:lang w:eastAsia="zh-CN"/>
        </w:rPr>
      </w:pPr>
      <w:r>
        <w:rPr>
          <w:rFonts w:hint="eastAsia"/>
          <w:b/>
          <w:sz w:val="21"/>
          <w:u w:val="single"/>
          <w:lang w:eastAsia="zh-CN"/>
        </w:rPr>
        <w:t>Discussion</w:t>
      </w:r>
      <w:r w:rsidRPr="00BE7E38">
        <w:rPr>
          <w:b/>
          <w:sz w:val="21"/>
          <w:szCs w:val="21"/>
          <w:lang w:eastAsia="zh-CN"/>
        </w:rPr>
        <w:t>:</w:t>
      </w:r>
    </w:p>
    <w:p w:rsidR="004E08E8" w:rsidRDefault="004E08E8" w:rsidP="004E08E8">
      <w:pPr>
        <w:spacing w:afterLines="50"/>
        <w:rPr>
          <w:rFonts w:eastAsia="宋体"/>
          <w:b/>
          <w:sz w:val="21"/>
          <w:lang w:eastAsia="zh-CN"/>
        </w:rPr>
      </w:pPr>
    </w:p>
    <w:p w:rsidR="004E08E8" w:rsidRPr="0020123F" w:rsidRDefault="004E08E8" w:rsidP="004E08E8">
      <w:pPr>
        <w:spacing w:afterLines="50"/>
        <w:rPr>
          <w:rFonts w:eastAsia="宋体"/>
          <w:b/>
          <w:sz w:val="21"/>
          <w:lang w:eastAsia="zh-CN"/>
        </w:rPr>
      </w:pPr>
    </w:p>
    <w:p w:rsidR="004E08E8" w:rsidRPr="00BE7E38" w:rsidRDefault="004E08E8" w:rsidP="004E08E8">
      <w:pPr>
        <w:spacing w:afterLines="50"/>
        <w:rPr>
          <w:b/>
          <w:sz w:val="21"/>
          <w:szCs w:val="21"/>
          <w:u w:val="single"/>
          <w:lang w:eastAsia="zh-CN"/>
        </w:rPr>
      </w:pPr>
      <w:r>
        <w:rPr>
          <w:rFonts w:hint="eastAsia"/>
          <w:b/>
          <w:sz w:val="21"/>
          <w:szCs w:val="21"/>
          <w:u w:val="single"/>
          <w:lang w:eastAsia="zh-CN"/>
        </w:rPr>
        <w:t>Agreement</w:t>
      </w:r>
      <w:r w:rsidRPr="00BE7E38">
        <w:rPr>
          <w:b/>
          <w:sz w:val="21"/>
          <w:szCs w:val="21"/>
          <w:lang w:eastAsia="zh-CN"/>
        </w:rPr>
        <w:t>:</w:t>
      </w:r>
    </w:p>
    <w:p w:rsidR="00D26398" w:rsidRPr="00C56938" w:rsidRDefault="00D26398" w:rsidP="004E08E8">
      <w:pPr>
        <w:rPr>
          <w:sz w:val="21"/>
          <w:szCs w:val="21"/>
          <w:lang w:val="en-GB" w:eastAsia="zh-CN"/>
        </w:rPr>
      </w:pPr>
      <w:r w:rsidRPr="00C56938">
        <w:rPr>
          <w:rFonts w:hint="eastAsia"/>
          <w:sz w:val="21"/>
          <w:szCs w:val="21"/>
          <w:highlight w:val="green"/>
          <w:lang w:val="en-GB" w:eastAsia="zh-CN"/>
        </w:rPr>
        <w:t>Besides Ericsson</w:t>
      </w:r>
      <w:r w:rsidRPr="00C56938">
        <w:rPr>
          <w:sz w:val="21"/>
          <w:szCs w:val="21"/>
          <w:highlight w:val="green"/>
          <w:lang w:val="en-GB" w:eastAsia="zh-CN"/>
        </w:rPr>
        <w:t>’</w:t>
      </w:r>
      <w:r w:rsidRPr="00C56938">
        <w:rPr>
          <w:rFonts w:hint="eastAsia"/>
          <w:sz w:val="21"/>
          <w:szCs w:val="21"/>
          <w:highlight w:val="green"/>
          <w:lang w:val="en-GB" w:eastAsia="zh-CN"/>
        </w:rPr>
        <w:t xml:space="preserve">s simulation results in </w:t>
      </w:r>
      <w:r w:rsidRPr="00C56938">
        <w:rPr>
          <w:sz w:val="21"/>
          <w:szCs w:val="21"/>
          <w:highlight w:val="green"/>
        </w:rPr>
        <w:t>R4-1909244</w:t>
      </w:r>
      <w:r w:rsidRPr="00C56938">
        <w:rPr>
          <w:rFonts w:hint="eastAsia"/>
          <w:sz w:val="21"/>
          <w:szCs w:val="21"/>
          <w:highlight w:val="green"/>
          <w:lang w:eastAsia="zh-CN"/>
        </w:rPr>
        <w:t>/5</w:t>
      </w:r>
      <w:r w:rsidRPr="00C56938">
        <w:rPr>
          <w:rFonts w:hint="eastAsia"/>
          <w:sz w:val="21"/>
          <w:szCs w:val="21"/>
          <w:highlight w:val="green"/>
          <w:lang w:val="en-GB" w:eastAsia="zh-CN"/>
        </w:rPr>
        <w:t>, no new update on the simulation results for Rel-15 PDSCH requirements, and the [] on PDSCH HST and 2</w:t>
      </w:r>
      <w:r w:rsidRPr="00C56938">
        <w:rPr>
          <w:rFonts w:hint="eastAsia"/>
          <w:sz w:val="21"/>
          <w:szCs w:val="21"/>
          <w:highlight w:val="green"/>
          <w:vertAlign w:val="superscript"/>
          <w:lang w:val="en-GB" w:eastAsia="zh-CN"/>
        </w:rPr>
        <w:t>nd</w:t>
      </w:r>
      <w:r w:rsidRPr="00C56938">
        <w:rPr>
          <w:rFonts w:hint="eastAsia"/>
          <w:sz w:val="21"/>
          <w:szCs w:val="21"/>
          <w:highlight w:val="green"/>
          <w:lang w:val="en-GB" w:eastAsia="zh-CN"/>
        </w:rPr>
        <w:t xml:space="preserve"> priority TDD pattern cases can be removed in this meeting.</w:t>
      </w:r>
    </w:p>
    <w:p w:rsidR="00267D86" w:rsidRPr="00267D86" w:rsidRDefault="00267D86" w:rsidP="00267D86">
      <w:pPr>
        <w:rPr>
          <w:lang w:eastAsia="zh-CN"/>
        </w:rPr>
      </w:pPr>
    </w:p>
    <w:p w:rsidR="00267D86" w:rsidRPr="00267D86" w:rsidRDefault="00267D86" w:rsidP="00267D86">
      <w:pPr>
        <w:rPr>
          <w:lang w:eastAsia="zh-CN"/>
        </w:rPr>
      </w:pPr>
    </w:p>
    <w:p w:rsidR="002B74DD" w:rsidRDefault="002B74DD" w:rsidP="0076732F">
      <w:pPr>
        <w:pStyle w:val="3"/>
        <w:numPr>
          <w:ilvl w:val="0"/>
          <w:numId w:val="28"/>
        </w:numPr>
        <w:spacing w:afterLines="100" w:after="240"/>
        <w:rPr>
          <w:rFonts w:ascii="Arial" w:hAnsi="Arial" w:cs="Arial"/>
          <w:color w:val="auto"/>
          <w:sz w:val="28"/>
          <w:lang w:eastAsia="zh-CN"/>
        </w:rPr>
      </w:pPr>
      <w:r w:rsidRPr="002B74DD">
        <w:rPr>
          <w:rFonts w:ascii="Arial" w:hAnsi="Arial" w:cs="Arial"/>
          <w:color w:val="auto"/>
          <w:sz w:val="28"/>
        </w:rPr>
        <w:lastRenderedPageBreak/>
        <w:t xml:space="preserve">Related </w:t>
      </w:r>
      <w:r w:rsidRPr="002B74DD">
        <w:rPr>
          <w:rFonts w:ascii="Arial" w:hAnsi="Arial" w:cs="Arial" w:hint="eastAsia"/>
          <w:color w:val="auto"/>
          <w:sz w:val="28"/>
        </w:rPr>
        <w:t>CRs</w:t>
      </w:r>
    </w:p>
    <w:p w:rsidR="006C52C8" w:rsidRPr="008C40D4" w:rsidRDefault="006C52C8" w:rsidP="006C52C8">
      <w:pPr>
        <w:rPr>
          <w:i/>
          <w:sz w:val="22"/>
          <w:lang w:eastAsia="zh-CN"/>
        </w:rPr>
      </w:pPr>
      <w:r>
        <w:rPr>
          <w:rFonts w:hint="eastAsia"/>
          <w:i/>
          <w:color w:val="993300"/>
          <w:sz w:val="22"/>
          <w:u w:val="single"/>
          <w:lang w:eastAsia="zh-CN"/>
        </w:rPr>
        <w:t>Update of requirements</w:t>
      </w:r>
    </w:p>
    <w:p w:rsidR="006C52C8" w:rsidRDefault="006C52C8" w:rsidP="006C52C8">
      <w:pPr>
        <w:rPr>
          <w:i/>
        </w:rPr>
      </w:pPr>
      <w:r w:rsidRPr="00275A53">
        <w:rPr>
          <w:rFonts w:ascii="Arial" w:hAnsi="Arial" w:cs="Arial"/>
          <w:b/>
          <w:color w:val="0000FF"/>
          <w:sz w:val="24"/>
          <w:u w:val="thick"/>
        </w:rPr>
        <w:t>R4-1909246</w:t>
      </w:r>
      <w:r>
        <w:rPr>
          <w:b/>
        </w:rPr>
        <w:tab/>
        <w:t>Updated PDSCH HST results for Rel-15</w:t>
      </w:r>
      <w:r>
        <w:rPr>
          <w:b/>
        </w:rPr>
        <w:br/>
      </w:r>
      <w:r>
        <w:tab/>
      </w:r>
      <w:r>
        <w:tab/>
      </w:r>
      <w:r>
        <w:tab/>
      </w:r>
      <w:r>
        <w:tab/>
      </w:r>
      <w:r>
        <w:tab/>
        <w:t>38.101-4</w:t>
      </w:r>
      <w:r>
        <w:tab/>
        <w:t xml:space="preserve">  CR</w:t>
      </w:r>
      <w:proofErr w:type="gramStart"/>
      <w:r>
        <w:t>-  rev</w:t>
      </w:r>
      <w:proofErr w:type="gramEnd"/>
      <w:r>
        <w:t xml:space="preserve">  Cat: F (Rel-15) v15.2.0</w:t>
      </w:r>
      <w:r>
        <w:br/>
      </w:r>
      <w:r>
        <w:rPr>
          <w:i/>
        </w:rPr>
        <w:tab/>
      </w:r>
      <w:r>
        <w:rPr>
          <w:i/>
        </w:rPr>
        <w:tab/>
      </w:r>
      <w:r>
        <w:rPr>
          <w:i/>
        </w:rPr>
        <w:tab/>
      </w:r>
      <w:r>
        <w:rPr>
          <w:i/>
        </w:rPr>
        <w:tab/>
      </w:r>
      <w:r>
        <w:rPr>
          <w:i/>
        </w:rPr>
        <w:tab/>
        <w:t>Source: Ericsson</w:t>
      </w:r>
    </w:p>
    <w:p w:rsidR="006C52C8" w:rsidRDefault="006C52C8" w:rsidP="006C52C8">
      <w:pPr>
        <w:rPr>
          <w:rFonts w:ascii="Arial" w:hAnsi="Arial" w:cs="Arial"/>
          <w:b/>
        </w:rPr>
      </w:pPr>
      <w:r>
        <w:rPr>
          <w:rFonts w:ascii="Arial" w:hAnsi="Arial" w:cs="Arial"/>
          <w:b/>
        </w:rPr>
        <w:t xml:space="preserve">Abstract: </w:t>
      </w:r>
    </w:p>
    <w:p w:rsidR="006C52C8" w:rsidRDefault="006C52C8" w:rsidP="006C52C8">
      <w:r>
        <w:t>Updated with new results for PDSCH HST test cases</w:t>
      </w:r>
    </w:p>
    <w:p w:rsidR="006C52C8" w:rsidRDefault="006C52C8" w:rsidP="006C52C8">
      <w:pPr>
        <w:rPr>
          <w:rFonts w:ascii="Arial" w:hAnsi="Arial" w:cs="Arial"/>
          <w:b/>
        </w:rPr>
      </w:pPr>
      <w:r>
        <w:rPr>
          <w:rFonts w:ascii="Arial" w:hAnsi="Arial" w:cs="Arial"/>
          <w:b/>
        </w:rPr>
        <w:t xml:space="preserve">Discussion: </w:t>
      </w:r>
    </w:p>
    <w:p w:rsidR="006C52C8" w:rsidRDefault="006C52C8" w:rsidP="006C52C8"/>
    <w:p w:rsidR="006C52C8" w:rsidRDefault="006C52C8" w:rsidP="006C52C8">
      <w:pPr>
        <w:rPr>
          <w:color w:val="993300"/>
          <w:u w:val="single"/>
        </w:rPr>
      </w:pPr>
      <w:r w:rsidRPr="00587622">
        <w:rPr>
          <w:rFonts w:ascii="Arial" w:hAnsi="Arial" w:cs="Arial"/>
          <w:b/>
        </w:rPr>
        <w:t>Recommend</w:t>
      </w:r>
      <w:r>
        <w:rPr>
          <w:rFonts w:ascii="Arial" w:hAnsi="Arial" w:cs="Arial" w:hint="eastAsia"/>
          <w:b/>
          <w:lang w:eastAsia="zh-CN"/>
        </w:rPr>
        <w:t>ation</w:t>
      </w:r>
      <w:r>
        <w:rPr>
          <w:rFonts w:ascii="Arial" w:hAnsi="Arial" w:cs="Arial"/>
          <w:b/>
        </w:rPr>
        <w:t xml:space="preserve">: </w:t>
      </w:r>
      <w:r>
        <w:rPr>
          <w:rFonts w:ascii="Arial" w:hAnsi="Arial" w:cs="Arial"/>
          <w:b/>
        </w:rPr>
        <w:tab/>
      </w:r>
      <w:r>
        <w:rPr>
          <w:rFonts w:ascii="Arial" w:hAnsi="Arial" w:cs="Arial"/>
          <w:b/>
        </w:rPr>
        <w:tab/>
      </w:r>
      <w:r>
        <w:rPr>
          <w:color w:val="993300"/>
          <w:u w:val="single"/>
        </w:rPr>
        <w:t xml:space="preserve">The document was </w:t>
      </w:r>
      <w:r w:rsidR="004534DC">
        <w:rPr>
          <w:rFonts w:ascii="Arial" w:hAnsi="Arial" w:cs="Arial" w:hint="eastAsia"/>
          <w:b/>
          <w:color w:val="993300"/>
          <w:u w:val="single"/>
          <w:lang w:eastAsia="zh-CN"/>
        </w:rPr>
        <w:t>noted</w:t>
      </w:r>
      <w:r>
        <w:rPr>
          <w:color w:val="993300"/>
          <w:u w:val="single"/>
        </w:rPr>
        <w:t>.</w:t>
      </w:r>
      <w:r>
        <w:rPr>
          <w:color w:val="993300"/>
          <w:u w:val="single"/>
        </w:rPr>
        <w:br/>
      </w:r>
      <w:r>
        <w:rPr>
          <w:color w:val="993300"/>
          <w:u w:val="single"/>
        </w:rPr>
        <w:br/>
      </w:r>
    </w:p>
    <w:p w:rsidR="006C52C8" w:rsidRPr="0040745C" w:rsidRDefault="00E46BEC" w:rsidP="006C52C8">
      <w:pPr>
        <w:rPr>
          <w:i/>
          <w:sz w:val="22"/>
          <w:lang w:eastAsia="zh-CN"/>
        </w:rPr>
      </w:pPr>
      <w:r w:rsidRPr="00E46BEC">
        <w:rPr>
          <w:i/>
          <w:color w:val="993300"/>
          <w:sz w:val="22"/>
          <w:u w:val="single"/>
          <w:lang w:eastAsia="zh-CN"/>
        </w:rPr>
        <w:t>PDSCH</w:t>
      </w:r>
      <w:r>
        <w:rPr>
          <w:rFonts w:hint="eastAsia"/>
          <w:i/>
          <w:color w:val="993300"/>
          <w:sz w:val="22"/>
          <w:u w:val="single"/>
          <w:lang w:eastAsia="zh-CN"/>
        </w:rPr>
        <w:t xml:space="preserve"> test parameter</w:t>
      </w:r>
    </w:p>
    <w:p w:rsidR="002B47CA" w:rsidRDefault="002B47CA" w:rsidP="002B47CA">
      <w:pPr>
        <w:rPr>
          <w:i/>
        </w:rPr>
      </w:pPr>
      <w:r w:rsidRPr="00275A53">
        <w:rPr>
          <w:rFonts w:ascii="Arial" w:hAnsi="Arial" w:cs="Arial"/>
          <w:b/>
          <w:color w:val="0000FF"/>
          <w:sz w:val="24"/>
          <w:u w:val="thick"/>
        </w:rPr>
        <w:t>R4-1908142</w:t>
      </w:r>
      <w:r>
        <w:rPr>
          <w:b/>
        </w:rPr>
        <w:tab/>
        <w:t>Draft CR on corrections and missing parameters for PDSCH demodulation performance tests</w:t>
      </w:r>
      <w:r>
        <w:rPr>
          <w:b/>
        </w:rPr>
        <w:br/>
      </w:r>
      <w:r>
        <w:tab/>
      </w:r>
      <w:r>
        <w:tab/>
      </w:r>
      <w:r>
        <w:tab/>
      </w:r>
      <w:r>
        <w:tab/>
      </w:r>
      <w:r>
        <w:tab/>
        <w:t>38.101-4</w:t>
      </w:r>
      <w:r>
        <w:tab/>
        <w:t xml:space="preserve">  CR</w:t>
      </w:r>
      <w:proofErr w:type="gramStart"/>
      <w:r>
        <w:t>-  rev</w:t>
      </w:r>
      <w:proofErr w:type="gramEnd"/>
      <w:r>
        <w:t xml:space="preserve">  Cat:  (Rel-15) v15.2.0</w:t>
      </w:r>
      <w:r>
        <w:br/>
      </w:r>
      <w:r>
        <w:rPr>
          <w:i/>
        </w:rPr>
        <w:tab/>
      </w:r>
      <w:r>
        <w:rPr>
          <w:i/>
        </w:rPr>
        <w:tab/>
      </w:r>
      <w:r>
        <w:rPr>
          <w:i/>
        </w:rPr>
        <w:tab/>
      </w:r>
      <w:r>
        <w:rPr>
          <w:i/>
        </w:rPr>
        <w:tab/>
      </w:r>
      <w:r>
        <w:rPr>
          <w:i/>
        </w:rPr>
        <w:tab/>
        <w:t>Source: Qualcomm Incorporated</w:t>
      </w:r>
    </w:p>
    <w:p w:rsidR="002B47CA" w:rsidRDefault="002B47CA" w:rsidP="002B47CA">
      <w:pPr>
        <w:rPr>
          <w:rFonts w:ascii="Arial" w:hAnsi="Arial" w:cs="Arial"/>
          <w:b/>
        </w:rPr>
      </w:pPr>
      <w:r>
        <w:rPr>
          <w:rFonts w:ascii="Arial" w:hAnsi="Arial" w:cs="Arial"/>
          <w:b/>
        </w:rPr>
        <w:t xml:space="preserve">Abstract: </w:t>
      </w:r>
    </w:p>
    <w:p w:rsidR="00EC2015" w:rsidRPr="00EC2015" w:rsidRDefault="00EC2015" w:rsidP="00EC2015">
      <w:pPr>
        <w:pStyle w:val="CRCoverPage"/>
        <w:spacing w:after="0"/>
        <w:rPr>
          <w:noProof/>
        </w:rPr>
      </w:pPr>
      <w:r w:rsidRPr="00EC2015">
        <w:rPr>
          <w:noProof/>
        </w:rPr>
        <w:t>1. Typos were fixed for tests with 4Tx antenna instead of 2Tx.</w:t>
      </w:r>
    </w:p>
    <w:p w:rsidR="00EC2015" w:rsidRPr="00EC2015" w:rsidRDefault="00EC2015" w:rsidP="00EC2015">
      <w:pPr>
        <w:rPr>
          <w:rFonts w:ascii="Arial" w:eastAsiaTheme="minorHAnsi" w:hAnsi="Arial" w:cs="Arial"/>
          <w:noProof/>
          <w:szCs w:val="20"/>
        </w:rPr>
      </w:pPr>
      <w:r w:rsidRPr="00EC2015">
        <w:rPr>
          <w:rFonts w:ascii="Arial" w:eastAsiaTheme="minorHAnsi" w:hAnsi="Arial" w:cs="Arial"/>
          <w:noProof/>
          <w:szCs w:val="20"/>
        </w:rPr>
        <w:t>2. Configuration for NZP-CSIRS with 1 Tx antenna was changed to ‘No-CDM’ configuration.</w:t>
      </w:r>
    </w:p>
    <w:p w:rsidR="00EC2015" w:rsidRPr="00EC2015" w:rsidRDefault="00EC2015" w:rsidP="00EC2015">
      <w:pPr>
        <w:rPr>
          <w:rFonts w:ascii="Arial" w:eastAsiaTheme="minorHAnsi" w:hAnsi="Arial" w:cs="Arial"/>
          <w:noProof/>
          <w:szCs w:val="20"/>
        </w:rPr>
      </w:pPr>
      <w:r w:rsidRPr="00EC2015">
        <w:rPr>
          <w:rFonts w:ascii="Arial" w:eastAsiaTheme="minorHAnsi" w:hAnsi="Arial" w:cs="Arial"/>
          <w:noProof/>
          <w:szCs w:val="20"/>
        </w:rPr>
        <w:t>3.</w:t>
      </w:r>
      <w:r w:rsidRPr="00EC2015">
        <w:rPr>
          <w:szCs w:val="20"/>
        </w:rPr>
        <w:t xml:space="preserve"> </w:t>
      </w:r>
      <w:r w:rsidRPr="00EC2015">
        <w:rPr>
          <w:rFonts w:ascii="Arial" w:eastAsiaTheme="minorHAnsi" w:hAnsi="Arial" w:cs="Arial"/>
          <w:noProof/>
          <w:szCs w:val="20"/>
        </w:rPr>
        <w:t xml:space="preserve">For test cases with 6RB allocation, resource allocation type was changed to Type 1 so that 6RB allocation can be configured. </w:t>
      </w:r>
    </w:p>
    <w:p w:rsidR="00EC2015" w:rsidRPr="00EC2015" w:rsidRDefault="00EC2015" w:rsidP="00EC2015">
      <w:pPr>
        <w:rPr>
          <w:rFonts w:ascii="Arial" w:eastAsiaTheme="minorHAnsi" w:hAnsi="Arial" w:cs="Arial"/>
          <w:noProof/>
          <w:szCs w:val="20"/>
        </w:rPr>
      </w:pPr>
      <w:r w:rsidRPr="00EC2015">
        <w:rPr>
          <w:rFonts w:ascii="Arial" w:eastAsiaTheme="minorHAnsi" w:hAnsi="Arial" w:cs="Arial"/>
          <w:noProof/>
          <w:szCs w:val="20"/>
        </w:rPr>
        <w:t xml:space="preserve">4. For LTE-NR coexistence tests, a note was added to enable  </w:t>
      </w:r>
      <w:r w:rsidRPr="00EC2015">
        <w:rPr>
          <w:rFonts w:ascii="Arial" w:eastAsiaTheme="minorHAnsi" w:hAnsi="Arial" w:cs="Arial"/>
          <w:i/>
          <w:noProof/>
          <w:szCs w:val="20"/>
        </w:rPr>
        <w:t>frequencyShift7p5khz</w:t>
      </w:r>
      <w:r w:rsidRPr="00EC2015">
        <w:rPr>
          <w:rFonts w:ascii="Arial" w:eastAsiaTheme="minorHAnsi" w:hAnsi="Arial" w:cs="Arial"/>
          <w:noProof/>
          <w:szCs w:val="20"/>
        </w:rPr>
        <w:t>.</w:t>
      </w:r>
    </w:p>
    <w:p w:rsidR="00EC2015" w:rsidRPr="00EC2015" w:rsidRDefault="00EC2015" w:rsidP="00EC2015">
      <w:pPr>
        <w:pStyle w:val="CRCoverPage"/>
        <w:spacing w:after="0"/>
        <w:rPr>
          <w:noProof/>
        </w:rPr>
      </w:pPr>
      <w:r w:rsidRPr="00EC2015">
        <w:rPr>
          <w:noProof/>
        </w:rPr>
        <w:t>5. Missing units were missing in parameter tables.</w:t>
      </w:r>
    </w:p>
    <w:p w:rsidR="002B47CA" w:rsidRPr="00EC2015" w:rsidRDefault="00EC2015" w:rsidP="00EC2015">
      <w:pPr>
        <w:rPr>
          <w:szCs w:val="20"/>
        </w:rPr>
      </w:pPr>
      <w:r w:rsidRPr="00EC2015">
        <w:rPr>
          <w:rFonts w:ascii="Arial" w:eastAsiaTheme="minorHAnsi" w:hAnsi="Arial" w:cs="Arial"/>
          <w:noProof/>
          <w:szCs w:val="20"/>
        </w:rPr>
        <w:t>6. Repetition parameter was added in FR2 demod parameters table.</w:t>
      </w:r>
    </w:p>
    <w:p w:rsidR="002B47CA" w:rsidRDefault="002B47CA" w:rsidP="002B47CA">
      <w:pPr>
        <w:rPr>
          <w:rFonts w:ascii="Arial" w:hAnsi="Arial" w:cs="Arial"/>
          <w:b/>
        </w:rPr>
      </w:pPr>
      <w:r>
        <w:rPr>
          <w:rFonts w:ascii="Arial" w:hAnsi="Arial" w:cs="Arial"/>
          <w:b/>
        </w:rPr>
        <w:t xml:space="preserve">Discussion: </w:t>
      </w:r>
    </w:p>
    <w:p w:rsidR="00E0611B" w:rsidRDefault="00083F56" w:rsidP="002B47CA">
      <w:pPr>
        <w:rPr>
          <w:rFonts w:ascii="Arial" w:eastAsia="宋体" w:hAnsi="Arial"/>
          <w:sz w:val="18"/>
          <w:lang w:eastAsia="zh-CN"/>
        </w:rPr>
      </w:pPr>
      <w:r w:rsidRPr="00E0611B">
        <w:rPr>
          <w:rFonts w:ascii="Arial" w:eastAsia="宋体" w:hAnsi="Arial" w:hint="eastAsia"/>
          <w:sz w:val="18"/>
          <w:lang w:eastAsia="zh-CN"/>
        </w:rPr>
        <w:t xml:space="preserve">HW: </w:t>
      </w:r>
      <w:r>
        <w:rPr>
          <w:rFonts w:ascii="Arial" w:eastAsia="宋体" w:hAnsi="Arial"/>
          <w:sz w:val="18"/>
          <w:lang w:eastAsia="zh-CN"/>
        </w:rPr>
        <w:t>start RB = 23</w:t>
      </w:r>
      <w:r>
        <w:rPr>
          <w:rFonts w:ascii="Arial" w:eastAsia="宋体" w:hAnsi="Arial" w:hint="eastAsia"/>
          <w:sz w:val="18"/>
          <w:lang w:eastAsia="zh-CN"/>
        </w:rPr>
        <w:t xml:space="preserve">/50 or 22/49? </w:t>
      </w:r>
    </w:p>
    <w:p w:rsidR="00E0611B" w:rsidRDefault="00E0611B" w:rsidP="002B47CA">
      <w:pPr>
        <w:rPr>
          <w:rFonts w:ascii="Arial" w:eastAsia="宋体" w:hAnsi="Arial"/>
          <w:sz w:val="18"/>
          <w:lang w:eastAsia="zh-CN"/>
        </w:rPr>
      </w:pPr>
      <w:r>
        <w:rPr>
          <w:rFonts w:ascii="Arial" w:eastAsia="宋体" w:hAnsi="Arial" w:hint="eastAsia"/>
          <w:sz w:val="18"/>
          <w:lang w:eastAsia="zh-CN"/>
        </w:rPr>
        <w:tab/>
        <w:t xml:space="preserve">QC/Intel: </w:t>
      </w:r>
      <w:r>
        <w:rPr>
          <w:rFonts w:ascii="Arial" w:eastAsia="宋体" w:hAnsi="Arial"/>
          <w:sz w:val="18"/>
          <w:lang w:eastAsia="zh-CN"/>
        </w:rPr>
        <w:t>23</w:t>
      </w:r>
      <w:r>
        <w:rPr>
          <w:rFonts w:ascii="Arial" w:eastAsia="宋体" w:hAnsi="Arial" w:hint="eastAsia"/>
          <w:sz w:val="18"/>
          <w:lang w:eastAsia="zh-CN"/>
        </w:rPr>
        <w:t>/50</w:t>
      </w:r>
    </w:p>
    <w:p w:rsidR="00083F56" w:rsidRPr="00083F56" w:rsidRDefault="00E0611B" w:rsidP="002B47CA">
      <w:pPr>
        <w:rPr>
          <w:rFonts w:ascii="Arial" w:eastAsia="宋体" w:hAnsi="Arial"/>
          <w:sz w:val="18"/>
        </w:rPr>
      </w:pPr>
      <w:r>
        <w:rPr>
          <w:rFonts w:ascii="Arial" w:eastAsia="宋体" w:hAnsi="Arial" w:hint="eastAsia"/>
          <w:sz w:val="18"/>
          <w:lang w:eastAsia="zh-CN"/>
        </w:rPr>
        <w:t xml:space="preserve">HW: </w:t>
      </w:r>
      <w:r w:rsidR="00083F56">
        <w:rPr>
          <w:rFonts w:ascii="Arial" w:eastAsia="宋体" w:hAnsi="Arial" w:hint="eastAsia"/>
          <w:sz w:val="18"/>
          <w:lang w:eastAsia="zh-CN"/>
        </w:rPr>
        <w:t xml:space="preserve">Put </w:t>
      </w:r>
      <w:r w:rsidR="00083F56" w:rsidRPr="00083F56">
        <w:rPr>
          <w:rFonts w:ascii="Arial" w:eastAsia="宋体" w:hAnsi="Arial"/>
          <w:sz w:val="18"/>
        </w:rPr>
        <w:t>frequencyShift7p5khz</w:t>
      </w:r>
      <w:r w:rsidR="00083F56" w:rsidRPr="00083F56">
        <w:rPr>
          <w:rFonts w:ascii="Arial" w:eastAsia="宋体" w:hAnsi="Arial" w:hint="eastAsia"/>
          <w:sz w:val="18"/>
        </w:rPr>
        <w:t xml:space="preserve"> in the test parameter table but not a note.</w:t>
      </w:r>
    </w:p>
    <w:p w:rsidR="002B47CA" w:rsidRDefault="002B47CA" w:rsidP="002B47CA">
      <w:pPr>
        <w:rPr>
          <w:color w:val="993300"/>
          <w:u w:val="single"/>
        </w:rPr>
      </w:pPr>
      <w:r w:rsidRPr="00587622">
        <w:rPr>
          <w:rFonts w:ascii="Arial" w:hAnsi="Arial" w:cs="Arial"/>
          <w:b/>
        </w:rPr>
        <w:t>Recommend</w:t>
      </w:r>
      <w:r>
        <w:rPr>
          <w:rFonts w:ascii="Arial" w:hAnsi="Arial" w:cs="Arial" w:hint="eastAsia"/>
          <w:b/>
          <w:lang w:eastAsia="zh-CN"/>
        </w:rPr>
        <w:t>ation</w:t>
      </w:r>
      <w:r>
        <w:rPr>
          <w:rFonts w:ascii="Arial" w:hAnsi="Arial" w:cs="Arial"/>
          <w:b/>
        </w:rPr>
        <w:t xml:space="preserve">: </w:t>
      </w:r>
      <w:r>
        <w:rPr>
          <w:rFonts w:ascii="Arial" w:hAnsi="Arial" w:cs="Arial"/>
          <w:b/>
        </w:rPr>
        <w:tab/>
      </w:r>
      <w:r>
        <w:rPr>
          <w:rFonts w:ascii="Arial" w:hAnsi="Arial" w:cs="Arial"/>
          <w:b/>
        </w:rPr>
        <w:tab/>
      </w:r>
      <w:r>
        <w:rPr>
          <w:color w:val="993300"/>
          <w:u w:val="single"/>
        </w:rPr>
        <w:t xml:space="preserve">The document was </w:t>
      </w:r>
      <w:r w:rsidR="00E0611B">
        <w:rPr>
          <w:rFonts w:ascii="Arial" w:hAnsi="Arial" w:cs="Arial" w:hint="eastAsia"/>
          <w:b/>
          <w:color w:val="993300"/>
          <w:u w:val="single"/>
          <w:lang w:eastAsia="zh-CN"/>
        </w:rPr>
        <w:t>revised</w:t>
      </w:r>
      <w:r>
        <w:rPr>
          <w:color w:val="993300"/>
          <w:u w:val="single"/>
        </w:rPr>
        <w:t>.</w:t>
      </w:r>
      <w:r>
        <w:rPr>
          <w:color w:val="993300"/>
          <w:u w:val="single"/>
        </w:rPr>
        <w:br/>
      </w:r>
      <w:r>
        <w:rPr>
          <w:color w:val="993300"/>
          <w:u w:val="single"/>
        </w:rPr>
        <w:br/>
      </w:r>
    </w:p>
    <w:p w:rsidR="002B47CA" w:rsidRDefault="002B47CA" w:rsidP="002B47CA">
      <w:pPr>
        <w:rPr>
          <w:i/>
        </w:rPr>
      </w:pPr>
      <w:r w:rsidRPr="00275A53">
        <w:rPr>
          <w:rFonts w:ascii="Arial" w:hAnsi="Arial" w:cs="Arial"/>
          <w:b/>
          <w:color w:val="0000FF"/>
          <w:sz w:val="24"/>
          <w:u w:val="thick"/>
        </w:rPr>
        <w:t>R4-1908214</w:t>
      </w:r>
      <w:r>
        <w:rPr>
          <w:b/>
        </w:rPr>
        <w:tab/>
        <w:t>Draft CR to TS 38.101-4: NR FR1 PDSCH requirements finalization</w:t>
      </w:r>
      <w:r>
        <w:rPr>
          <w:b/>
        </w:rPr>
        <w:br/>
      </w:r>
      <w:r>
        <w:tab/>
      </w:r>
      <w:r>
        <w:tab/>
      </w:r>
      <w:r>
        <w:tab/>
      </w:r>
      <w:r>
        <w:tab/>
      </w:r>
      <w:r>
        <w:tab/>
        <w:t>38.101-4</w:t>
      </w:r>
      <w:r>
        <w:tab/>
        <w:t xml:space="preserve">  CR</w:t>
      </w:r>
      <w:proofErr w:type="gramStart"/>
      <w:r>
        <w:t>-  rev</w:t>
      </w:r>
      <w:proofErr w:type="gramEnd"/>
      <w:r>
        <w:t xml:space="preserve">  Cat: F (Rel-15) v15.2.0</w:t>
      </w:r>
      <w:r>
        <w:br/>
      </w:r>
      <w:r>
        <w:rPr>
          <w:i/>
        </w:rPr>
        <w:tab/>
      </w:r>
      <w:r>
        <w:rPr>
          <w:i/>
        </w:rPr>
        <w:tab/>
      </w:r>
      <w:r>
        <w:rPr>
          <w:i/>
        </w:rPr>
        <w:tab/>
      </w:r>
      <w:r>
        <w:rPr>
          <w:i/>
        </w:rPr>
        <w:tab/>
      </w:r>
      <w:r>
        <w:rPr>
          <w:i/>
        </w:rPr>
        <w:tab/>
        <w:t>Source: Intel Corporation</w:t>
      </w:r>
    </w:p>
    <w:p w:rsidR="002B47CA" w:rsidRDefault="002B47CA" w:rsidP="002B47CA">
      <w:pPr>
        <w:rPr>
          <w:rFonts w:ascii="Arial" w:hAnsi="Arial" w:cs="Arial"/>
          <w:b/>
        </w:rPr>
      </w:pPr>
      <w:r>
        <w:rPr>
          <w:rFonts w:ascii="Arial" w:hAnsi="Arial" w:cs="Arial"/>
          <w:b/>
        </w:rPr>
        <w:t xml:space="preserve">Abstract: </w:t>
      </w:r>
    </w:p>
    <w:p w:rsidR="00EC2015" w:rsidRDefault="00EC2015" w:rsidP="0076732F">
      <w:pPr>
        <w:pStyle w:val="CRCoverPage"/>
        <w:numPr>
          <w:ilvl w:val="0"/>
          <w:numId w:val="33"/>
        </w:numPr>
        <w:spacing w:after="0"/>
        <w:rPr>
          <w:noProof/>
        </w:rPr>
      </w:pPr>
      <w:r>
        <w:rPr>
          <w:noProof/>
        </w:rPr>
        <w:t>Removed square brackets</w:t>
      </w:r>
    </w:p>
    <w:p w:rsidR="00EC2015" w:rsidRPr="00EC2015" w:rsidRDefault="00EC2015" w:rsidP="0076732F">
      <w:pPr>
        <w:pStyle w:val="CRCoverPage"/>
        <w:numPr>
          <w:ilvl w:val="0"/>
          <w:numId w:val="33"/>
        </w:numPr>
        <w:spacing w:after="0"/>
        <w:rPr>
          <w:noProof/>
        </w:rPr>
      </w:pPr>
      <w:r>
        <w:rPr>
          <w:noProof/>
        </w:rPr>
        <w:t xml:space="preserve">Swap requiremnets points </w:t>
      </w:r>
      <w:r>
        <w:rPr>
          <w:noProof/>
          <w:lang w:val="en-US"/>
        </w:rPr>
        <w:t xml:space="preserve">for Tests 1-5 and 1-6 in </w:t>
      </w:r>
      <w:r w:rsidRPr="00F43E14">
        <w:rPr>
          <w:noProof/>
          <w:lang w:val="en-US"/>
        </w:rPr>
        <w:t>Table</w:t>
      </w:r>
      <w:r>
        <w:rPr>
          <w:noProof/>
          <w:lang w:val="en-US"/>
        </w:rPr>
        <w:t>s</w:t>
      </w:r>
      <w:r w:rsidRPr="00F43E14">
        <w:rPr>
          <w:noProof/>
          <w:lang w:val="en-US"/>
        </w:rPr>
        <w:t xml:space="preserve"> 5.2.2.2.1-3</w:t>
      </w:r>
      <w:r>
        <w:rPr>
          <w:noProof/>
          <w:lang w:val="en-US"/>
        </w:rPr>
        <w:t xml:space="preserve"> and </w:t>
      </w:r>
      <w:r w:rsidRPr="00F43E14">
        <w:rPr>
          <w:noProof/>
          <w:lang w:val="en-US"/>
        </w:rPr>
        <w:t>5.2.3.2.1-3</w:t>
      </w:r>
    </w:p>
    <w:p w:rsidR="002B47CA" w:rsidRDefault="00EC2015" w:rsidP="0076732F">
      <w:pPr>
        <w:pStyle w:val="CRCoverPage"/>
        <w:numPr>
          <w:ilvl w:val="0"/>
          <w:numId w:val="33"/>
        </w:numPr>
        <w:spacing w:after="0"/>
        <w:rPr>
          <w:noProof/>
        </w:rPr>
      </w:pPr>
      <w:r>
        <w:rPr>
          <w:noProof/>
        </w:rPr>
        <w:t>Changed TRS frequency occupation from “BWP size” to “52 PRB” due to limitation on TRS configuration from TS 38.214</w:t>
      </w:r>
    </w:p>
    <w:p w:rsidR="002B47CA" w:rsidRDefault="002B47CA" w:rsidP="002B47CA">
      <w:pPr>
        <w:rPr>
          <w:rFonts w:ascii="Arial" w:hAnsi="Arial" w:cs="Arial"/>
          <w:b/>
        </w:rPr>
      </w:pPr>
      <w:r>
        <w:rPr>
          <w:rFonts w:ascii="Arial" w:hAnsi="Arial" w:cs="Arial"/>
          <w:b/>
        </w:rPr>
        <w:t xml:space="preserve">Discussion: </w:t>
      </w:r>
    </w:p>
    <w:p w:rsidR="002B47CA" w:rsidRDefault="00EC2015" w:rsidP="002B47CA">
      <w:pPr>
        <w:rPr>
          <w:lang w:eastAsia="zh-CN"/>
        </w:rPr>
      </w:pPr>
      <w:r>
        <w:rPr>
          <w:rFonts w:hint="eastAsia"/>
          <w:lang w:eastAsia="zh-CN"/>
        </w:rPr>
        <w:t>Note: related to E///</w:t>
      </w:r>
      <w:r>
        <w:rPr>
          <w:lang w:eastAsia="zh-CN"/>
        </w:rPr>
        <w:t>’</w:t>
      </w:r>
      <w:r>
        <w:rPr>
          <w:rFonts w:hint="eastAsia"/>
          <w:lang w:eastAsia="zh-CN"/>
        </w:rPr>
        <w:t xml:space="preserve">s CR </w:t>
      </w:r>
      <w:r w:rsidRPr="00EC2015">
        <w:rPr>
          <w:lang w:eastAsia="zh-CN"/>
        </w:rPr>
        <w:t>R4-1909246</w:t>
      </w:r>
      <w:r>
        <w:rPr>
          <w:rFonts w:hint="eastAsia"/>
          <w:lang w:eastAsia="zh-CN"/>
        </w:rPr>
        <w:t xml:space="preserve"> on HST result update.</w:t>
      </w:r>
    </w:p>
    <w:p w:rsidR="00083F56" w:rsidRDefault="00083F56" w:rsidP="002B47CA">
      <w:pPr>
        <w:rPr>
          <w:lang w:eastAsia="zh-CN"/>
        </w:rPr>
      </w:pPr>
      <w:r>
        <w:rPr>
          <w:rFonts w:hint="eastAsia"/>
          <w:lang w:eastAsia="zh-CN"/>
        </w:rPr>
        <w:t>Consider E</w:t>
      </w:r>
      <w:r>
        <w:rPr>
          <w:lang w:eastAsia="zh-CN"/>
        </w:rPr>
        <w:t>///’</w:t>
      </w:r>
      <w:r>
        <w:rPr>
          <w:rFonts w:hint="eastAsia"/>
          <w:lang w:eastAsia="zh-CN"/>
        </w:rPr>
        <w:t>s new results.</w:t>
      </w:r>
    </w:p>
    <w:p w:rsidR="00EC2015" w:rsidRDefault="004534DC" w:rsidP="002B47CA">
      <w:pPr>
        <w:rPr>
          <w:lang w:eastAsia="zh-CN"/>
        </w:rPr>
      </w:pPr>
      <w:r>
        <w:rPr>
          <w:rFonts w:hint="eastAsia"/>
          <w:lang w:eastAsia="zh-CN"/>
        </w:rPr>
        <w:t>QC: why swap the requirement point?</w:t>
      </w:r>
    </w:p>
    <w:p w:rsidR="00083F56" w:rsidRDefault="00083F56" w:rsidP="002B47CA">
      <w:pPr>
        <w:rPr>
          <w:lang w:eastAsia="zh-CN"/>
        </w:rPr>
      </w:pPr>
      <w:r>
        <w:rPr>
          <w:rFonts w:hint="eastAsia"/>
          <w:lang w:eastAsia="zh-CN"/>
        </w:rPr>
        <w:lastRenderedPageBreak/>
        <w:t xml:space="preserve"> Intel: was a mistake.</w:t>
      </w:r>
    </w:p>
    <w:p w:rsidR="00083F56" w:rsidRDefault="00083F56" w:rsidP="002B47CA">
      <w:pPr>
        <w:rPr>
          <w:lang w:eastAsia="zh-CN"/>
        </w:rPr>
      </w:pPr>
      <w:r>
        <w:rPr>
          <w:rFonts w:hint="eastAsia"/>
          <w:lang w:eastAsia="zh-CN"/>
        </w:rPr>
        <w:t>QC: check offline</w:t>
      </w:r>
    </w:p>
    <w:p w:rsidR="004534DC" w:rsidRDefault="004534DC" w:rsidP="002B47CA">
      <w:pPr>
        <w:rPr>
          <w:lang w:eastAsia="zh-CN"/>
        </w:rPr>
      </w:pPr>
    </w:p>
    <w:p w:rsidR="002B47CA" w:rsidRDefault="002B47CA" w:rsidP="002B47CA">
      <w:pPr>
        <w:rPr>
          <w:color w:val="993300"/>
          <w:u w:val="single"/>
        </w:rPr>
      </w:pPr>
      <w:r w:rsidRPr="00587622">
        <w:rPr>
          <w:rFonts w:ascii="Arial" w:hAnsi="Arial" w:cs="Arial"/>
          <w:b/>
        </w:rPr>
        <w:t>Recommend</w:t>
      </w:r>
      <w:r>
        <w:rPr>
          <w:rFonts w:ascii="Arial" w:hAnsi="Arial" w:cs="Arial" w:hint="eastAsia"/>
          <w:b/>
          <w:lang w:eastAsia="zh-CN"/>
        </w:rPr>
        <w:t>ation</w:t>
      </w:r>
      <w:r>
        <w:rPr>
          <w:rFonts w:ascii="Arial" w:hAnsi="Arial" w:cs="Arial"/>
          <w:b/>
        </w:rPr>
        <w:t xml:space="preserve">: </w:t>
      </w:r>
      <w:r>
        <w:rPr>
          <w:rFonts w:ascii="Arial" w:hAnsi="Arial" w:cs="Arial"/>
          <w:b/>
        </w:rPr>
        <w:tab/>
      </w:r>
      <w:r>
        <w:rPr>
          <w:rFonts w:ascii="Arial" w:hAnsi="Arial" w:cs="Arial"/>
          <w:b/>
        </w:rPr>
        <w:tab/>
      </w:r>
      <w:r>
        <w:rPr>
          <w:color w:val="993300"/>
          <w:u w:val="single"/>
        </w:rPr>
        <w:t xml:space="preserve">The document was </w:t>
      </w:r>
      <w:r w:rsidR="004534DC">
        <w:rPr>
          <w:rFonts w:ascii="Arial" w:hAnsi="Arial" w:cs="Arial" w:hint="eastAsia"/>
          <w:b/>
          <w:color w:val="993300"/>
          <w:u w:val="single"/>
          <w:lang w:eastAsia="zh-CN"/>
        </w:rPr>
        <w:t>revised</w:t>
      </w:r>
      <w:r>
        <w:rPr>
          <w:color w:val="993300"/>
          <w:u w:val="single"/>
        </w:rPr>
        <w:t>.</w:t>
      </w:r>
      <w:r>
        <w:rPr>
          <w:color w:val="993300"/>
          <w:u w:val="single"/>
        </w:rPr>
        <w:br/>
      </w:r>
      <w:r>
        <w:rPr>
          <w:color w:val="993300"/>
          <w:u w:val="single"/>
        </w:rPr>
        <w:br/>
      </w:r>
    </w:p>
    <w:p w:rsidR="002B47CA" w:rsidRDefault="002B47CA" w:rsidP="002B47CA">
      <w:pPr>
        <w:rPr>
          <w:i/>
        </w:rPr>
      </w:pPr>
      <w:r w:rsidRPr="00275A53">
        <w:rPr>
          <w:rFonts w:ascii="Arial" w:hAnsi="Arial" w:cs="Arial"/>
          <w:b/>
          <w:color w:val="0000FF"/>
          <w:sz w:val="24"/>
          <w:u w:val="thick"/>
        </w:rPr>
        <w:t>R4-1908215</w:t>
      </w:r>
      <w:r>
        <w:rPr>
          <w:b/>
        </w:rPr>
        <w:tab/>
        <w:t>Draft CR to TS 38.101-4: Clarification of PTRS configuration for FR2 tests</w:t>
      </w:r>
      <w:r>
        <w:rPr>
          <w:b/>
        </w:rPr>
        <w:br/>
      </w:r>
      <w:r>
        <w:tab/>
      </w:r>
      <w:r>
        <w:tab/>
      </w:r>
      <w:r>
        <w:tab/>
      </w:r>
      <w:r>
        <w:tab/>
      </w:r>
      <w:r>
        <w:tab/>
        <w:t>38.101-4</w:t>
      </w:r>
      <w:r>
        <w:tab/>
        <w:t xml:space="preserve">  CR</w:t>
      </w:r>
      <w:proofErr w:type="gramStart"/>
      <w:r>
        <w:t>-  rev</w:t>
      </w:r>
      <w:proofErr w:type="gramEnd"/>
      <w:r>
        <w:t xml:space="preserve">  Cat: F (Rel-15) v15.2.0</w:t>
      </w:r>
      <w:r>
        <w:br/>
      </w:r>
      <w:r>
        <w:rPr>
          <w:i/>
        </w:rPr>
        <w:tab/>
      </w:r>
      <w:r>
        <w:rPr>
          <w:i/>
        </w:rPr>
        <w:tab/>
      </w:r>
      <w:r>
        <w:rPr>
          <w:i/>
        </w:rPr>
        <w:tab/>
      </w:r>
      <w:r>
        <w:rPr>
          <w:i/>
        </w:rPr>
        <w:tab/>
      </w:r>
      <w:r>
        <w:rPr>
          <w:i/>
        </w:rPr>
        <w:tab/>
        <w:t>Source: Intel Corporation</w:t>
      </w:r>
    </w:p>
    <w:p w:rsidR="002B47CA" w:rsidRDefault="002B47CA" w:rsidP="002B47CA">
      <w:pPr>
        <w:rPr>
          <w:rFonts w:ascii="Arial" w:hAnsi="Arial" w:cs="Arial"/>
          <w:b/>
        </w:rPr>
      </w:pPr>
      <w:r>
        <w:rPr>
          <w:rFonts w:ascii="Arial" w:hAnsi="Arial" w:cs="Arial"/>
          <w:b/>
        </w:rPr>
        <w:t xml:space="preserve">Abstract: </w:t>
      </w:r>
    </w:p>
    <w:p w:rsidR="002B47CA" w:rsidRDefault="00EC2015" w:rsidP="002B47CA">
      <w:r>
        <w:rPr>
          <w:noProof/>
        </w:rPr>
        <w:t>Added “Resource Element Offset = 2” for PTRS configuration in FR2 Normal Demod and CSI tests</w:t>
      </w:r>
    </w:p>
    <w:p w:rsidR="002B47CA" w:rsidRDefault="002B47CA" w:rsidP="002B47CA">
      <w:pPr>
        <w:rPr>
          <w:rFonts w:ascii="Arial" w:hAnsi="Arial" w:cs="Arial"/>
          <w:b/>
        </w:rPr>
      </w:pPr>
      <w:r>
        <w:rPr>
          <w:rFonts w:ascii="Arial" w:hAnsi="Arial" w:cs="Arial"/>
          <w:b/>
        </w:rPr>
        <w:t xml:space="preserve">Discussion: </w:t>
      </w:r>
    </w:p>
    <w:p w:rsidR="002B47CA" w:rsidRDefault="00DA0695" w:rsidP="002B47CA">
      <w:pPr>
        <w:rPr>
          <w:lang w:eastAsia="zh-CN"/>
        </w:rPr>
      </w:pPr>
      <w:r>
        <w:rPr>
          <w:rFonts w:hint="eastAsia"/>
          <w:lang w:eastAsia="zh-CN"/>
        </w:rPr>
        <w:t>Huawei: impact to the simulation result</w:t>
      </w:r>
      <w:r w:rsidR="00A91191">
        <w:rPr>
          <w:rFonts w:hint="eastAsia"/>
          <w:lang w:eastAsia="zh-CN"/>
        </w:rPr>
        <w:t>. Need to check.</w:t>
      </w:r>
    </w:p>
    <w:p w:rsidR="002B47CA" w:rsidRDefault="002B47CA" w:rsidP="002B47CA">
      <w:pPr>
        <w:rPr>
          <w:color w:val="993300"/>
          <w:u w:val="single"/>
          <w:lang w:eastAsia="zh-CN"/>
        </w:rPr>
      </w:pPr>
      <w:r w:rsidRPr="00587622">
        <w:rPr>
          <w:rFonts w:ascii="Arial" w:hAnsi="Arial" w:cs="Arial"/>
          <w:b/>
        </w:rPr>
        <w:t>Recommend</w:t>
      </w:r>
      <w:r>
        <w:rPr>
          <w:rFonts w:ascii="Arial" w:hAnsi="Arial" w:cs="Arial" w:hint="eastAsia"/>
          <w:b/>
          <w:lang w:eastAsia="zh-CN"/>
        </w:rPr>
        <w:t>ation</w:t>
      </w:r>
      <w:r>
        <w:rPr>
          <w:rFonts w:ascii="Arial" w:hAnsi="Arial" w:cs="Arial"/>
          <w:b/>
        </w:rPr>
        <w:t xml:space="preserve">: </w:t>
      </w:r>
      <w:r>
        <w:rPr>
          <w:rFonts w:ascii="Arial" w:hAnsi="Arial" w:cs="Arial"/>
          <w:b/>
        </w:rPr>
        <w:tab/>
      </w:r>
      <w:r>
        <w:rPr>
          <w:rFonts w:ascii="Arial" w:hAnsi="Arial" w:cs="Arial"/>
          <w:b/>
        </w:rPr>
        <w:tab/>
      </w:r>
      <w:r>
        <w:rPr>
          <w:color w:val="993300"/>
          <w:u w:val="single"/>
        </w:rPr>
        <w:t xml:space="preserve">The document was </w:t>
      </w:r>
      <w:r w:rsidR="008001C3">
        <w:rPr>
          <w:rFonts w:ascii="Arial" w:hAnsi="Arial" w:cs="Arial" w:hint="eastAsia"/>
          <w:b/>
          <w:color w:val="993300"/>
          <w:u w:val="single"/>
          <w:lang w:eastAsia="zh-CN"/>
        </w:rPr>
        <w:t>Return to</w:t>
      </w:r>
      <w:r>
        <w:rPr>
          <w:color w:val="993300"/>
          <w:u w:val="single"/>
        </w:rPr>
        <w:t>.</w:t>
      </w:r>
      <w:r>
        <w:rPr>
          <w:color w:val="993300"/>
          <w:u w:val="single"/>
        </w:rPr>
        <w:br/>
      </w:r>
      <w:r>
        <w:rPr>
          <w:color w:val="993300"/>
          <w:u w:val="single"/>
        </w:rPr>
        <w:br/>
      </w:r>
    </w:p>
    <w:p w:rsidR="009D2A5E" w:rsidRDefault="009D2A5E" w:rsidP="009D2A5E">
      <w:pPr>
        <w:rPr>
          <w:i/>
        </w:rPr>
      </w:pPr>
      <w:r w:rsidRPr="00275A53">
        <w:rPr>
          <w:rFonts w:ascii="Arial" w:hAnsi="Arial" w:cs="Arial"/>
          <w:b/>
          <w:color w:val="0000FF"/>
          <w:sz w:val="24"/>
          <w:u w:val="thick"/>
        </w:rPr>
        <w:t>R4-1909861</w:t>
      </w:r>
      <w:r>
        <w:rPr>
          <w:b/>
        </w:rPr>
        <w:tab/>
        <w:t>draft CR: updates to FR1 PDSCH test parameters</w:t>
      </w:r>
      <w:r>
        <w:rPr>
          <w:b/>
        </w:rPr>
        <w:br/>
      </w:r>
      <w:r>
        <w:tab/>
      </w:r>
      <w:r>
        <w:tab/>
      </w:r>
      <w:r>
        <w:tab/>
      </w:r>
      <w:r>
        <w:tab/>
      </w:r>
      <w:r>
        <w:tab/>
        <w:t>38.101-4</w:t>
      </w:r>
      <w:r>
        <w:tab/>
        <w:t xml:space="preserve">  CR</w:t>
      </w:r>
      <w:proofErr w:type="gramStart"/>
      <w:r>
        <w:t>-  rev</w:t>
      </w:r>
      <w:proofErr w:type="gramEnd"/>
      <w:r>
        <w:t xml:space="preserve">  Cat:  (Rel-15) v15.2.0</w:t>
      </w:r>
      <w:r>
        <w:br/>
      </w:r>
      <w:r>
        <w:rPr>
          <w:i/>
        </w:rPr>
        <w:tab/>
      </w:r>
      <w:r>
        <w:rPr>
          <w:i/>
        </w:rPr>
        <w:tab/>
      </w:r>
      <w:r>
        <w:rPr>
          <w:i/>
        </w:rPr>
        <w:tab/>
      </w:r>
      <w:r>
        <w:rPr>
          <w:i/>
        </w:rPr>
        <w:tab/>
      </w:r>
      <w:r>
        <w:rPr>
          <w:i/>
        </w:rPr>
        <w:tab/>
        <w:t xml:space="preserve">Source: Huawei, </w:t>
      </w:r>
      <w:proofErr w:type="spellStart"/>
      <w:r>
        <w:rPr>
          <w:i/>
        </w:rPr>
        <w:t>HiSilicon</w:t>
      </w:r>
      <w:proofErr w:type="spellEnd"/>
    </w:p>
    <w:p w:rsidR="009D2A5E" w:rsidRDefault="009D2A5E" w:rsidP="009D2A5E">
      <w:pPr>
        <w:rPr>
          <w:rFonts w:ascii="Arial" w:hAnsi="Arial" w:cs="Arial"/>
          <w:b/>
        </w:rPr>
      </w:pPr>
      <w:r>
        <w:rPr>
          <w:rFonts w:ascii="Arial" w:hAnsi="Arial" w:cs="Arial"/>
          <w:b/>
        </w:rPr>
        <w:t xml:space="preserve">Abstract: </w:t>
      </w:r>
    </w:p>
    <w:p w:rsidR="009D2A5E" w:rsidRDefault="009D2A5E" w:rsidP="009D2A5E">
      <w:r>
        <w:t>Updates to FR1 PDSCH test parameters</w:t>
      </w:r>
    </w:p>
    <w:p w:rsidR="009D2A5E" w:rsidRDefault="009D2A5E" w:rsidP="009D2A5E">
      <w:pPr>
        <w:rPr>
          <w:rFonts w:ascii="Arial" w:hAnsi="Arial" w:cs="Arial"/>
          <w:b/>
        </w:rPr>
      </w:pPr>
      <w:r>
        <w:rPr>
          <w:rFonts w:ascii="Arial" w:hAnsi="Arial" w:cs="Arial"/>
          <w:b/>
        </w:rPr>
        <w:t xml:space="preserve">Discussion: </w:t>
      </w:r>
    </w:p>
    <w:p w:rsidR="009D2A5E" w:rsidRDefault="00F62F9F" w:rsidP="009D2A5E">
      <w:pPr>
        <w:rPr>
          <w:lang w:eastAsia="zh-CN"/>
        </w:rPr>
      </w:pPr>
      <w:r>
        <w:rPr>
          <w:rFonts w:hint="eastAsia"/>
          <w:lang w:eastAsia="zh-CN"/>
        </w:rPr>
        <w:t xml:space="preserve">Intel: </w:t>
      </w:r>
      <w:r w:rsidRPr="00F62F9F">
        <w:t>pos2</w:t>
      </w:r>
      <w:r>
        <w:rPr>
          <w:rFonts w:hint="eastAsia"/>
          <w:lang w:eastAsia="zh-CN"/>
        </w:rPr>
        <w:t xml:space="preserve"> -&gt; 2</w:t>
      </w:r>
    </w:p>
    <w:p w:rsidR="00F62F9F" w:rsidRDefault="00F62F9F" w:rsidP="009D2A5E">
      <w:pPr>
        <w:rPr>
          <w:lang w:eastAsia="zh-CN"/>
        </w:rPr>
      </w:pPr>
      <w:r>
        <w:rPr>
          <w:rFonts w:hint="eastAsia"/>
          <w:lang w:eastAsia="zh-CN"/>
        </w:rPr>
        <w:t xml:space="preserve">Intel: the </w:t>
      </w:r>
      <w:r>
        <w:rPr>
          <w:lang w:eastAsia="zh-CN"/>
        </w:rPr>
        <w:t>original</w:t>
      </w:r>
      <w:r>
        <w:rPr>
          <w:rFonts w:hint="eastAsia"/>
          <w:lang w:eastAsia="zh-CN"/>
        </w:rPr>
        <w:t xml:space="preserve"> values in FRC are correct, taking into </w:t>
      </w:r>
      <w:r>
        <w:rPr>
          <w:lang w:eastAsia="zh-CN"/>
        </w:rPr>
        <w:t>account</w:t>
      </w:r>
      <w:r w:rsidR="006900DE">
        <w:rPr>
          <w:rFonts w:hint="eastAsia"/>
          <w:lang w:eastAsia="zh-CN"/>
        </w:rPr>
        <w:t xml:space="preserve"> that</w:t>
      </w:r>
      <w:r>
        <w:rPr>
          <w:rFonts w:hint="eastAsia"/>
          <w:lang w:eastAsia="zh-CN"/>
        </w:rPr>
        <w:t xml:space="preserve"> CRS overhead</w:t>
      </w:r>
      <w:r w:rsidR="006900DE">
        <w:rPr>
          <w:rFonts w:hint="eastAsia"/>
          <w:lang w:eastAsia="zh-CN"/>
        </w:rPr>
        <w:t xml:space="preserve"> is only for LTE </w:t>
      </w:r>
      <w:proofErr w:type="gramStart"/>
      <w:r w:rsidR="006900DE">
        <w:rPr>
          <w:rFonts w:hint="eastAsia"/>
          <w:lang w:eastAsia="zh-CN"/>
        </w:rPr>
        <w:t xml:space="preserve">50PRBs </w:t>
      </w:r>
      <w:r>
        <w:rPr>
          <w:rFonts w:hint="eastAsia"/>
          <w:lang w:eastAsia="zh-CN"/>
        </w:rPr>
        <w:t>.</w:t>
      </w:r>
      <w:proofErr w:type="gramEnd"/>
    </w:p>
    <w:p w:rsidR="006900DE" w:rsidRDefault="006900DE" w:rsidP="009D2A5E">
      <w:pPr>
        <w:rPr>
          <w:lang w:eastAsia="zh-CN"/>
        </w:rPr>
      </w:pPr>
      <w:r>
        <w:rPr>
          <w:rFonts w:hint="eastAsia"/>
          <w:lang w:eastAsia="zh-CN"/>
        </w:rPr>
        <w:tab/>
        <w:t xml:space="preserve">Huawei: check further </w:t>
      </w:r>
    </w:p>
    <w:p w:rsidR="009D2A5E" w:rsidRDefault="009D2A5E" w:rsidP="009D2A5E">
      <w:pPr>
        <w:rPr>
          <w:color w:val="993300"/>
          <w:u w:val="single"/>
        </w:rPr>
      </w:pPr>
      <w:r w:rsidRPr="00587622">
        <w:rPr>
          <w:rFonts w:ascii="Arial" w:hAnsi="Arial" w:cs="Arial"/>
          <w:b/>
        </w:rPr>
        <w:t>Recommend</w:t>
      </w:r>
      <w:r>
        <w:rPr>
          <w:rFonts w:ascii="Arial" w:hAnsi="Arial" w:cs="Arial" w:hint="eastAsia"/>
          <w:b/>
          <w:lang w:eastAsia="zh-CN"/>
        </w:rPr>
        <w:t>ation</w:t>
      </w:r>
      <w:r>
        <w:rPr>
          <w:rFonts w:ascii="Arial" w:hAnsi="Arial" w:cs="Arial"/>
          <w:b/>
        </w:rPr>
        <w:t xml:space="preserve">: </w:t>
      </w:r>
      <w:r>
        <w:rPr>
          <w:rFonts w:ascii="Arial" w:hAnsi="Arial" w:cs="Arial"/>
          <w:b/>
        </w:rPr>
        <w:tab/>
      </w:r>
      <w:r>
        <w:rPr>
          <w:rFonts w:ascii="Arial" w:hAnsi="Arial" w:cs="Arial"/>
          <w:b/>
        </w:rPr>
        <w:tab/>
      </w:r>
      <w:r>
        <w:rPr>
          <w:color w:val="993300"/>
          <w:u w:val="single"/>
        </w:rPr>
        <w:t xml:space="preserve">The document was </w:t>
      </w:r>
      <w:r w:rsidR="00A8537E">
        <w:rPr>
          <w:rFonts w:ascii="Arial" w:hAnsi="Arial" w:cs="Arial" w:hint="eastAsia"/>
          <w:b/>
          <w:color w:val="993300"/>
          <w:u w:val="single"/>
          <w:lang w:eastAsia="zh-CN"/>
        </w:rPr>
        <w:t>revised</w:t>
      </w:r>
      <w:r>
        <w:rPr>
          <w:color w:val="993300"/>
          <w:u w:val="single"/>
        </w:rPr>
        <w:t>.</w:t>
      </w:r>
      <w:r>
        <w:rPr>
          <w:color w:val="993300"/>
          <w:u w:val="single"/>
        </w:rPr>
        <w:br/>
      </w:r>
      <w:r>
        <w:rPr>
          <w:color w:val="993300"/>
          <w:u w:val="single"/>
        </w:rPr>
        <w:br/>
      </w:r>
    </w:p>
    <w:p w:rsidR="009D2A5E" w:rsidRDefault="009D2A5E" w:rsidP="009D2A5E">
      <w:pPr>
        <w:rPr>
          <w:i/>
        </w:rPr>
      </w:pPr>
      <w:r w:rsidRPr="00275A53">
        <w:rPr>
          <w:rFonts w:ascii="Arial" w:hAnsi="Arial" w:cs="Arial"/>
          <w:b/>
          <w:color w:val="0000FF"/>
          <w:sz w:val="24"/>
          <w:u w:val="thick"/>
        </w:rPr>
        <w:t>R4-1909862</w:t>
      </w:r>
      <w:r>
        <w:rPr>
          <w:b/>
        </w:rPr>
        <w:tab/>
        <w:t>draft CR: updates to FR2 PDSCH test parameters</w:t>
      </w:r>
      <w:r>
        <w:rPr>
          <w:b/>
        </w:rPr>
        <w:br/>
      </w:r>
      <w:r>
        <w:tab/>
      </w:r>
      <w:r>
        <w:tab/>
      </w:r>
      <w:r>
        <w:tab/>
      </w:r>
      <w:r>
        <w:tab/>
      </w:r>
      <w:r>
        <w:tab/>
        <w:t>38.101-4</w:t>
      </w:r>
      <w:r>
        <w:tab/>
        <w:t xml:space="preserve">  CR</w:t>
      </w:r>
      <w:proofErr w:type="gramStart"/>
      <w:r>
        <w:t>-  rev</w:t>
      </w:r>
      <w:proofErr w:type="gramEnd"/>
      <w:r>
        <w:t xml:space="preserve">  Cat:  (Rel-15) v15.2.0</w:t>
      </w:r>
      <w:r>
        <w:br/>
      </w:r>
      <w:r>
        <w:rPr>
          <w:i/>
        </w:rPr>
        <w:tab/>
      </w:r>
      <w:r>
        <w:rPr>
          <w:i/>
        </w:rPr>
        <w:tab/>
      </w:r>
      <w:r>
        <w:rPr>
          <w:i/>
        </w:rPr>
        <w:tab/>
      </w:r>
      <w:r>
        <w:rPr>
          <w:i/>
        </w:rPr>
        <w:tab/>
      </w:r>
      <w:r>
        <w:rPr>
          <w:i/>
        </w:rPr>
        <w:tab/>
        <w:t xml:space="preserve">Source: Huawei, </w:t>
      </w:r>
      <w:proofErr w:type="spellStart"/>
      <w:r>
        <w:rPr>
          <w:i/>
        </w:rPr>
        <w:t>HiSilicon</w:t>
      </w:r>
      <w:proofErr w:type="spellEnd"/>
    </w:p>
    <w:p w:rsidR="009D2A5E" w:rsidRDefault="009D2A5E" w:rsidP="009D2A5E">
      <w:pPr>
        <w:rPr>
          <w:rFonts w:ascii="Arial" w:hAnsi="Arial" w:cs="Arial"/>
          <w:b/>
        </w:rPr>
      </w:pPr>
      <w:r>
        <w:rPr>
          <w:rFonts w:ascii="Arial" w:hAnsi="Arial" w:cs="Arial"/>
          <w:b/>
        </w:rPr>
        <w:t xml:space="preserve">Abstract: </w:t>
      </w:r>
    </w:p>
    <w:p w:rsidR="009D2A5E" w:rsidRDefault="009D2A5E" w:rsidP="009D2A5E">
      <w:r>
        <w:t>Updates to FR2 PDSCH test parameters</w:t>
      </w:r>
    </w:p>
    <w:p w:rsidR="009D2A5E" w:rsidRDefault="009D2A5E" w:rsidP="009D2A5E">
      <w:pPr>
        <w:rPr>
          <w:rFonts w:ascii="Arial" w:hAnsi="Arial" w:cs="Arial"/>
          <w:b/>
        </w:rPr>
      </w:pPr>
      <w:r>
        <w:rPr>
          <w:rFonts w:ascii="Arial" w:hAnsi="Arial" w:cs="Arial"/>
          <w:b/>
        </w:rPr>
        <w:t xml:space="preserve">Discussion: </w:t>
      </w:r>
    </w:p>
    <w:p w:rsidR="009D2A5E" w:rsidRDefault="009D2A5E" w:rsidP="00614B9F">
      <w:pPr>
        <w:jc w:val="center"/>
      </w:pPr>
    </w:p>
    <w:p w:rsidR="009D2A5E" w:rsidRDefault="009D2A5E" w:rsidP="009D2A5E">
      <w:pPr>
        <w:rPr>
          <w:color w:val="993300"/>
          <w:u w:val="single"/>
          <w:lang w:eastAsia="zh-CN"/>
        </w:rPr>
      </w:pPr>
      <w:r w:rsidRPr="00587622">
        <w:rPr>
          <w:rFonts w:ascii="Arial" w:hAnsi="Arial" w:cs="Arial"/>
          <w:b/>
        </w:rPr>
        <w:t>Recommend</w:t>
      </w:r>
      <w:r>
        <w:rPr>
          <w:rFonts w:ascii="Arial" w:hAnsi="Arial" w:cs="Arial" w:hint="eastAsia"/>
          <w:b/>
          <w:lang w:eastAsia="zh-CN"/>
        </w:rPr>
        <w:t>ation</w:t>
      </w:r>
      <w:r>
        <w:rPr>
          <w:rFonts w:ascii="Arial" w:hAnsi="Arial" w:cs="Arial"/>
          <w:b/>
        </w:rPr>
        <w:t xml:space="preserve">: </w:t>
      </w:r>
      <w:r>
        <w:rPr>
          <w:rFonts w:ascii="Arial" w:hAnsi="Arial" w:cs="Arial"/>
          <w:b/>
        </w:rPr>
        <w:tab/>
      </w:r>
      <w:r>
        <w:rPr>
          <w:rFonts w:ascii="Arial" w:hAnsi="Arial" w:cs="Arial"/>
          <w:b/>
        </w:rPr>
        <w:tab/>
      </w:r>
      <w:r>
        <w:rPr>
          <w:color w:val="993300"/>
          <w:u w:val="single"/>
        </w:rPr>
        <w:t xml:space="preserve">The document was </w:t>
      </w:r>
      <w:r w:rsidR="00614B9F">
        <w:rPr>
          <w:rFonts w:ascii="Arial" w:hAnsi="Arial" w:cs="Arial" w:hint="eastAsia"/>
          <w:b/>
          <w:color w:val="993300"/>
          <w:u w:val="single"/>
          <w:lang w:eastAsia="zh-CN"/>
        </w:rPr>
        <w:t>endorsed</w:t>
      </w:r>
      <w:r>
        <w:rPr>
          <w:color w:val="993300"/>
          <w:u w:val="single"/>
        </w:rPr>
        <w:t>.</w:t>
      </w:r>
      <w:r>
        <w:rPr>
          <w:color w:val="993300"/>
          <w:u w:val="single"/>
        </w:rPr>
        <w:br/>
      </w:r>
    </w:p>
    <w:p w:rsidR="009D2A5E" w:rsidRPr="009D2A5E" w:rsidRDefault="009D2A5E" w:rsidP="002B47CA">
      <w:pPr>
        <w:rPr>
          <w:i/>
          <w:sz w:val="22"/>
          <w:lang w:eastAsia="zh-CN"/>
        </w:rPr>
      </w:pPr>
      <w:r>
        <w:rPr>
          <w:rFonts w:hint="eastAsia"/>
          <w:i/>
          <w:color w:val="993300"/>
          <w:sz w:val="22"/>
          <w:u w:val="single"/>
          <w:lang w:eastAsia="zh-CN"/>
        </w:rPr>
        <w:t>SDR</w:t>
      </w:r>
    </w:p>
    <w:p w:rsidR="002B47CA" w:rsidRDefault="002B47CA" w:rsidP="002B47CA">
      <w:pPr>
        <w:rPr>
          <w:i/>
        </w:rPr>
      </w:pPr>
      <w:r w:rsidRPr="00275A53">
        <w:rPr>
          <w:rFonts w:ascii="Arial" w:hAnsi="Arial" w:cs="Arial"/>
          <w:b/>
          <w:color w:val="0000FF"/>
          <w:sz w:val="24"/>
          <w:u w:val="thick"/>
        </w:rPr>
        <w:t>R4-1908216</w:t>
      </w:r>
      <w:r>
        <w:rPr>
          <w:b/>
        </w:rPr>
        <w:tab/>
        <w:t>Draft CR to TS 38.101-4: Corrections for SDR requirements</w:t>
      </w:r>
      <w:r>
        <w:rPr>
          <w:b/>
        </w:rPr>
        <w:br/>
      </w:r>
      <w:r>
        <w:tab/>
      </w:r>
      <w:r>
        <w:tab/>
      </w:r>
      <w:r>
        <w:tab/>
      </w:r>
      <w:r>
        <w:tab/>
      </w:r>
      <w:r>
        <w:tab/>
        <w:t>38.101-4</w:t>
      </w:r>
      <w:r>
        <w:tab/>
        <w:t xml:space="preserve">  CR</w:t>
      </w:r>
      <w:proofErr w:type="gramStart"/>
      <w:r>
        <w:t>-  rev</w:t>
      </w:r>
      <w:proofErr w:type="gramEnd"/>
      <w:r>
        <w:t xml:space="preserve">  Cat: F (Rel-15) v15.2.0</w:t>
      </w:r>
      <w:r>
        <w:br/>
      </w:r>
      <w:r>
        <w:rPr>
          <w:i/>
        </w:rPr>
        <w:tab/>
      </w:r>
      <w:r>
        <w:rPr>
          <w:i/>
        </w:rPr>
        <w:tab/>
      </w:r>
      <w:r>
        <w:rPr>
          <w:i/>
        </w:rPr>
        <w:tab/>
      </w:r>
      <w:r>
        <w:rPr>
          <w:i/>
        </w:rPr>
        <w:tab/>
      </w:r>
      <w:r>
        <w:rPr>
          <w:i/>
        </w:rPr>
        <w:tab/>
        <w:t>Source: Intel Corporation</w:t>
      </w:r>
    </w:p>
    <w:p w:rsidR="002B47CA" w:rsidRDefault="002B47CA" w:rsidP="002B47CA">
      <w:pPr>
        <w:rPr>
          <w:rFonts w:ascii="Arial" w:hAnsi="Arial" w:cs="Arial"/>
          <w:b/>
        </w:rPr>
      </w:pPr>
      <w:r>
        <w:rPr>
          <w:rFonts w:ascii="Arial" w:hAnsi="Arial" w:cs="Arial"/>
          <w:b/>
        </w:rPr>
        <w:t xml:space="preserve">Abstract: </w:t>
      </w:r>
    </w:p>
    <w:p w:rsidR="00EC2015" w:rsidRPr="003B10A3" w:rsidRDefault="00EC2015" w:rsidP="0076732F">
      <w:pPr>
        <w:pStyle w:val="CRCoverPage"/>
        <w:numPr>
          <w:ilvl w:val="0"/>
          <w:numId w:val="34"/>
        </w:numPr>
        <w:spacing w:after="0"/>
        <w:rPr>
          <w:noProof/>
        </w:rPr>
      </w:pPr>
      <w:r>
        <w:rPr>
          <w:noProof/>
        </w:rPr>
        <w:t xml:space="preserve">Updated </w:t>
      </w:r>
      <w:r>
        <w:rPr>
          <w:noProof/>
          <w:lang w:val="en-US"/>
        </w:rPr>
        <w:t xml:space="preserve">TCI state #1 configuration in </w:t>
      </w:r>
      <w:r w:rsidRPr="003B10A3">
        <w:rPr>
          <w:noProof/>
          <w:lang w:val="en-US"/>
        </w:rPr>
        <w:t>Table 5.5A-1</w:t>
      </w:r>
    </w:p>
    <w:p w:rsidR="00EC2015" w:rsidRDefault="00EC2015" w:rsidP="0076732F">
      <w:pPr>
        <w:pStyle w:val="CRCoverPage"/>
        <w:numPr>
          <w:ilvl w:val="0"/>
          <w:numId w:val="34"/>
        </w:numPr>
        <w:spacing w:after="0"/>
        <w:rPr>
          <w:noProof/>
        </w:rPr>
      </w:pPr>
      <w:r>
        <w:rPr>
          <w:noProof/>
          <w:lang w:val="en-US"/>
        </w:rPr>
        <w:lastRenderedPageBreak/>
        <w:t xml:space="preserve">Added information about MCS tables in </w:t>
      </w:r>
      <w:r w:rsidRPr="003B10A3">
        <w:rPr>
          <w:noProof/>
          <w:lang w:val="en-US"/>
        </w:rPr>
        <w:t>Table 5.5A-5</w:t>
      </w:r>
    </w:p>
    <w:p w:rsidR="00EC2015" w:rsidRDefault="00EC2015" w:rsidP="0076732F">
      <w:pPr>
        <w:pStyle w:val="CRCoverPage"/>
        <w:numPr>
          <w:ilvl w:val="0"/>
          <w:numId w:val="34"/>
        </w:numPr>
        <w:spacing w:after="0"/>
        <w:rPr>
          <w:noProof/>
        </w:rPr>
      </w:pPr>
      <w:r>
        <w:rPr>
          <w:noProof/>
        </w:rPr>
        <w:t>Updated equation for FR2 Data rate calculation</w:t>
      </w:r>
    </w:p>
    <w:p w:rsidR="002B47CA" w:rsidRDefault="00EC2015" w:rsidP="0076732F">
      <w:pPr>
        <w:pStyle w:val="CRCoverPage"/>
        <w:numPr>
          <w:ilvl w:val="0"/>
          <w:numId w:val="34"/>
        </w:numPr>
        <w:spacing w:after="0"/>
        <w:rPr>
          <w:noProof/>
        </w:rPr>
      </w:pPr>
      <w:r>
        <w:rPr>
          <w:noProof/>
        </w:rPr>
        <w:t>Updated applicability rule for interworking SDR requiremnets</w:t>
      </w:r>
    </w:p>
    <w:p w:rsidR="002B47CA" w:rsidRDefault="002B47CA" w:rsidP="002B47CA">
      <w:pPr>
        <w:rPr>
          <w:rFonts w:ascii="Arial" w:hAnsi="Arial" w:cs="Arial"/>
          <w:b/>
        </w:rPr>
      </w:pPr>
      <w:r>
        <w:rPr>
          <w:rFonts w:ascii="Arial" w:hAnsi="Arial" w:cs="Arial"/>
          <w:b/>
        </w:rPr>
        <w:t xml:space="preserve">Discussion: </w:t>
      </w:r>
    </w:p>
    <w:p w:rsidR="002B47CA" w:rsidRDefault="003A3317" w:rsidP="002B47CA">
      <w:pPr>
        <w:rPr>
          <w:lang w:eastAsia="zh-CN"/>
        </w:rPr>
      </w:pPr>
      <w:r>
        <w:rPr>
          <w:rFonts w:hint="eastAsia"/>
          <w:lang w:eastAsia="zh-CN"/>
        </w:rPr>
        <w:t xml:space="preserve">QC: ok with these changes, suggest </w:t>
      </w:r>
      <w:proofErr w:type="gramStart"/>
      <w:r>
        <w:rPr>
          <w:rFonts w:hint="eastAsia"/>
          <w:lang w:eastAsia="zh-CN"/>
        </w:rPr>
        <w:t>to add</w:t>
      </w:r>
      <w:proofErr w:type="gramEnd"/>
      <w:r>
        <w:rPr>
          <w:rFonts w:hint="eastAsia"/>
          <w:lang w:eastAsia="zh-CN"/>
        </w:rPr>
        <w:t xml:space="preserve"> one more change. </w:t>
      </w:r>
    </w:p>
    <w:p w:rsidR="003A3317" w:rsidRDefault="003A3317" w:rsidP="002B47CA">
      <w:pPr>
        <w:rPr>
          <w:lang w:eastAsia="zh-CN"/>
        </w:rPr>
      </w:pPr>
      <w:r>
        <w:rPr>
          <w:rFonts w:hint="eastAsia"/>
          <w:lang w:eastAsia="zh-CN"/>
        </w:rPr>
        <w:t xml:space="preserve">HW: no need to </w:t>
      </w:r>
      <w:r>
        <w:rPr>
          <w:lang w:eastAsia="zh-CN"/>
        </w:rPr>
        <w:t>highlight</w:t>
      </w:r>
      <w:r>
        <w:rPr>
          <w:rFonts w:hint="eastAsia"/>
          <w:lang w:eastAsia="zh-CN"/>
        </w:rPr>
        <w:t xml:space="preserve"> the change in yellow, since the proposed change is based on </w:t>
      </w:r>
      <w:proofErr w:type="gramStart"/>
      <w:r>
        <w:rPr>
          <w:rFonts w:hint="eastAsia"/>
          <w:lang w:eastAsia="zh-CN"/>
        </w:rPr>
        <w:t>the an</w:t>
      </w:r>
      <w:proofErr w:type="gramEnd"/>
      <w:r>
        <w:rPr>
          <w:rFonts w:hint="eastAsia"/>
          <w:lang w:eastAsia="zh-CN"/>
        </w:rPr>
        <w:t xml:space="preserve"> formal version of the TS. (</w:t>
      </w:r>
      <w:proofErr w:type="gramStart"/>
      <w:r>
        <w:rPr>
          <w:rFonts w:hint="eastAsia"/>
          <w:lang w:eastAsia="zh-CN"/>
        </w:rPr>
        <w:t>one</w:t>
      </w:r>
      <w:proofErr w:type="gramEnd"/>
      <w:r>
        <w:rPr>
          <w:rFonts w:hint="eastAsia"/>
          <w:lang w:eastAsia="zh-CN"/>
        </w:rPr>
        <w:t xml:space="preserve"> RAN4 meeting </w:t>
      </w:r>
      <w:r>
        <w:rPr>
          <w:lang w:eastAsia="zh-CN"/>
        </w:rPr>
        <w:t xml:space="preserve">in this </w:t>
      </w:r>
      <w:r>
        <w:rPr>
          <w:rFonts w:hint="eastAsia"/>
          <w:lang w:eastAsia="zh-CN"/>
        </w:rPr>
        <w:t>quarter)</w:t>
      </w:r>
    </w:p>
    <w:p w:rsidR="002B47CA" w:rsidRDefault="002B47CA" w:rsidP="002B47CA">
      <w:pPr>
        <w:rPr>
          <w:color w:val="993300"/>
          <w:u w:val="single"/>
          <w:lang w:eastAsia="zh-CN"/>
        </w:rPr>
      </w:pPr>
      <w:r w:rsidRPr="00587622">
        <w:rPr>
          <w:rFonts w:ascii="Arial" w:hAnsi="Arial" w:cs="Arial"/>
          <w:b/>
        </w:rPr>
        <w:t>Recommend</w:t>
      </w:r>
      <w:r>
        <w:rPr>
          <w:rFonts w:ascii="Arial" w:hAnsi="Arial" w:cs="Arial" w:hint="eastAsia"/>
          <w:b/>
          <w:lang w:eastAsia="zh-CN"/>
        </w:rPr>
        <w:t>ation</w:t>
      </w:r>
      <w:r>
        <w:rPr>
          <w:rFonts w:ascii="Arial" w:hAnsi="Arial" w:cs="Arial"/>
          <w:b/>
        </w:rPr>
        <w:t xml:space="preserve">: </w:t>
      </w:r>
      <w:r>
        <w:rPr>
          <w:rFonts w:ascii="Arial" w:hAnsi="Arial" w:cs="Arial"/>
          <w:b/>
        </w:rPr>
        <w:tab/>
      </w:r>
      <w:r>
        <w:rPr>
          <w:rFonts w:ascii="Arial" w:hAnsi="Arial" w:cs="Arial"/>
          <w:b/>
        </w:rPr>
        <w:tab/>
      </w:r>
      <w:r>
        <w:rPr>
          <w:color w:val="993300"/>
          <w:u w:val="single"/>
        </w:rPr>
        <w:t xml:space="preserve">The document was </w:t>
      </w:r>
      <w:r w:rsidR="003A3317">
        <w:rPr>
          <w:rFonts w:ascii="Arial" w:hAnsi="Arial" w:cs="Arial" w:hint="eastAsia"/>
          <w:b/>
          <w:color w:val="993300"/>
          <w:u w:val="single"/>
          <w:lang w:eastAsia="zh-CN"/>
        </w:rPr>
        <w:t>revised</w:t>
      </w:r>
      <w:r>
        <w:rPr>
          <w:color w:val="993300"/>
          <w:u w:val="single"/>
        </w:rPr>
        <w:t>.</w:t>
      </w:r>
      <w:r>
        <w:rPr>
          <w:color w:val="993300"/>
          <w:u w:val="single"/>
        </w:rPr>
        <w:br/>
      </w:r>
      <w:r>
        <w:rPr>
          <w:color w:val="993300"/>
          <w:u w:val="single"/>
        </w:rPr>
        <w:br/>
      </w:r>
    </w:p>
    <w:p w:rsidR="009D2A5E" w:rsidRDefault="009D2A5E" w:rsidP="009D2A5E">
      <w:pPr>
        <w:rPr>
          <w:i/>
        </w:rPr>
      </w:pPr>
      <w:r w:rsidRPr="00275A53">
        <w:rPr>
          <w:rFonts w:ascii="Arial" w:hAnsi="Arial" w:cs="Arial"/>
          <w:b/>
          <w:color w:val="0000FF"/>
          <w:sz w:val="24"/>
          <w:u w:val="thick"/>
        </w:rPr>
        <w:t>R4-1909251</w:t>
      </w:r>
      <w:r>
        <w:rPr>
          <w:b/>
        </w:rPr>
        <w:tab/>
        <w:t>Editorial correction to formatting on SDR table</w:t>
      </w:r>
      <w:r>
        <w:rPr>
          <w:b/>
        </w:rPr>
        <w:br/>
      </w:r>
      <w:r>
        <w:tab/>
      </w:r>
      <w:r>
        <w:tab/>
      </w:r>
      <w:r>
        <w:tab/>
      </w:r>
      <w:r>
        <w:tab/>
      </w:r>
      <w:r>
        <w:tab/>
        <w:t>38.101-4</w:t>
      </w:r>
      <w:r>
        <w:tab/>
        <w:t xml:space="preserve">  CR</w:t>
      </w:r>
      <w:proofErr w:type="gramStart"/>
      <w:r>
        <w:t>-  rev</w:t>
      </w:r>
      <w:proofErr w:type="gramEnd"/>
      <w:r>
        <w:t xml:space="preserve">  Cat: F (Rel-15) v15.2.0</w:t>
      </w:r>
      <w:r>
        <w:br/>
      </w:r>
      <w:r>
        <w:rPr>
          <w:i/>
        </w:rPr>
        <w:tab/>
      </w:r>
      <w:r>
        <w:rPr>
          <w:i/>
        </w:rPr>
        <w:tab/>
      </w:r>
      <w:r>
        <w:rPr>
          <w:i/>
        </w:rPr>
        <w:tab/>
      </w:r>
      <w:r>
        <w:rPr>
          <w:i/>
        </w:rPr>
        <w:tab/>
      </w:r>
      <w:r>
        <w:rPr>
          <w:i/>
        </w:rPr>
        <w:tab/>
        <w:t>Source: Ericsson</w:t>
      </w:r>
    </w:p>
    <w:p w:rsidR="009D2A5E" w:rsidRDefault="009D2A5E" w:rsidP="009D2A5E">
      <w:pPr>
        <w:rPr>
          <w:rFonts w:ascii="Arial" w:hAnsi="Arial" w:cs="Arial"/>
          <w:b/>
        </w:rPr>
      </w:pPr>
      <w:r>
        <w:rPr>
          <w:rFonts w:ascii="Arial" w:hAnsi="Arial" w:cs="Arial"/>
          <w:b/>
        </w:rPr>
        <w:t xml:space="preserve">Abstract: </w:t>
      </w:r>
    </w:p>
    <w:p w:rsidR="009D2A5E" w:rsidRDefault="009D2A5E" w:rsidP="009D2A5E">
      <w:r>
        <w:t xml:space="preserve">Correcting </w:t>
      </w:r>
      <w:proofErr w:type="spellStart"/>
      <w:r>
        <w:t>inconsitencies</w:t>
      </w:r>
      <w:proofErr w:type="spellEnd"/>
      <w:r>
        <w:t xml:space="preserve"> in the table formatting</w:t>
      </w:r>
    </w:p>
    <w:p w:rsidR="009D2A5E" w:rsidRDefault="009D2A5E" w:rsidP="009D2A5E">
      <w:pPr>
        <w:rPr>
          <w:rFonts w:ascii="Arial" w:hAnsi="Arial" w:cs="Arial"/>
          <w:b/>
        </w:rPr>
      </w:pPr>
      <w:r>
        <w:rPr>
          <w:rFonts w:ascii="Arial" w:hAnsi="Arial" w:cs="Arial"/>
          <w:b/>
        </w:rPr>
        <w:t xml:space="preserve">Discussion: </w:t>
      </w:r>
    </w:p>
    <w:p w:rsidR="009D2A5E" w:rsidRDefault="006B1D2F" w:rsidP="009D2A5E">
      <w:pPr>
        <w:rPr>
          <w:lang w:eastAsia="zh-CN"/>
        </w:rPr>
      </w:pPr>
      <w:r>
        <w:rPr>
          <w:rFonts w:hint="eastAsia"/>
          <w:lang w:eastAsia="zh-CN"/>
        </w:rPr>
        <w:t xml:space="preserve">Huawei: in the core spec, usually the space is needed. </w:t>
      </w:r>
    </w:p>
    <w:p w:rsidR="006B1D2F" w:rsidRDefault="006B1D2F" w:rsidP="009D2A5E">
      <w:pPr>
        <w:rPr>
          <w:lang w:eastAsia="zh-CN"/>
        </w:rPr>
      </w:pPr>
      <w:r>
        <w:rPr>
          <w:rFonts w:hint="eastAsia"/>
          <w:lang w:eastAsia="zh-CN"/>
        </w:rPr>
        <w:t>Intel: keep or remo</w:t>
      </w:r>
      <w:r w:rsidR="00A32AF6">
        <w:rPr>
          <w:rFonts w:hint="eastAsia"/>
          <w:lang w:eastAsia="zh-CN"/>
        </w:rPr>
        <w:t xml:space="preserve">ve the space for all the CHBW. </w:t>
      </w:r>
    </w:p>
    <w:p w:rsidR="00A32AF6" w:rsidRDefault="00A32AF6" w:rsidP="00A32AF6">
      <w:pPr>
        <w:pStyle w:val="a4"/>
        <w:numPr>
          <w:ilvl w:val="0"/>
          <w:numId w:val="36"/>
        </w:numPr>
        <w:rPr>
          <w:lang w:eastAsia="zh-CN"/>
        </w:rPr>
      </w:pPr>
      <w:r>
        <w:rPr>
          <w:lang w:eastAsia="zh-CN"/>
        </w:rPr>
        <w:t>K</w:t>
      </w:r>
      <w:r>
        <w:rPr>
          <w:rFonts w:hint="eastAsia"/>
          <w:lang w:eastAsia="zh-CN"/>
        </w:rPr>
        <w:t>eep the space for all the CHBW</w:t>
      </w:r>
    </w:p>
    <w:p w:rsidR="009D2A5E" w:rsidRPr="009D2A5E" w:rsidRDefault="009D2A5E" w:rsidP="002B47CA">
      <w:pPr>
        <w:rPr>
          <w:color w:val="993300"/>
          <w:u w:val="single"/>
          <w:lang w:eastAsia="zh-CN"/>
        </w:rPr>
      </w:pPr>
      <w:r w:rsidRPr="00587622">
        <w:rPr>
          <w:rFonts w:ascii="Arial" w:hAnsi="Arial" w:cs="Arial"/>
          <w:b/>
        </w:rPr>
        <w:t>Recommend</w:t>
      </w:r>
      <w:r>
        <w:rPr>
          <w:rFonts w:ascii="Arial" w:hAnsi="Arial" w:cs="Arial" w:hint="eastAsia"/>
          <w:b/>
          <w:lang w:eastAsia="zh-CN"/>
        </w:rPr>
        <w:t>ation</w:t>
      </w:r>
      <w:r>
        <w:rPr>
          <w:rFonts w:ascii="Arial" w:hAnsi="Arial" w:cs="Arial"/>
          <w:b/>
        </w:rPr>
        <w:t xml:space="preserve">: </w:t>
      </w:r>
      <w:r>
        <w:rPr>
          <w:rFonts w:ascii="Arial" w:hAnsi="Arial" w:cs="Arial"/>
          <w:b/>
        </w:rPr>
        <w:tab/>
      </w:r>
      <w:r>
        <w:rPr>
          <w:rFonts w:ascii="Arial" w:hAnsi="Arial" w:cs="Arial"/>
          <w:b/>
        </w:rPr>
        <w:tab/>
      </w:r>
      <w:r>
        <w:rPr>
          <w:color w:val="993300"/>
          <w:u w:val="single"/>
        </w:rPr>
        <w:t xml:space="preserve">The document was </w:t>
      </w:r>
      <w:r w:rsidR="00A32AF6">
        <w:rPr>
          <w:rFonts w:ascii="Arial" w:hAnsi="Arial" w:cs="Arial" w:hint="eastAsia"/>
          <w:b/>
          <w:color w:val="993300"/>
          <w:u w:val="single"/>
          <w:lang w:eastAsia="zh-CN"/>
        </w:rPr>
        <w:t>revised</w:t>
      </w:r>
      <w:r>
        <w:rPr>
          <w:color w:val="993300"/>
          <w:u w:val="single"/>
        </w:rPr>
        <w:t>.</w:t>
      </w:r>
      <w:r>
        <w:rPr>
          <w:color w:val="993300"/>
          <w:u w:val="single"/>
        </w:rPr>
        <w:br/>
      </w:r>
    </w:p>
    <w:p w:rsidR="009D2A5E" w:rsidRDefault="009D2A5E" w:rsidP="002B47CA">
      <w:pPr>
        <w:rPr>
          <w:color w:val="993300"/>
          <w:u w:val="single"/>
          <w:lang w:eastAsia="zh-CN"/>
        </w:rPr>
      </w:pPr>
    </w:p>
    <w:p w:rsidR="009D2A5E" w:rsidRPr="009D2A5E" w:rsidRDefault="009D2A5E" w:rsidP="002B47CA">
      <w:pPr>
        <w:rPr>
          <w:i/>
          <w:sz w:val="22"/>
          <w:lang w:eastAsia="zh-CN"/>
        </w:rPr>
      </w:pPr>
      <w:r>
        <w:rPr>
          <w:rFonts w:hint="eastAsia"/>
          <w:i/>
          <w:color w:val="993300"/>
          <w:sz w:val="22"/>
          <w:u w:val="single"/>
          <w:lang w:eastAsia="zh-CN"/>
        </w:rPr>
        <w:t>FRC</w:t>
      </w:r>
    </w:p>
    <w:p w:rsidR="002B47CA" w:rsidRDefault="002B47CA" w:rsidP="002B47CA">
      <w:pPr>
        <w:rPr>
          <w:i/>
        </w:rPr>
      </w:pPr>
      <w:r w:rsidRPr="00275A53">
        <w:rPr>
          <w:rFonts w:ascii="Arial" w:hAnsi="Arial" w:cs="Arial"/>
          <w:b/>
          <w:color w:val="0000FF"/>
          <w:sz w:val="24"/>
          <w:u w:val="thick"/>
        </w:rPr>
        <w:t>R4-1909250</w:t>
      </w:r>
      <w:r>
        <w:rPr>
          <w:b/>
        </w:rPr>
        <w:tab/>
        <w:t>Editorial change to correct TDD measurement channels</w:t>
      </w:r>
      <w:r>
        <w:rPr>
          <w:b/>
        </w:rPr>
        <w:br/>
      </w:r>
      <w:r>
        <w:tab/>
      </w:r>
      <w:r>
        <w:tab/>
      </w:r>
      <w:r>
        <w:tab/>
      </w:r>
      <w:r>
        <w:tab/>
      </w:r>
      <w:r>
        <w:tab/>
        <w:t>38.101-4</w:t>
      </w:r>
      <w:r>
        <w:tab/>
        <w:t xml:space="preserve">  CR</w:t>
      </w:r>
      <w:proofErr w:type="gramStart"/>
      <w:r>
        <w:t>-  rev</w:t>
      </w:r>
      <w:proofErr w:type="gramEnd"/>
      <w:r>
        <w:t xml:space="preserve">  Cat: F (Rel-15) v15.2.0</w:t>
      </w:r>
      <w:r>
        <w:br/>
      </w:r>
      <w:r>
        <w:rPr>
          <w:i/>
        </w:rPr>
        <w:tab/>
      </w:r>
      <w:r>
        <w:rPr>
          <w:i/>
        </w:rPr>
        <w:tab/>
      </w:r>
      <w:r>
        <w:rPr>
          <w:i/>
        </w:rPr>
        <w:tab/>
      </w:r>
      <w:r>
        <w:rPr>
          <w:i/>
        </w:rPr>
        <w:tab/>
      </w:r>
      <w:r>
        <w:rPr>
          <w:i/>
        </w:rPr>
        <w:tab/>
        <w:t>Source: Ericsson</w:t>
      </w:r>
    </w:p>
    <w:p w:rsidR="002B47CA" w:rsidRDefault="002B47CA" w:rsidP="002B47CA">
      <w:pPr>
        <w:rPr>
          <w:rFonts w:ascii="Arial" w:hAnsi="Arial" w:cs="Arial"/>
          <w:b/>
        </w:rPr>
      </w:pPr>
      <w:r>
        <w:rPr>
          <w:rFonts w:ascii="Arial" w:hAnsi="Arial" w:cs="Arial"/>
          <w:b/>
        </w:rPr>
        <w:t xml:space="preserve">Abstract: </w:t>
      </w:r>
    </w:p>
    <w:p w:rsidR="002B47CA" w:rsidRDefault="002B47CA" w:rsidP="002B47CA">
      <w:r>
        <w:t>Reference note defined but not used in table</w:t>
      </w:r>
    </w:p>
    <w:p w:rsidR="002B47CA" w:rsidRDefault="002B47CA" w:rsidP="002B47CA">
      <w:pPr>
        <w:rPr>
          <w:rFonts w:ascii="Arial" w:hAnsi="Arial" w:cs="Arial"/>
          <w:b/>
        </w:rPr>
      </w:pPr>
      <w:r>
        <w:rPr>
          <w:rFonts w:ascii="Arial" w:hAnsi="Arial" w:cs="Arial"/>
          <w:b/>
        </w:rPr>
        <w:t xml:space="preserve">Discussion: </w:t>
      </w:r>
    </w:p>
    <w:p w:rsidR="002B47CA" w:rsidRDefault="000F412A" w:rsidP="002B47CA">
      <w:pPr>
        <w:rPr>
          <w:lang w:eastAsia="zh-CN"/>
        </w:rPr>
      </w:pPr>
      <w:r>
        <w:rPr>
          <w:rFonts w:hint="eastAsia"/>
          <w:lang w:eastAsia="zh-CN"/>
        </w:rPr>
        <w:t xml:space="preserve">HW: for </w:t>
      </w:r>
      <w:r w:rsidRPr="000F412A">
        <w:rPr>
          <w:lang w:eastAsia="zh-CN"/>
        </w:rPr>
        <w:t>R4-1909250</w:t>
      </w:r>
      <w:r>
        <w:rPr>
          <w:rFonts w:hint="eastAsia"/>
          <w:lang w:eastAsia="zh-CN"/>
        </w:rPr>
        <w:t xml:space="preserve"> and </w:t>
      </w:r>
      <w:r w:rsidRPr="000F412A">
        <w:rPr>
          <w:lang w:eastAsia="zh-CN"/>
        </w:rPr>
        <w:t>R4-1909253</w:t>
      </w:r>
      <w:r>
        <w:rPr>
          <w:rFonts w:hint="eastAsia"/>
          <w:lang w:eastAsia="zh-CN"/>
        </w:rPr>
        <w:t>, consider to put the similar change in one CR</w:t>
      </w:r>
    </w:p>
    <w:p w:rsidR="001167A9" w:rsidRDefault="002B47CA" w:rsidP="009D2A5E">
      <w:pPr>
        <w:rPr>
          <w:color w:val="993300"/>
          <w:u w:val="single"/>
          <w:lang w:eastAsia="zh-CN"/>
        </w:rPr>
      </w:pPr>
      <w:r w:rsidRPr="00587622">
        <w:rPr>
          <w:rFonts w:ascii="Arial" w:hAnsi="Arial" w:cs="Arial"/>
          <w:b/>
        </w:rPr>
        <w:t>Recommend</w:t>
      </w:r>
      <w:r>
        <w:rPr>
          <w:rFonts w:ascii="Arial" w:hAnsi="Arial" w:cs="Arial" w:hint="eastAsia"/>
          <w:b/>
          <w:lang w:eastAsia="zh-CN"/>
        </w:rPr>
        <w:t>ation</w:t>
      </w:r>
      <w:r>
        <w:rPr>
          <w:rFonts w:ascii="Arial" w:hAnsi="Arial" w:cs="Arial"/>
          <w:b/>
        </w:rPr>
        <w:t xml:space="preserve">: </w:t>
      </w:r>
      <w:r>
        <w:rPr>
          <w:rFonts w:ascii="Arial" w:hAnsi="Arial" w:cs="Arial"/>
          <w:b/>
        </w:rPr>
        <w:tab/>
      </w:r>
      <w:r>
        <w:rPr>
          <w:rFonts w:ascii="Arial" w:hAnsi="Arial" w:cs="Arial"/>
          <w:b/>
        </w:rPr>
        <w:tab/>
      </w:r>
      <w:r>
        <w:rPr>
          <w:color w:val="993300"/>
          <w:u w:val="single"/>
        </w:rPr>
        <w:t xml:space="preserve">The document was </w:t>
      </w:r>
      <w:r w:rsidR="000F412A">
        <w:rPr>
          <w:rFonts w:ascii="Arial" w:hAnsi="Arial" w:cs="Arial" w:hint="eastAsia"/>
          <w:b/>
          <w:color w:val="993300"/>
          <w:u w:val="single"/>
          <w:lang w:eastAsia="zh-CN"/>
        </w:rPr>
        <w:t>endorsed</w:t>
      </w:r>
      <w:r>
        <w:rPr>
          <w:color w:val="993300"/>
          <w:u w:val="single"/>
        </w:rPr>
        <w:t>.</w:t>
      </w:r>
      <w:r>
        <w:rPr>
          <w:color w:val="993300"/>
          <w:u w:val="single"/>
        </w:rPr>
        <w:br/>
      </w:r>
    </w:p>
    <w:p w:rsidR="001167A9" w:rsidRDefault="001167A9" w:rsidP="009D2A5E">
      <w:pPr>
        <w:rPr>
          <w:color w:val="993300"/>
          <w:u w:val="single"/>
          <w:lang w:eastAsia="zh-CN"/>
        </w:rPr>
      </w:pPr>
    </w:p>
    <w:p w:rsidR="009D2A5E" w:rsidRDefault="009D2A5E" w:rsidP="009D2A5E">
      <w:pPr>
        <w:rPr>
          <w:i/>
        </w:rPr>
      </w:pPr>
      <w:r w:rsidRPr="00275A53">
        <w:rPr>
          <w:rFonts w:ascii="Arial" w:hAnsi="Arial" w:cs="Arial"/>
          <w:b/>
          <w:color w:val="0000FF"/>
          <w:sz w:val="24"/>
          <w:u w:val="thick"/>
        </w:rPr>
        <w:t>R4-1909253</w:t>
      </w:r>
      <w:r>
        <w:rPr>
          <w:b/>
        </w:rPr>
        <w:tab/>
        <w:t>Editorial correction to PDSCH reference channels</w:t>
      </w:r>
      <w:r>
        <w:rPr>
          <w:b/>
        </w:rPr>
        <w:br/>
      </w:r>
      <w:r>
        <w:tab/>
      </w:r>
      <w:r>
        <w:tab/>
      </w:r>
      <w:r>
        <w:tab/>
      </w:r>
      <w:r>
        <w:tab/>
      </w:r>
      <w:r>
        <w:tab/>
        <w:t>38.101-4</w:t>
      </w:r>
      <w:r>
        <w:tab/>
        <w:t xml:space="preserve">  CR</w:t>
      </w:r>
      <w:proofErr w:type="gramStart"/>
      <w:r>
        <w:t>-  rev</w:t>
      </w:r>
      <w:proofErr w:type="gramEnd"/>
      <w:r>
        <w:t xml:space="preserve">  Cat: F (Rel-15) v15.2.0</w:t>
      </w:r>
      <w:r>
        <w:br/>
      </w:r>
      <w:r>
        <w:rPr>
          <w:i/>
        </w:rPr>
        <w:tab/>
      </w:r>
      <w:r>
        <w:rPr>
          <w:i/>
        </w:rPr>
        <w:tab/>
      </w:r>
      <w:r>
        <w:rPr>
          <w:i/>
        </w:rPr>
        <w:tab/>
      </w:r>
      <w:r>
        <w:rPr>
          <w:i/>
        </w:rPr>
        <w:tab/>
      </w:r>
      <w:r>
        <w:rPr>
          <w:i/>
        </w:rPr>
        <w:tab/>
        <w:t>Source: Ericsson</w:t>
      </w:r>
    </w:p>
    <w:p w:rsidR="009D2A5E" w:rsidRDefault="009D2A5E" w:rsidP="009D2A5E">
      <w:pPr>
        <w:rPr>
          <w:rFonts w:ascii="Arial" w:hAnsi="Arial" w:cs="Arial"/>
          <w:b/>
        </w:rPr>
      </w:pPr>
      <w:r>
        <w:rPr>
          <w:rFonts w:ascii="Arial" w:hAnsi="Arial" w:cs="Arial"/>
          <w:b/>
        </w:rPr>
        <w:t xml:space="preserve">Abstract: </w:t>
      </w:r>
    </w:p>
    <w:p w:rsidR="009D2A5E" w:rsidRDefault="009D2A5E" w:rsidP="009D2A5E">
      <w:r>
        <w:t>Wrong capitalization of acronym</w:t>
      </w:r>
    </w:p>
    <w:p w:rsidR="009D2A5E" w:rsidRDefault="009D2A5E" w:rsidP="009D2A5E">
      <w:pPr>
        <w:rPr>
          <w:rFonts w:ascii="Arial" w:hAnsi="Arial" w:cs="Arial"/>
          <w:b/>
        </w:rPr>
      </w:pPr>
      <w:r>
        <w:rPr>
          <w:rFonts w:ascii="Arial" w:hAnsi="Arial" w:cs="Arial"/>
          <w:b/>
        </w:rPr>
        <w:t xml:space="preserve">Discussion: </w:t>
      </w:r>
    </w:p>
    <w:p w:rsidR="009D2A5E" w:rsidRDefault="009D2A5E" w:rsidP="009D2A5E"/>
    <w:p w:rsidR="009D2A5E" w:rsidRDefault="009D2A5E" w:rsidP="009D2A5E">
      <w:pPr>
        <w:rPr>
          <w:color w:val="993300"/>
          <w:u w:val="single"/>
        </w:rPr>
      </w:pPr>
      <w:r w:rsidRPr="00587622">
        <w:rPr>
          <w:rFonts w:ascii="Arial" w:hAnsi="Arial" w:cs="Arial"/>
          <w:b/>
        </w:rPr>
        <w:t>Recommend</w:t>
      </w:r>
      <w:r>
        <w:rPr>
          <w:rFonts w:ascii="Arial" w:hAnsi="Arial" w:cs="Arial" w:hint="eastAsia"/>
          <w:b/>
          <w:lang w:eastAsia="zh-CN"/>
        </w:rPr>
        <w:t>ation</w:t>
      </w:r>
      <w:r>
        <w:rPr>
          <w:rFonts w:ascii="Arial" w:hAnsi="Arial" w:cs="Arial"/>
          <w:b/>
        </w:rPr>
        <w:t xml:space="preserve">: </w:t>
      </w:r>
      <w:r>
        <w:rPr>
          <w:rFonts w:ascii="Arial" w:hAnsi="Arial" w:cs="Arial"/>
          <w:b/>
        </w:rPr>
        <w:tab/>
      </w:r>
      <w:r>
        <w:rPr>
          <w:rFonts w:ascii="Arial" w:hAnsi="Arial" w:cs="Arial"/>
          <w:b/>
        </w:rPr>
        <w:tab/>
      </w:r>
      <w:r>
        <w:rPr>
          <w:color w:val="993300"/>
          <w:u w:val="single"/>
        </w:rPr>
        <w:t xml:space="preserve">The document was </w:t>
      </w:r>
      <w:r w:rsidR="00B760F3">
        <w:rPr>
          <w:rFonts w:ascii="Arial" w:hAnsi="Arial" w:cs="Arial" w:hint="eastAsia"/>
          <w:b/>
          <w:color w:val="993300"/>
          <w:u w:val="single"/>
          <w:lang w:eastAsia="zh-CN"/>
        </w:rPr>
        <w:t>endorsed</w:t>
      </w:r>
      <w:r>
        <w:rPr>
          <w:color w:val="993300"/>
          <w:u w:val="single"/>
        </w:rPr>
        <w:t>.</w:t>
      </w:r>
      <w:r>
        <w:rPr>
          <w:color w:val="993300"/>
          <w:u w:val="single"/>
        </w:rPr>
        <w:br/>
      </w:r>
      <w:r>
        <w:rPr>
          <w:color w:val="993300"/>
          <w:u w:val="single"/>
        </w:rPr>
        <w:br/>
      </w:r>
    </w:p>
    <w:p w:rsidR="002B47CA" w:rsidRDefault="002B47CA" w:rsidP="002B47CA">
      <w:pPr>
        <w:rPr>
          <w:color w:val="993300"/>
          <w:u w:val="single"/>
        </w:rPr>
      </w:pPr>
    </w:p>
    <w:p w:rsidR="002B74DD" w:rsidRPr="002B74DD" w:rsidRDefault="002B74DD" w:rsidP="002B74DD">
      <w:pPr>
        <w:pStyle w:val="RAN4H2"/>
        <w:spacing w:before="360" w:after="240" w:line="276" w:lineRule="auto"/>
        <w:ind w:left="848" w:hangingChars="265" w:hanging="848"/>
        <w:rPr>
          <w:rFonts w:eastAsia="Calibri"/>
        </w:rPr>
      </w:pPr>
      <w:r w:rsidRPr="002B74DD">
        <w:rPr>
          <w:rFonts w:eastAsia="Calibri" w:hint="eastAsia"/>
        </w:rPr>
        <w:t>PDCCH and PBCH</w:t>
      </w:r>
    </w:p>
    <w:p w:rsidR="002B74DD" w:rsidRDefault="002B74DD" w:rsidP="0076732F">
      <w:pPr>
        <w:pStyle w:val="3"/>
        <w:numPr>
          <w:ilvl w:val="0"/>
          <w:numId w:val="35"/>
        </w:numPr>
        <w:spacing w:afterLines="100" w:after="240"/>
        <w:rPr>
          <w:rFonts w:ascii="Arial" w:hAnsi="Arial" w:cs="Arial"/>
          <w:color w:val="auto"/>
          <w:sz w:val="28"/>
          <w:lang w:eastAsia="zh-CN"/>
        </w:rPr>
      </w:pPr>
      <w:r w:rsidRPr="002B74DD">
        <w:rPr>
          <w:rFonts w:ascii="Arial" w:hAnsi="Arial" w:cs="Arial"/>
          <w:color w:val="auto"/>
          <w:sz w:val="28"/>
        </w:rPr>
        <w:t xml:space="preserve">Related </w:t>
      </w:r>
      <w:r w:rsidRPr="002B74DD">
        <w:rPr>
          <w:rFonts w:ascii="Arial" w:hAnsi="Arial" w:cs="Arial" w:hint="eastAsia"/>
          <w:color w:val="auto"/>
          <w:sz w:val="28"/>
        </w:rPr>
        <w:t>CRs</w:t>
      </w:r>
    </w:p>
    <w:p w:rsidR="00145B4D" w:rsidRPr="009D2A5E" w:rsidRDefault="00145B4D" w:rsidP="00145B4D">
      <w:pPr>
        <w:rPr>
          <w:i/>
          <w:sz w:val="22"/>
          <w:lang w:eastAsia="zh-CN"/>
        </w:rPr>
      </w:pPr>
      <w:r>
        <w:rPr>
          <w:rFonts w:hint="eastAsia"/>
          <w:i/>
          <w:color w:val="993300"/>
          <w:sz w:val="22"/>
          <w:u w:val="single"/>
          <w:lang w:eastAsia="zh-CN"/>
        </w:rPr>
        <w:t>PDCCH</w:t>
      </w:r>
    </w:p>
    <w:p w:rsidR="00145B4D" w:rsidRDefault="00145B4D" w:rsidP="00145B4D">
      <w:pPr>
        <w:rPr>
          <w:i/>
        </w:rPr>
      </w:pPr>
      <w:r w:rsidRPr="00275A53">
        <w:rPr>
          <w:rFonts w:ascii="Arial" w:hAnsi="Arial" w:cs="Arial"/>
          <w:b/>
          <w:color w:val="0000FF"/>
          <w:sz w:val="24"/>
          <w:u w:val="thick"/>
        </w:rPr>
        <w:t>R4-1908141</w:t>
      </w:r>
      <w:r>
        <w:rPr>
          <w:b/>
        </w:rPr>
        <w:tab/>
        <w:t>Draft CR on corrections for PDCCH demodulation performance tests</w:t>
      </w:r>
      <w:r>
        <w:rPr>
          <w:b/>
        </w:rPr>
        <w:br/>
      </w:r>
      <w:r>
        <w:tab/>
      </w:r>
      <w:r>
        <w:tab/>
      </w:r>
      <w:r>
        <w:tab/>
      </w:r>
      <w:r>
        <w:tab/>
      </w:r>
      <w:r>
        <w:tab/>
        <w:t>38.101-4</w:t>
      </w:r>
      <w:r>
        <w:tab/>
        <w:t xml:space="preserve">  CR</w:t>
      </w:r>
      <w:proofErr w:type="gramStart"/>
      <w:r>
        <w:t>-  rev</w:t>
      </w:r>
      <w:proofErr w:type="gramEnd"/>
      <w:r>
        <w:t xml:space="preserve">  Cat:  (Rel-15) v15.2.0</w:t>
      </w:r>
      <w:r>
        <w:br/>
      </w:r>
      <w:r>
        <w:rPr>
          <w:i/>
        </w:rPr>
        <w:tab/>
      </w:r>
      <w:r>
        <w:rPr>
          <w:i/>
        </w:rPr>
        <w:tab/>
      </w:r>
      <w:r>
        <w:rPr>
          <w:i/>
        </w:rPr>
        <w:tab/>
      </w:r>
      <w:r>
        <w:rPr>
          <w:i/>
        </w:rPr>
        <w:tab/>
      </w:r>
      <w:r>
        <w:rPr>
          <w:i/>
        </w:rPr>
        <w:tab/>
        <w:t>Source: Qualcomm Incorporated</w:t>
      </w:r>
    </w:p>
    <w:p w:rsidR="00145B4D" w:rsidRDefault="00145B4D" w:rsidP="00145B4D">
      <w:pPr>
        <w:tabs>
          <w:tab w:val="left" w:pos="2254"/>
        </w:tabs>
        <w:rPr>
          <w:rFonts w:ascii="Arial" w:hAnsi="Arial" w:cs="Arial"/>
          <w:b/>
        </w:rPr>
      </w:pPr>
      <w:r>
        <w:rPr>
          <w:rFonts w:ascii="Arial" w:hAnsi="Arial" w:cs="Arial"/>
          <w:b/>
        </w:rPr>
        <w:t xml:space="preserve">Abstract: </w:t>
      </w:r>
      <w:r>
        <w:rPr>
          <w:rFonts w:ascii="Arial" w:hAnsi="Arial" w:cs="Arial"/>
          <w:b/>
        </w:rPr>
        <w:tab/>
      </w:r>
    </w:p>
    <w:p w:rsidR="00145B4D" w:rsidRDefault="001F16A3" w:rsidP="00145B4D">
      <w:pPr>
        <w:rPr>
          <w:noProof/>
          <w:lang w:eastAsia="zh-CN"/>
        </w:rPr>
      </w:pPr>
      <w:r>
        <w:rPr>
          <w:noProof/>
        </w:rPr>
        <w:t>CCE to REG mapping type was fixed to non-interleaved for affected tests.</w:t>
      </w:r>
    </w:p>
    <w:p w:rsidR="001F16A3" w:rsidRDefault="001F16A3" w:rsidP="00145B4D">
      <w:pPr>
        <w:rPr>
          <w:lang w:eastAsia="zh-CN"/>
        </w:rPr>
      </w:pPr>
      <w:r>
        <w:rPr>
          <w:rFonts w:hint="eastAsia"/>
          <w:lang w:eastAsia="zh-CN"/>
        </w:rPr>
        <w:t xml:space="preserve">Change in </w:t>
      </w:r>
      <w:r w:rsidRPr="001F16A3">
        <w:rPr>
          <w:lang w:eastAsia="zh-CN"/>
        </w:rPr>
        <w:t>5.3.2.2</w:t>
      </w:r>
      <w:r>
        <w:rPr>
          <w:rFonts w:hint="eastAsia"/>
          <w:lang w:eastAsia="zh-CN"/>
        </w:rPr>
        <w:t xml:space="preserve"> and </w:t>
      </w:r>
      <w:r w:rsidRPr="001F16A3">
        <w:rPr>
          <w:lang w:eastAsia="zh-CN"/>
        </w:rPr>
        <w:t>5.3.3.2</w:t>
      </w:r>
    </w:p>
    <w:p w:rsidR="00145B4D" w:rsidRDefault="00145B4D" w:rsidP="00145B4D">
      <w:pPr>
        <w:rPr>
          <w:rFonts w:ascii="Arial" w:hAnsi="Arial" w:cs="Arial"/>
          <w:b/>
        </w:rPr>
      </w:pPr>
      <w:r>
        <w:rPr>
          <w:rFonts w:ascii="Arial" w:hAnsi="Arial" w:cs="Arial"/>
          <w:b/>
        </w:rPr>
        <w:t xml:space="preserve">Discussion: </w:t>
      </w:r>
    </w:p>
    <w:p w:rsidR="00145B4D" w:rsidRDefault="00C34B2C" w:rsidP="00145B4D">
      <w:pPr>
        <w:rPr>
          <w:lang w:eastAsia="zh-CN"/>
        </w:rPr>
      </w:pPr>
      <w:r>
        <w:rPr>
          <w:rFonts w:hint="eastAsia"/>
          <w:lang w:eastAsia="zh-CN"/>
        </w:rPr>
        <w:t>To include the change on bundle size</w:t>
      </w:r>
    </w:p>
    <w:p w:rsidR="00145B4D" w:rsidRDefault="00145B4D" w:rsidP="00145B4D">
      <w:pPr>
        <w:rPr>
          <w:color w:val="993300"/>
          <w:u w:val="single"/>
        </w:rPr>
      </w:pPr>
      <w:r w:rsidRPr="00587622">
        <w:rPr>
          <w:rFonts w:ascii="Arial" w:hAnsi="Arial" w:cs="Arial"/>
          <w:b/>
        </w:rPr>
        <w:t>Recommend</w:t>
      </w:r>
      <w:r>
        <w:rPr>
          <w:rFonts w:ascii="Arial" w:hAnsi="Arial" w:cs="Arial" w:hint="eastAsia"/>
          <w:b/>
          <w:lang w:eastAsia="zh-CN"/>
        </w:rPr>
        <w:t>ation</w:t>
      </w:r>
      <w:r>
        <w:rPr>
          <w:rFonts w:ascii="Arial" w:hAnsi="Arial" w:cs="Arial"/>
          <w:b/>
        </w:rPr>
        <w:t xml:space="preserve">: </w:t>
      </w:r>
      <w:r>
        <w:rPr>
          <w:rFonts w:ascii="Arial" w:hAnsi="Arial" w:cs="Arial"/>
          <w:b/>
        </w:rPr>
        <w:tab/>
      </w:r>
      <w:r>
        <w:rPr>
          <w:rFonts w:ascii="Arial" w:hAnsi="Arial" w:cs="Arial"/>
          <w:b/>
        </w:rPr>
        <w:tab/>
      </w:r>
      <w:r>
        <w:rPr>
          <w:color w:val="993300"/>
          <w:u w:val="single"/>
        </w:rPr>
        <w:t xml:space="preserve">The document was </w:t>
      </w:r>
      <w:r w:rsidR="00C34B2C">
        <w:rPr>
          <w:rFonts w:ascii="Arial" w:hAnsi="Arial" w:cs="Arial" w:hint="eastAsia"/>
          <w:b/>
          <w:color w:val="993300"/>
          <w:u w:val="single"/>
          <w:lang w:eastAsia="zh-CN"/>
        </w:rPr>
        <w:t>revised</w:t>
      </w:r>
      <w:r>
        <w:rPr>
          <w:color w:val="993300"/>
          <w:u w:val="single"/>
        </w:rPr>
        <w:t>.</w:t>
      </w:r>
      <w:r>
        <w:rPr>
          <w:color w:val="993300"/>
          <w:u w:val="single"/>
        </w:rPr>
        <w:br/>
      </w:r>
      <w:r>
        <w:rPr>
          <w:color w:val="993300"/>
          <w:u w:val="single"/>
        </w:rPr>
        <w:br/>
      </w:r>
    </w:p>
    <w:p w:rsidR="00145B4D" w:rsidRDefault="00145B4D" w:rsidP="00145B4D">
      <w:pPr>
        <w:rPr>
          <w:i/>
        </w:rPr>
      </w:pPr>
      <w:r w:rsidRPr="00275A53">
        <w:rPr>
          <w:rFonts w:ascii="Arial" w:hAnsi="Arial" w:cs="Arial"/>
          <w:b/>
          <w:color w:val="0000FF"/>
          <w:sz w:val="24"/>
          <w:u w:val="thick"/>
        </w:rPr>
        <w:t>R4-1908194</w:t>
      </w:r>
      <w:r>
        <w:rPr>
          <w:b/>
        </w:rPr>
        <w:tab/>
      </w:r>
      <w:proofErr w:type="spellStart"/>
      <w:r>
        <w:rPr>
          <w:b/>
        </w:rPr>
        <w:t>DraftCR</w:t>
      </w:r>
      <w:proofErr w:type="spellEnd"/>
      <w:r>
        <w:rPr>
          <w:b/>
        </w:rPr>
        <w:t xml:space="preserve"> to 38.101-4: Corrections to PDCCH test case parameters</w:t>
      </w:r>
      <w:r>
        <w:rPr>
          <w:b/>
        </w:rPr>
        <w:br/>
      </w:r>
      <w:r>
        <w:tab/>
      </w:r>
      <w:r>
        <w:tab/>
      </w:r>
      <w:r>
        <w:tab/>
      </w:r>
      <w:r>
        <w:tab/>
      </w:r>
      <w:r>
        <w:tab/>
        <w:t>38.101-4</w:t>
      </w:r>
      <w:r>
        <w:tab/>
        <w:t xml:space="preserve">  CR</w:t>
      </w:r>
      <w:proofErr w:type="gramStart"/>
      <w:r>
        <w:t>-  rev</w:t>
      </w:r>
      <w:proofErr w:type="gramEnd"/>
      <w:r>
        <w:t xml:space="preserve">  Cat:  (Rel-15) v15.2.0</w:t>
      </w:r>
      <w:r>
        <w:br/>
      </w:r>
      <w:r>
        <w:rPr>
          <w:i/>
        </w:rPr>
        <w:tab/>
      </w:r>
      <w:r>
        <w:rPr>
          <w:i/>
        </w:rPr>
        <w:tab/>
      </w:r>
      <w:r>
        <w:rPr>
          <w:i/>
        </w:rPr>
        <w:tab/>
      </w:r>
      <w:r>
        <w:rPr>
          <w:i/>
        </w:rPr>
        <w:tab/>
      </w:r>
      <w:r>
        <w:rPr>
          <w:i/>
        </w:rPr>
        <w:tab/>
        <w:t>Source: Intel Corporation</w:t>
      </w:r>
    </w:p>
    <w:p w:rsidR="00145B4D" w:rsidRDefault="00145B4D" w:rsidP="00145B4D">
      <w:pPr>
        <w:rPr>
          <w:rFonts w:ascii="Arial" w:hAnsi="Arial" w:cs="Arial"/>
          <w:b/>
        </w:rPr>
      </w:pPr>
      <w:r>
        <w:rPr>
          <w:rFonts w:ascii="Arial" w:hAnsi="Arial" w:cs="Arial"/>
          <w:b/>
        </w:rPr>
        <w:t xml:space="preserve">Abstract: </w:t>
      </w:r>
    </w:p>
    <w:p w:rsidR="00145B4D" w:rsidRDefault="00BF52D3" w:rsidP="00145B4D">
      <w:r>
        <w:rPr>
          <w:noProof/>
        </w:rPr>
        <w:t>Corrected CCE to REG mapping type for Section 5.3.2.2.1 Test 3</w:t>
      </w:r>
    </w:p>
    <w:p w:rsidR="00145B4D" w:rsidRDefault="00145B4D" w:rsidP="00145B4D">
      <w:pPr>
        <w:rPr>
          <w:rFonts w:ascii="Arial" w:hAnsi="Arial" w:cs="Arial"/>
          <w:b/>
        </w:rPr>
      </w:pPr>
      <w:r>
        <w:rPr>
          <w:rFonts w:ascii="Arial" w:hAnsi="Arial" w:cs="Arial"/>
          <w:b/>
        </w:rPr>
        <w:t xml:space="preserve">Discussion: </w:t>
      </w:r>
    </w:p>
    <w:p w:rsidR="00145B4D" w:rsidRDefault="00145B4D" w:rsidP="00145B4D"/>
    <w:p w:rsidR="004761F5" w:rsidRDefault="00145B4D" w:rsidP="00145B4D">
      <w:pPr>
        <w:rPr>
          <w:color w:val="993300"/>
          <w:u w:val="single"/>
          <w:lang w:eastAsia="zh-CN"/>
        </w:rPr>
      </w:pPr>
      <w:r w:rsidRPr="00587622">
        <w:rPr>
          <w:rFonts w:ascii="Arial" w:hAnsi="Arial" w:cs="Arial"/>
          <w:b/>
        </w:rPr>
        <w:t>Recommend</w:t>
      </w:r>
      <w:r>
        <w:rPr>
          <w:rFonts w:ascii="Arial" w:hAnsi="Arial" w:cs="Arial" w:hint="eastAsia"/>
          <w:b/>
          <w:lang w:eastAsia="zh-CN"/>
        </w:rPr>
        <w:t>ation</w:t>
      </w:r>
      <w:r>
        <w:rPr>
          <w:rFonts w:ascii="Arial" w:hAnsi="Arial" w:cs="Arial"/>
          <w:b/>
        </w:rPr>
        <w:t xml:space="preserve">: </w:t>
      </w:r>
      <w:r>
        <w:rPr>
          <w:rFonts w:ascii="Arial" w:hAnsi="Arial" w:cs="Arial"/>
          <w:b/>
        </w:rPr>
        <w:tab/>
      </w:r>
      <w:r>
        <w:rPr>
          <w:rFonts w:ascii="Arial" w:hAnsi="Arial" w:cs="Arial"/>
          <w:b/>
        </w:rPr>
        <w:tab/>
      </w:r>
      <w:r>
        <w:rPr>
          <w:color w:val="993300"/>
          <w:u w:val="single"/>
        </w:rPr>
        <w:t xml:space="preserve">The document was </w:t>
      </w:r>
      <w:r w:rsidR="00C34B2C">
        <w:rPr>
          <w:rFonts w:ascii="Arial" w:hAnsi="Arial" w:cs="Arial" w:hint="eastAsia"/>
          <w:b/>
          <w:color w:val="993300"/>
          <w:u w:val="single"/>
          <w:lang w:eastAsia="zh-CN"/>
        </w:rPr>
        <w:t>noted</w:t>
      </w:r>
      <w:r>
        <w:rPr>
          <w:color w:val="993300"/>
          <w:u w:val="single"/>
        </w:rPr>
        <w:t>.</w:t>
      </w:r>
    </w:p>
    <w:p w:rsidR="00145B4D" w:rsidRDefault="00145B4D" w:rsidP="00145B4D">
      <w:pPr>
        <w:rPr>
          <w:i/>
        </w:rPr>
      </w:pPr>
      <w:r>
        <w:rPr>
          <w:color w:val="993300"/>
          <w:u w:val="single"/>
        </w:rPr>
        <w:br/>
      </w:r>
      <w:r>
        <w:rPr>
          <w:color w:val="993300"/>
          <w:u w:val="single"/>
        </w:rPr>
        <w:br/>
      </w:r>
      <w:r w:rsidRPr="00275A53">
        <w:rPr>
          <w:rFonts w:ascii="Arial" w:hAnsi="Arial" w:cs="Arial"/>
          <w:b/>
          <w:color w:val="0000FF"/>
          <w:sz w:val="24"/>
          <w:u w:val="thick"/>
        </w:rPr>
        <w:t>R4-1909863</w:t>
      </w:r>
      <w:r>
        <w:rPr>
          <w:b/>
        </w:rPr>
        <w:tab/>
        <w:t>Updates to NR PDCCH test parameters</w:t>
      </w:r>
      <w:r>
        <w:rPr>
          <w:b/>
        </w:rPr>
        <w:br/>
      </w:r>
      <w:r>
        <w:tab/>
      </w:r>
      <w:r>
        <w:tab/>
      </w:r>
      <w:r>
        <w:tab/>
      </w:r>
      <w:r>
        <w:tab/>
      </w:r>
      <w:r>
        <w:tab/>
        <w:t>38.101-4</w:t>
      </w:r>
      <w:r>
        <w:tab/>
        <w:t xml:space="preserve">  CR</w:t>
      </w:r>
      <w:proofErr w:type="gramStart"/>
      <w:r>
        <w:t>-  rev</w:t>
      </w:r>
      <w:proofErr w:type="gramEnd"/>
      <w:r>
        <w:t xml:space="preserve">  Cat:  (Rel-15) v15.2.0</w:t>
      </w:r>
      <w:r>
        <w:br/>
      </w:r>
      <w:r>
        <w:rPr>
          <w:i/>
        </w:rPr>
        <w:tab/>
      </w:r>
      <w:r>
        <w:rPr>
          <w:i/>
        </w:rPr>
        <w:tab/>
      </w:r>
      <w:r>
        <w:rPr>
          <w:i/>
        </w:rPr>
        <w:tab/>
      </w:r>
      <w:r>
        <w:rPr>
          <w:i/>
        </w:rPr>
        <w:tab/>
      </w:r>
      <w:r>
        <w:rPr>
          <w:i/>
        </w:rPr>
        <w:tab/>
        <w:t xml:space="preserve">Source: Huawei, </w:t>
      </w:r>
      <w:proofErr w:type="spellStart"/>
      <w:r>
        <w:rPr>
          <w:i/>
        </w:rPr>
        <w:t>HiSilicon</w:t>
      </w:r>
      <w:proofErr w:type="spellEnd"/>
    </w:p>
    <w:p w:rsidR="00145B4D" w:rsidRDefault="00145B4D" w:rsidP="00145B4D">
      <w:pPr>
        <w:rPr>
          <w:rFonts w:ascii="Arial" w:hAnsi="Arial" w:cs="Arial"/>
          <w:b/>
        </w:rPr>
      </w:pPr>
      <w:r>
        <w:rPr>
          <w:rFonts w:ascii="Arial" w:hAnsi="Arial" w:cs="Arial"/>
          <w:b/>
        </w:rPr>
        <w:t xml:space="preserve">Abstract: </w:t>
      </w:r>
    </w:p>
    <w:p w:rsidR="00145B4D" w:rsidRDefault="00145B4D" w:rsidP="004D2F14">
      <w:pPr>
        <w:snapToGrid w:val="0"/>
        <w:spacing w:before="40" w:after="0" w:line="240" w:lineRule="auto"/>
      </w:pPr>
      <w:r>
        <w:t>Updates to the test parameters configuration for PDCCH</w:t>
      </w:r>
    </w:p>
    <w:p w:rsidR="004D2F14" w:rsidRDefault="004D2F14" w:rsidP="004D2F14">
      <w:pPr>
        <w:snapToGrid w:val="0"/>
        <w:spacing w:before="40" w:after="0" w:line="240" w:lineRule="auto"/>
      </w:pPr>
      <w:r>
        <w:rPr>
          <w:rFonts w:hint="eastAsia"/>
        </w:rPr>
        <w:t xml:space="preserve">1: </w:t>
      </w:r>
      <w:r>
        <w:t>Specified</w:t>
      </w:r>
      <w:r>
        <w:rPr>
          <w:rFonts w:hint="eastAsia"/>
        </w:rPr>
        <w:t xml:space="preserve"> the </w:t>
      </w:r>
      <w:r>
        <w:t>carrier configuration;</w:t>
      </w:r>
    </w:p>
    <w:p w:rsidR="004D2F14" w:rsidRDefault="004D2F14" w:rsidP="004D2F14">
      <w:pPr>
        <w:snapToGrid w:val="0"/>
        <w:spacing w:before="40" w:after="0" w:line="240" w:lineRule="auto"/>
      </w:pPr>
      <w:r>
        <w:t>2: Specified RB offset in the BWP;</w:t>
      </w:r>
    </w:p>
    <w:p w:rsidR="004D2F14" w:rsidRDefault="004D2F14" w:rsidP="004D2F14">
      <w:pPr>
        <w:snapToGrid w:val="0"/>
        <w:spacing w:before="40" w:after="0" w:line="240" w:lineRule="auto"/>
      </w:pPr>
      <w:r>
        <w:t xml:space="preserve">3: Specified the allocated frequency domain </w:t>
      </w:r>
      <w:proofErr w:type="spellStart"/>
      <w:r>
        <w:t>reosurce</w:t>
      </w:r>
      <w:proofErr w:type="spellEnd"/>
      <w:r>
        <w:t xml:space="preserve"> for CORESET used in the simulations.</w:t>
      </w:r>
    </w:p>
    <w:p w:rsidR="00145B4D" w:rsidRDefault="00145B4D" w:rsidP="00145B4D">
      <w:pPr>
        <w:rPr>
          <w:rFonts w:ascii="Arial" w:hAnsi="Arial" w:cs="Arial"/>
          <w:b/>
          <w:lang w:eastAsia="zh-CN"/>
        </w:rPr>
      </w:pPr>
      <w:r>
        <w:rPr>
          <w:rFonts w:ascii="Arial" w:hAnsi="Arial" w:cs="Arial"/>
          <w:b/>
        </w:rPr>
        <w:t xml:space="preserve">Discussion: </w:t>
      </w:r>
    </w:p>
    <w:p w:rsidR="00D67A4C" w:rsidRPr="00D67A4C" w:rsidRDefault="00D67A4C" w:rsidP="00145B4D">
      <w:pPr>
        <w:rPr>
          <w:lang w:eastAsia="zh-CN"/>
        </w:rPr>
      </w:pPr>
      <w:r w:rsidRPr="00D67A4C">
        <w:rPr>
          <w:rFonts w:hint="eastAsia"/>
          <w:lang w:eastAsia="zh-CN"/>
        </w:rPr>
        <w:t>QC: bit map is not needed</w:t>
      </w:r>
      <w:r>
        <w:rPr>
          <w:rFonts w:hint="eastAsia"/>
          <w:lang w:eastAsia="zh-CN"/>
        </w:rPr>
        <w:t xml:space="preserve"> and can be derived by other parameters</w:t>
      </w:r>
    </w:p>
    <w:p w:rsidR="00145B4D" w:rsidRDefault="004903DE" w:rsidP="00145B4D">
      <w:pPr>
        <w:rPr>
          <w:lang w:eastAsia="zh-CN"/>
        </w:rPr>
      </w:pPr>
      <w:r>
        <w:rPr>
          <w:rFonts w:hint="eastAsia"/>
          <w:lang w:eastAsia="zh-CN"/>
        </w:rPr>
        <w:t>Huawei: give more information the starting point and contiguous/non-contiguous</w:t>
      </w:r>
    </w:p>
    <w:p w:rsidR="00D67A4C" w:rsidRDefault="00D67A4C" w:rsidP="00145B4D">
      <w:pPr>
        <w:rPr>
          <w:rFonts w:ascii="Arial" w:eastAsia="宋体" w:hAnsi="Arial" w:cs="Arial"/>
          <w:sz w:val="18"/>
          <w:lang w:eastAsia="zh-CN"/>
        </w:rPr>
      </w:pPr>
      <w:r>
        <w:rPr>
          <w:rFonts w:hint="eastAsia"/>
          <w:lang w:eastAsia="zh-CN"/>
        </w:rPr>
        <w:t xml:space="preserve">QC: already specified </w:t>
      </w:r>
      <w:r w:rsidRPr="00AC3283">
        <w:rPr>
          <w:rFonts w:ascii="Arial" w:eastAsia="宋体" w:hAnsi="Arial" w:cs="Arial"/>
          <w:sz w:val="18"/>
          <w:lang w:eastAsia="zh-CN"/>
        </w:rPr>
        <w:t xml:space="preserve">Shift </w:t>
      </w:r>
      <w:r w:rsidRPr="00AC3283">
        <w:rPr>
          <w:rFonts w:ascii="Arial" w:eastAsia="宋体" w:hAnsi="Arial" w:cs="Arial" w:hint="eastAsia"/>
          <w:sz w:val="18"/>
          <w:lang w:eastAsia="zh-CN"/>
        </w:rPr>
        <w:t>i</w:t>
      </w:r>
      <w:r w:rsidRPr="00AC3283">
        <w:rPr>
          <w:rFonts w:ascii="Arial" w:eastAsia="宋体" w:hAnsi="Arial" w:cs="Arial"/>
          <w:sz w:val="18"/>
          <w:lang w:eastAsia="zh-CN"/>
        </w:rPr>
        <w:t>ndex</w:t>
      </w:r>
      <w:r>
        <w:rPr>
          <w:rFonts w:ascii="Arial" w:eastAsia="宋体" w:hAnsi="Arial" w:cs="Arial" w:hint="eastAsia"/>
          <w:sz w:val="18"/>
          <w:lang w:eastAsia="zh-CN"/>
        </w:rPr>
        <w:t xml:space="preserve"> of 0.</w:t>
      </w:r>
    </w:p>
    <w:p w:rsidR="00D67A4C" w:rsidRDefault="00D67A4C" w:rsidP="00145B4D">
      <w:pPr>
        <w:rPr>
          <w:rFonts w:ascii="Arial" w:eastAsia="宋体" w:hAnsi="Arial" w:cs="Arial"/>
          <w:sz w:val="18"/>
          <w:lang w:eastAsia="zh-CN"/>
        </w:rPr>
      </w:pPr>
      <w:r>
        <w:rPr>
          <w:rFonts w:ascii="Arial" w:eastAsia="宋体" w:hAnsi="Arial" w:cs="Arial" w:hint="eastAsia"/>
          <w:sz w:val="18"/>
          <w:lang w:eastAsia="zh-CN"/>
        </w:rPr>
        <w:t xml:space="preserve"> Huawei: is it RB shift</w:t>
      </w:r>
    </w:p>
    <w:p w:rsidR="00D67A4C" w:rsidRDefault="00D67A4C" w:rsidP="00D67A4C">
      <w:pPr>
        <w:rPr>
          <w:lang w:eastAsia="zh-CN"/>
        </w:rPr>
      </w:pPr>
      <w:r>
        <w:rPr>
          <w:lang w:eastAsia="zh-CN"/>
        </w:rPr>
        <w:t>D</w:t>
      </w:r>
      <w:r>
        <w:rPr>
          <w:rFonts w:hint="eastAsia"/>
          <w:lang w:eastAsia="zh-CN"/>
        </w:rPr>
        <w:t>ouble check offline</w:t>
      </w:r>
    </w:p>
    <w:p w:rsidR="00145B4D" w:rsidRPr="00145B4D" w:rsidRDefault="00145B4D" w:rsidP="00145B4D">
      <w:pPr>
        <w:rPr>
          <w:lang w:eastAsia="zh-CN"/>
        </w:rPr>
      </w:pPr>
      <w:r w:rsidRPr="00587622">
        <w:rPr>
          <w:rFonts w:ascii="Arial" w:hAnsi="Arial" w:cs="Arial"/>
          <w:b/>
        </w:rPr>
        <w:lastRenderedPageBreak/>
        <w:t>Recommend</w:t>
      </w:r>
      <w:r>
        <w:rPr>
          <w:rFonts w:ascii="Arial" w:hAnsi="Arial" w:cs="Arial" w:hint="eastAsia"/>
          <w:b/>
          <w:lang w:eastAsia="zh-CN"/>
        </w:rPr>
        <w:t>ation</w:t>
      </w:r>
      <w:r>
        <w:rPr>
          <w:rFonts w:ascii="Arial" w:hAnsi="Arial" w:cs="Arial"/>
          <w:b/>
        </w:rPr>
        <w:t xml:space="preserve">: </w:t>
      </w:r>
      <w:r>
        <w:rPr>
          <w:rFonts w:ascii="Arial" w:hAnsi="Arial" w:cs="Arial"/>
          <w:b/>
        </w:rPr>
        <w:tab/>
      </w:r>
      <w:r>
        <w:rPr>
          <w:rFonts w:ascii="Arial" w:hAnsi="Arial" w:cs="Arial"/>
          <w:b/>
        </w:rPr>
        <w:tab/>
      </w:r>
      <w:r>
        <w:rPr>
          <w:color w:val="993300"/>
          <w:u w:val="single"/>
        </w:rPr>
        <w:t xml:space="preserve">The document was </w:t>
      </w:r>
      <w:r w:rsidR="00D67A4C">
        <w:rPr>
          <w:rFonts w:ascii="Arial" w:hAnsi="Arial" w:cs="Arial" w:hint="eastAsia"/>
          <w:b/>
          <w:color w:val="993300"/>
          <w:u w:val="single"/>
          <w:lang w:eastAsia="zh-CN"/>
        </w:rPr>
        <w:t>revised</w:t>
      </w:r>
      <w:r>
        <w:rPr>
          <w:color w:val="993300"/>
          <w:u w:val="single"/>
        </w:rPr>
        <w:t>.</w:t>
      </w:r>
      <w:r>
        <w:rPr>
          <w:color w:val="993300"/>
          <w:u w:val="single"/>
        </w:rPr>
        <w:br/>
      </w:r>
      <w:r>
        <w:rPr>
          <w:color w:val="993300"/>
          <w:u w:val="single"/>
        </w:rPr>
        <w:br/>
      </w:r>
    </w:p>
    <w:p w:rsidR="00145B4D" w:rsidRPr="00145B4D" w:rsidRDefault="00145B4D" w:rsidP="00145B4D">
      <w:pPr>
        <w:rPr>
          <w:i/>
          <w:sz w:val="22"/>
          <w:lang w:eastAsia="zh-CN"/>
        </w:rPr>
      </w:pPr>
      <w:r>
        <w:rPr>
          <w:rFonts w:hint="eastAsia"/>
          <w:i/>
          <w:color w:val="993300"/>
          <w:sz w:val="22"/>
          <w:u w:val="single"/>
          <w:lang w:eastAsia="zh-CN"/>
        </w:rPr>
        <w:t>PBCH</w:t>
      </w:r>
    </w:p>
    <w:p w:rsidR="00145B4D" w:rsidRDefault="00145B4D" w:rsidP="00145B4D">
      <w:pPr>
        <w:rPr>
          <w:i/>
        </w:rPr>
      </w:pPr>
      <w:r w:rsidRPr="00275A53">
        <w:rPr>
          <w:rFonts w:ascii="Arial" w:hAnsi="Arial" w:cs="Arial"/>
          <w:b/>
          <w:color w:val="0000FF"/>
          <w:sz w:val="24"/>
          <w:u w:val="thick"/>
        </w:rPr>
        <w:t>R4-1909252</w:t>
      </w:r>
      <w:r>
        <w:rPr>
          <w:b/>
        </w:rPr>
        <w:tab/>
        <w:t>Editorial correction to PBCH requirements</w:t>
      </w:r>
      <w:r>
        <w:rPr>
          <w:b/>
        </w:rPr>
        <w:br/>
      </w:r>
      <w:r>
        <w:tab/>
      </w:r>
      <w:r>
        <w:tab/>
      </w:r>
      <w:r>
        <w:tab/>
      </w:r>
      <w:r>
        <w:tab/>
      </w:r>
      <w:r>
        <w:tab/>
        <w:t>38.101-4</w:t>
      </w:r>
      <w:r>
        <w:tab/>
        <w:t xml:space="preserve">  CR</w:t>
      </w:r>
      <w:proofErr w:type="gramStart"/>
      <w:r>
        <w:t>-  rev</w:t>
      </w:r>
      <w:proofErr w:type="gramEnd"/>
      <w:r>
        <w:t xml:space="preserve">  Cat: F (Rel-15) v15.2.0</w:t>
      </w:r>
      <w:r>
        <w:br/>
      </w:r>
      <w:r>
        <w:rPr>
          <w:i/>
        </w:rPr>
        <w:tab/>
      </w:r>
      <w:r>
        <w:rPr>
          <w:i/>
        </w:rPr>
        <w:tab/>
      </w:r>
      <w:r>
        <w:rPr>
          <w:i/>
        </w:rPr>
        <w:tab/>
      </w:r>
      <w:r>
        <w:rPr>
          <w:i/>
        </w:rPr>
        <w:tab/>
      </w:r>
      <w:r>
        <w:rPr>
          <w:i/>
        </w:rPr>
        <w:tab/>
        <w:t>Source: Ericsson</w:t>
      </w:r>
    </w:p>
    <w:p w:rsidR="00145B4D" w:rsidRDefault="00145B4D" w:rsidP="00145B4D">
      <w:pPr>
        <w:rPr>
          <w:rFonts w:ascii="Arial" w:hAnsi="Arial" w:cs="Arial"/>
          <w:b/>
        </w:rPr>
      </w:pPr>
      <w:r>
        <w:rPr>
          <w:rFonts w:ascii="Arial" w:hAnsi="Arial" w:cs="Arial"/>
          <w:b/>
        </w:rPr>
        <w:t xml:space="preserve">Abstract: </w:t>
      </w:r>
    </w:p>
    <w:p w:rsidR="00145B4D" w:rsidRDefault="00145B4D" w:rsidP="00145B4D">
      <w:r>
        <w:t>Removal of square brackets which have been already specified</w:t>
      </w:r>
    </w:p>
    <w:p w:rsidR="00145B4D" w:rsidRDefault="00145B4D" w:rsidP="00145B4D">
      <w:pPr>
        <w:rPr>
          <w:rFonts w:ascii="Arial" w:hAnsi="Arial" w:cs="Arial"/>
          <w:b/>
        </w:rPr>
      </w:pPr>
      <w:r>
        <w:rPr>
          <w:rFonts w:ascii="Arial" w:hAnsi="Arial" w:cs="Arial"/>
          <w:b/>
        </w:rPr>
        <w:t xml:space="preserve">Discussion: </w:t>
      </w:r>
    </w:p>
    <w:p w:rsidR="00145B4D" w:rsidRDefault="00145B4D" w:rsidP="00145B4D"/>
    <w:p w:rsidR="00145B4D" w:rsidRDefault="00145B4D" w:rsidP="00145B4D">
      <w:pPr>
        <w:rPr>
          <w:color w:val="993300"/>
          <w:u w:val="single"/>
        </w:rPr>
      </w:pPr>
      <w:r w:rsidRPr="00587622">
        <w:rPr>
          <w:rFonts w:ascii="Arial" w:hAnsi="Arial" w:cs="Arial"/>
          <w:b/>
        </w:rPr>
        <w:t>Recommend</w:t>
      </w:r>
      <w:r>
        <w:rPr>
          <w:rFonts w:ascii="Arial" w:hAnsi="Arial" w:cs="Arial" w:hint="eastAsia"/>
          <w:b/>
          <w:lang w:eastAsia="zh-CN"/>
        </w:rPr>
        <w:t>ation</w:t>
      </w:r>
      <w:r>
        <w:rPr>
          <w:rFonts w:ascii="Arial" w:hAnsi="Arial" w:cs="Arial"/>
          <w:b/>
        </w:rPr>
        <w:t xml:space="preserve">: </w:t>
      </w:r>
      <w:r>
        <w:rPr>
          <w:rFonts w:ascii="Arial" w:hAnsi="Arial" w:cs="Arial"/>
          <w:b/>
        </w:rPr>
        <w:tab/>
      </w:r>
      <w:r>
        <w:rPr>
          <w:rFonts w:ascii="Arial" w:hAnsi="Arial" w:cs="Arial"/>
          <w:b/>
        </w:rPr>
        <w:tab/>
      </w:r>
      <w:r>
        <w:rPr>
          <w:color w:val="993300"/>
          <w:u w:val="single"/>
        </w:rPr>
        <w:t xml:space="preserve">The document was </w:t>
      </w:r>
      <w:r w:rsidR="002E3883">
        <w:rPr>
          <w:rFonts w:ascii="Arial" w:hAnsi="Arial" w:cs="Arial" w:hint="eastAsia"/>
          <w:b/>
          <w:color w:val="993300"/>
          <w:u w:val="single"/>
          <w:lang w:eastAsia="zh-CN"/>
        </w:rPr>
        <w:t>endorsed</w:t>
      </w:r>
      <w:r>
        <w:rPr>
          <w:color w:val="993300"/>
          <w:u w:val="single"/>
        </w:rPr>
        <w:t>.</w:t>
      </w:r>
      <w:r>
        <w:rPr>
          <w:color w:val="993300"/>
          <w:u w:val="single"/>
        </w:rPr>
        <w:br/>
      </w:r>
      <w:r>
        <w:rPr>
          <w:color w:val="993300"/>
          <w:u w:val="single"/>
        </w:rPr>
        <w:br/>
      </w:r>
    </w:p>
    <w:p w:rsidR="002B74DD" w:rsidRPr="002B74DD" w:rsidRDefault="002B74DD" w:rsidP="002B74DD">
      <w:pPr>
        <w:pStyle w:val="RAN4H2"/>
        <w:spacing w:before="360" w:after="240" w:line="276" w:lineRule="auto"/>
        <w:ind w:left="848" w:hangingChars="265" w:hanging="848"/>
        <w:rPr>
          <w:rFonts w:eastAsia="Calibri"/>
        </w:rPr>
      </w:pPr>
      <w:r w:rsidRPr="002B74DD">
        <w:rPr>
          <w:rFonts w:eastAsia="Calibri" w:hint="eastAsia"/>
        </w:rPr>
        <w:t>CSI</w:t>
      </w:r>
    </w:p>
    <w:p w:rsidR="002B74DD" w:rsidRDefault="002B74DD" w:rsidP="0076732F">
      <w:pPr>
        <w:pStyle w:val="3"/>
        <w:numPr>
          <w:ilvl w:val="0"/>
          <w:numId w:val="29"/>
        </w:numPr>
        <w:spacing w:afterLines="100" w:after="240"/>
        <w:rPr>
          <w:rFonts w:ascii="Arial" w:hAnsi="Arial" w:cs="Arial"/>
          <w:color w:val="auto"/>
          <w:sz w:val="28"/>
          <w:lang w:eastAsia="zh-CN"/>
        </w:rPr>
      </w:pPr>
      <w:r w:rsidRPr="002B74DD">
        <w:rPr>
          <w:rFonts w:ascii="Arial" w:hAnsi="Arial" w:cs="Arial"/>
          <w:color w:val="auto"/>
          <w:sz w:val="28"/>
        </w:rPr>
        <w:t xml:space="preserve">Related </w:t>
      </w:r>
      <w:r w:rsidRPr="002B74DD">
        <w:rPr>
          <w:rFonts w:ascii="Arial" w:hAnsi="Arial" w:cs="Arial" w:hint="eastAsia"/>
          <w:color w:val="auto"/>
          <w:sz w:val="28"/>
        </w:rPr>
        <w:t>CRs</w:t>
      </w:r>
    </w:p>
    <w:p w:rsidR="003160B1" w:rsidRPr="00145B4D" w:rsidRDefault="003160B1" w:rsidP="003160B1">
      <w:pPr>
        <w:rPr>
          <w:i/>
          <w:sz w:val="22"/>
          <w:lang w:eastAsia="zh-CN"/>
        </w:rPr>
      </w:pPr>
      <w:r>
        <w:rPr>
          <w:rFonts w:hint="eastAsia"/>
          <w:i/>
          <w:color w:val="993300"/>
          <w:sz w:val="22"/>
          <w:u w:val="single"/>
          <w:lang w:eastAsia="zh-CN"/>
        </w:rPr>
        <w:t>CSI</w:t>
      </w:r>
      <w:r w:rsidR="00F410B4">
        <w:rPr>
          <w:rFonts w:hint="eastAsia"/>
          <w:i/>
          <w:color w:val="993300"/>
          <w:sz w:val="22"/>
          <w:u w:val="single"/>
          <w:lang w:eastAsia="zh-CN"/>
        </w:rPr>
        <w:t xml:space="preserve"> test parameter</w:t>
      </w:r>
    </w:p>
    <w:p w:rsidR="003160B1" w:rsidRDefault="003160B1" w:rsidP="003160B1">
      <w:pPr>
        <w:rPr>
          <w:i/>
        </w:rPr>
      </w:pPr>
      <w:r w:rsidRPr="00275A53">
        <w:rPr>
          <w:rFonts w:ascii="Arial" w:hAnsi="Arial" w:cs="Arial"/>
          <w:b/>
          <w:color w:val="0000FF"/>
          <w:sz w:val="24"/>
          <w:u w:val="thick"/>
        </w:rPr>
        <w:t>R4-1908143</w:t>
      </w:r>
      <w:r>
        <w:rPr>
          <w:b/>
        </w:rPr>
        <w:tab/>
        <w:t>Draft CR on corrections for CSI Reporting performance tests</w:t>
      </w:r>
      <w:r>
        <w:rPr>
          <w:b/>
        </w:rPr>
        <w:br/>
      </w:r>
      <w:r>
        <w:tab/>
      </w:r>
      <w:r>
        <w:tab/>
      </w:r>
      <w:r>
        <w:tab/>
      </w:r>
      <w:r>
        <w:tab/>
      </w:r>
      <w:r>
        <w:tab/>
        <w:t>38.101-4</w:t>
      </w:r>
      <w:r>
        <w:tab/>
        <w:t xml:space="preserve">  CR</w:t>
      </w:r>
      <w:proofErr w:type="gramStart"/>
      <w:r>
        <w:t>-  rev</w:t>
      </w:r>
      <w:proofErr w:type="gramEnd"/>
      <w:r>
        <w:t xml:space="preserve">  Cat:  (Rel-15) v15.2.0</w:t>
      </w:r>
      <w:r>
        <w:br/>
      </w:r>
      <w:r>
        <w:rPr>
          <w:i/>
        </w:rPr>
        <w:tab/>
      </w:r>
      <w:r>
        <w:rPr>
          <w:i/>
        </w:rPr>
        <w:tab/>
      </w:r>
      <w:r>
        <w:rPr>
          <w:i/>
        </w:rPr>
        <w:tab/>
      </w:r>
      <w:r>
        <w:rPr>
          <w:i/>
        </w:rPr>
        <w:tab/>
      </w:r>
      <w:r>
        <w:rPr>
          <w:i/>
        </w:rPr>
        <w:tab/>
        <w:t>Source: Qualcomm Incorporated</w:t>
      </w:r>
    </w:p>
    <w:p w:rsidR="003160B1" w:rsidRDefault="003160B1" w:rsidP="003160B1">
      <w:pPr>
        <w:rPr>
          <w:rFonts w:ascii="Arial" w:hAnsi="Arial" w:cs="Arial"/>
          <w:b/>
        </w:rPr>
      </w:pPr>
      <w:r>
        <w:rPr>
          <w:rFonts w:ascii="Arial" w:hAnsi="Arial" w:cs="Arial"/>
          <w:b/>
        </w:rPr>
        <w:t xml:space="preserve">Abstract: </w:t>
      </w:r>
    </w:p>
    <w:p w:rsidR="009428B1" w:rsidRPr="00527ED1" w:rsidRDefault="009428B1" w:rsidP="00527ED1">
      <w:pPr>
        <w:pStyle w:val="CRCoverPage"/>
        <w:snapToGrid w:val="0"/>
        <w:spacing w:after="0"/>
        <w:rPr>
          <w:rFonts w:ascii="Times New Roman" w:hAnsi="Times New Roman"/>
          <w:szCs w:val="21"/>
        </w:rPr>
      </w:pPr>
      <w:r w:rsidRPr="00527ED1">
        <w:rPr>
          <w:rFonts w:ascii="Times New Roman" w:hAnsi="Times New Roman"/>
          <w:noProof/>
          <w:szCs w:val="21"/>
        </w:rPr>
        <w:t>1.</w:t>
      </w:r>
      <w:r w:rsidRPr="00527ED1">
        <w:rPr>
          <w:rFonts w:ascii="Times New Roman" w:hAnsi="Times New Roman"/>
          <w:szCs w:val="21"/>
        </w:rPr>
        <w:t xml:space="preserve"> CSI reporting and resource type is fixed for sub-band reporting tests with the error.</w:t>
      </w:r>
    </w:p>
    <w:p w:rsidR="003160B1" w:rsidRPr="00527ED1" w:rsidRDefault="009428B1" w:rsidP="00527ED1">
      <w:pPr>
        <w:snapToGrid w:val="0"/>
        <w:rPr>
          <w:rFonts w:cs="Times New Roman"/>
          <w:noProof/>
          <w:szCs w:val="21"/>
          <w:lang w:eastAsia="zh-CN"/>
        </w:rPr>
      </w:pPr>
      <w:r w:rsidRPr="00527ED1">
        <w:rPr>
          <w:rFonts w:eastAsiaTheme="minorHAnsi" w:cs="Times New Roman"/>
          <w:noProof/>
          <w:szCs w:val="21"/>
        </w:rPr>
        <w:t>2. CSI reporting offset is updated to match the CSI reporting delay timeline.</w:t>
      </w:r>
    </w:p>
    <w:p w:rsidR="009428B1" w:rsidRPr="009428B1" w:rsidRDefault="009428B1" w:rsidP="009428B1">
      <w:pPr>
        <w:rPr>
          <w:lang w:eastAsia="zh-CN"/>
        </w:rPr>
      </w:pPr>
    </w:p>
    <w:p w:rsidR="003160B1" w:rsidRDefault="003160B1" w:rsidP="003160B1">
      <w:pPr>
        <w:rPr>
          <w:rFonts w:ascii="Arial" w:hAnsi="Arial" w:cs="Arial"/>
          <w:b/>
        </w:rPr>
      </w:pPr>
      <w:r>
        <w:rPr>
          <w:rFonts w:ascii="Arial" w:hAnsi="Arial" w:cs="Arial"/>
          <w:b/>
        </w:rPr>
        <w:t xml:space="preserve">Discussion: </w:t>
      </w:r>
    </w:p>
    <w:p w:rsidR="003160B1" w:rsidRDefault="008C22CF" w:rsidP="003160B1">
      <w:pPr>
        <w:rPr>
          <w:lang w:eastAsia="zh-CN"/>
        </w:rPr>
      </w:pPr>
      <w:r>
        <w:rPr>
          <w:rFonts w:hint="eastAsia"/>
          <w:lang w:eastAsia="zh-CN"/>
        </w:rPr>
        <w:t>E///: similar change in our CR, need to merge</w:t>
      </w:r>
    </w:p>
    <w:p w:rsidR="003160B1" w:rsidRDefault="003160B1" w:rsidP="003160B1">
      <w:pPr>
        <w:rPr>
          <w:color w:val="993300"/>
          <w:u w:val="single"/>
        </w:rPr>
      </w:pPr>
      <w:r w:rsidRPr="00587622">
        <w:rPr>
          <w:rFonts w:ascii="Arial" w:hAnsi="Arial" w:cs="Arial"/>
          <w:b/>
        </w:rPr>
        <w:t>Recommend</w:t>
      </w:r>
      <w:r>
        <w:rPr>
          <w:rFonts w:ascii="Arial" w:hAnsi="Arial" w:cs="Arial" w:hint="eastAsia"/>
          <w:b/>
          <w:lang w:eastAsia="zh-CN"/>
        </w:rPr>
        <w:t>ation</w:t>
      </w:r>
      <w:r>
        <w:rPr>
          <w:rFonts w:ascii="Arial" w:hAnsi="Arial" w:cs="Arial"/>
          <w:b/>
        </w:rPr>
        <w:t xml:space="preserve">: </w:t>
      </w:r>
      <w:r>
        <w:rPr>
          <w:rFonts w:ascii="Arial" w:hAnsi="Arial" w:cs="Arial"/>
          <w:b/>
        </w:rPr>
        <w:tab/>
      </w:r>
      <w:r>
        <w:rPr>
          <w:rFonts w:ascii="Arial" w:hAnsi="Arial" w:cs="Arial"/>
          <w:b/>
        </w:rPr>
        <w:tab/>
      </w:r>
      <w:r>
        <w:rPr>
          <w:color w:val="993300"/>
          <w:u w:val="single"/>
        </w:rPr>
        <w:t xml:space="preserve">The document was </w:t>
      </w:r>
      <w:r w:rsidR="008C22CF">
        <w:rPr>
          <w:rFonts w:ascii="Arial" w:hAnsi="Arial" w:cs="Arial" w:hint="eastAsia"/>
          <w:b/>
          <w:color w:val="993300"/>
          <w:u w:val="single"/>
          <w:lang w:eastAsia="zh-CN"/>
        </w:rPr>
        <w:t>revised</w:t>
      </w:r>
      <w:r>
        <w:rPr>
          <w:color w:val="993300"/>
          <w:u w:val="single"/>
        </w:rPr>
        <w:t>.</w:t>
      </w:r>
      <w:r>
        <w:rPr>
          <w:color w:val="993300"/>
          <w:u w:val="single"/>
        </w:rPr>
        <w:br/>
      </w:r>
      <w:r>
        <w:rPr>
          <w:color w:val="993300"/>
          <w:u w:val="single"/>
        </w:rPr>
        <w:br/>
      </w:r>
    </w:p>
    <w:p w:rsidR="003160B1" w:rsidRDefault="003160B1" w:rsidP="003160B1">
      <w:pPr>
        <w:rPr>
          <w:i/>
        </w:rPr>
      </w:pPr>
      <w:r w:rsidRPr="00275A53">
        <w:rPr>
          <w:rFonts w:ascii="Arial" w:hAnsi="Arial" w:cs="Arial"/>
          <w:b/>
          <w:color w:val="0000FF"/>
          <w:sz w:val="24"/>
          <w:u w:val="thick"/>
        </w:rPr>
        <w:t>R4-1908197</w:t>
      </w:r>
      <w:r>
        <w:rPr>
          <w:b/>
        </w:rPr>
        <w:tab/>
        <w:t>Draft CR to 38.101-4: Corrections to CSI reporting test case parameters in FR2</w:t>
      </w:r>
      <w:r>
        <w:rPr>
          <w:b/>
        </w:rPr>
        <w:br/>
      </w:r>
      <w:r>
        <w:tab/>
      </w:r>
      <w:r>
        <w:tab/>
      </w:r>
      <w:r>
        <w:tab/>
      </w:r>
      <w:r>
        <w:tab/>
      </w:r>
      <w:r>
        <w:tab/>
        <w:t>38.101-4</w:t>
      </w:r>
      <w:r>
        <w:tab/>
        <w:t xml:space="preserve">  CR</w:t>
      </w:r>
      <w:proofErr w:type="gramStart"/>
      <w:r>
        <w:t>-  rev</w:t>
      </w:r>
      <w:proofErr w:type="gramEnd"/>
      <w:r>
        <w:t xml:space="preserve">  Cat:  (Rel-15) v15.2.0</w:t>
      </w:r>
      <w:r>
        <w:br/>
      </w:r>
      <w:r>
        <w:rPr>
          <w:i/>
        </w:rPr>
        <w:tab/>
      </w:r>
      <w:r>
        <w:rPr>
          <w:i/>
        </w:rPr>
        <w:tab/>
      </w:r>
      <w:r>
        <w:rPr>
          <w:i/>
        </w:rPr>
        <w:tab/>
      </w:r>
      <w:r>
        <w:rPr>
          <w:i/>
        </w:rPr>
        <w:tab/>
      </w:r>
      <w:r>
        <w:rPr>
          <w:i/>
        </w:rPr>
        <w:tab/>
        <w:t>Source: Intel Corporation</w:t>
      </w:r>
    </w:p>
    <w:p w:rsidR="003160B1" w:rsidRDefault="003160B1" w:rsidP="003160B1">
      <w:pPr>
        <w:rPr>
          <w:rFonts w:ascii="Arial" w:hAnsi="Arial" w:cs="Arial"/>
          <w:b/>
        </w:rPr>
      </w:pPr>
      <w:r>
        <w:rPr>
          <w:rFonts w:ascii="Arial" w:hAnsi="Arial" w:cs="Arial"/>
          <w:b/>
        </w:rPr>
        <w:t xml:space="preserve">Abstract: </w:t>
      </w:r>
    </w:p>
    <w:p w:rsidR="00FD6D73" w:rsidRPr="00527ED1" w:rsidRDefault="00FD6D73" w:rsidP="00FD6D73">
      <w:pPr>
        <w:pStyle w:val="CRCoverPage"/>
        <w:spacing w:after="0"/>
        <w:rPr>
          <w:rFonts w:ascii="Times New Roman" w:hAnsi="Times New Roman"/>
          <w:noProof/>
        </w:rPr>
      </w:pPr>
      <w:r w:rsidRPr="00527ED1">
        <w:rPr>
          <w:rFonts w:ascii="Times New Roman" w:hAnsi="Times New Roman"/>
          <w:noProof/>
        </w:rPr>
        <w:t>Corrected and updated parameters for aperiodic resources and reporting</w:t>
      </w:r>
    </w:p>
    <w:p w:rsidR="003160B1" w:rsidRPr="00FD6D73" w:rsidRDefault="003160B1" w:rsidP="003160B1">
      <w:pPr>
        <w:rPr>
          <w:lang w:val="en-GB"/>
        </w:rPr>
      </w:pPr>
    </w:p>
    <w:p w:rsidR="003160B1" w:rsidRDefault="003160B1" w:rsidP="003160B1">
      <w:pPr>
        <w:rPr>
          <w:rFonts w:ascii="Arial" w:hAnsi="Arial" w:cs="Arial"/>
          <w:b/>
        </w:rPr>
      </w:pPr>
      <w:r>
        <w:rPr>
          <w:rFonts w:ascii="Arial" w:hAnsi="Arial" w:cs="Arial"/>
          <w:b/>
        </w:rPr>
        <w:t xml:space="preserve">Discussion: </w:t>
      </w:r>
    </w:p>
    <w:p w:rsidR="003160B1" w:rsidRDefault="003160B1" w:rsidP="003160B1"/>
    <w:p w:rsidR="003160B1" w:rsidRDefault="003160B1" w:rsidP="003160B1">
      <w:pPr>
        <w:rPr>
          <w:color w:val="993300"/>
          <w:u w:val="single"/>
        </w:rPr>
      </w:pPr>
      <w:r w:rsidRPr="00587622">
        <w:rPr>
          <w:rFonts w:ascii="Arial" w:hAnsi="Arial" w:cs="Arial"/>
          <w:b/>
        </w:rPr>
        <w:t>Recommend</w:t>
      </w:r>
      <w:r>
        <w:rPr>
          <w:rFonts w:ascii="Arial" w:hAnsi="Arial" w:cs="Arial" w:hint="eastAsia"/>
          <w:b/>
          <w:lang w:eastAsia="zh-CN"/>
        </w:rPr>
        <w:t>ation</w:t>
      </w:r>
      <w:r>
        <w:rPr>
          <w:rFonts w:ascii="Arial" w:hAnsi="Arial" w:cs="Arial"/>
          <w:b/>
        </w:rPr>
        <w:t xml:space="preserve">: </w:t>
      </w:r>
      <w:r>
        <w:rPr>
          <w:rFonts w:ascii="Arial" w:hAnsi="Arial" w:cs="Arial"/>
          <w:b/>
        </w:rPr>
        <w:tab/>
      </w:r>
      <w:r>
        <w:rPr>
          <w:rFonts w:ascii="Arial" w:hAnsi="Arial" w:cs="Arial"/>
          <w:b/>
        </w:rPr>
        <w:tab/>
      </w:r>
      <w:r>
        <w:rPr>
          <w:color w:val="993300"/>
          <w:u w:val="single"/>
        </w:rPr>
        <w:t xml:space="preserve">The document was </w:t>
      </w:r>
      <w:r w:rsidR="00602877">
        <w:rPr>
          <w:rFonts w:ascii="Arial" w:hAnsi="Arial" w:cs="Arial" w:hint="eastAsia"/>
          <w:b/>
          <w:color w:val="993300"/>
          <w:u w:val="single"/>
          <w:lang w:eastAsia="zh-CN"/>
        </w:rPr>
        <w:t>noted</w:t>
      </w:r>
      <w:r>
        <w:rPr>
          <w:color w:val="993300"/>
          <w:u w:val="single"/>
        </w:rPr>
        <w:t>.</w:t>
      </w:r>
      <w:r>
        <w:rPr>
          <w:color w:val="993300"/>
          <w:u w:val="single"/>
        </w:rPr>
        <w:br/>
      </w:r>
      <w:r>
        <w:rPr>
          <w:color w:val="993300"/>
          <w:u w:val="single"/>
        </w:rPr>
        <w:br/>
      </w:r>
    </w:p>
    <w:p w:rsidR="003160B1" w:rsidRDefault="003160B1" w:rsidP="003160B1">
      <w:pPr>
        <w:rPr>
          <w:i/>
        </w:rPr>
      </w:pPr>
      <w:r w:rsidRPr="00275A53">
        <w:rPr>
          <w:rFonts w:ascii="Arial" w:hAnsi="Arial" w:cs="Arial"/>
          <w:b/>
          <w:color w:val="0000FF"/>
          <w:sz w:val="24"/>
          <w:u w:val="thick"/>
        </w:rPr>
        <w:lastRenderedPageBreak/>
        <w:t>R4-1909164</w:t>
      </w:r>
      <w:r>
        <w:rPr>
          <w:b/>
        </w:rPr>
        <w:tab/>
        <w:t>Correction of parameters for aperiodic CSI reporting tests</w:t>
      </w:r>
      <w:r>
        <w:rPr>
          <w:b/>
        </w:rPr>
        <w:br/>
      </w:r>
      <w:r>
        <w:tab/>
      </w:r>
      <w:r>
        <w:tab/>
      </w:r>
      <w:r>
        <w:tab/>
      </w:r>
      <w:r>
        <w:tab/>
      </w:r>
      <w:r>
        <w:tab/>
        <w:t>38.101-4</w:t>
      </w:r>
      <w:r>
        <w:tab/>
        <w:t xml:space="preserve">  CR</w:t>
      </w:r>
      <w:proofErr w:type="gramStart"/>
      <w:r>
        <w:t>-  rev</w:t>
      </w:r>
      <w:proofErr w:type="gramEnd"/>
      <w:r>
        <w:t xml:space="preserve">  Cat: F (Rel-15) v15.2.0</w:t>
      </w:r>
      <w:r>
        <w:br/>
      </w:r>
      <w:r>
        <w:rPr>
          <w:i/>
        </w:rPr>
        <w:tab/>
      </w:r>
      <w:r>
        <w:rPr>
          <w:i/>
        </w:rPr>
        <w:tab/>
      </w:r>
      <w:r>
        <w:rPr>
          <w:i/>
        </w:rPr>
        <w:tab/>
      </w:r>
      <w:r>
        <w:rPr>
          <w:i/>
        </w:rPr>
        <w:tab/>
      </w:r>
      <w:r>
        <w:rPr>
          <w:i/>
        </w:rPr>
        <w:tab/>
        <w:t>Source: Ericsson</w:t>
      </w:r>
    </w:p>
    <w:p w:rsidR="003160B1" w:rsidRDefault="003160B1" w:rsidP="003160B1">
      <w:pPr>
        <w:rPr>
          <w:rFonts w:ascii="Arial" w:hAnsi="Arial" w:cs="Arial"/>
          <w:b/>
        </w:rPr>
      </w:pPr>
      <w:r>
        <w:rPr>
          <w:rFonts w:ascii="Arial" w:hAnsi="Arial" w:cs="Arial"/>
          <w:b/>
        </w:rPr>
        <w:t xml:space="preserve">Abstract: </w:t>
      </w:r>
    </w:p>
    <w:p w:rsidR="003160B1" w:rsidRDefault="003160B1" w:rsidP="003160B1">
      <w:r>
        <w:t>This CR corrects the parameter for aperiodic CSI reporting test.</w:t>
      </w:r>
    </w:p>
    <w:p w:rsidR="00527ED1" w:rsidRDefault="00527ED1" w:rsidP="00527ED1">
      <w:pPr>
        <w:rPr>
          <w:noProof/>
        </w:rPr>
      </w:pPr>
      <w:r>
        <w:rPr>
          <w:noProof/>
        </w:rPr>
        <w:t>For the subband CQI reporting test under fading condition for FDD 2Rx, set NZP-CSI-RS resource configuration to periodic and CSI report type to aperiodic.</w:t>
      </w:r>
    </w:p>
    <w:p w:rsidR="00527ED1" w:rsidRDefault="00527ED1" w:rsidP="00527ED1">
      <w:pPr>
        <w:rPr>
          <w:noProof/>
          <w:lang w:eastAsia="zh-CN"/>
        </w:rPr>
      </w:pPr>
      <w:r>
        <w:rPr>
          <w:noProof/>
        </w:rPr>
        <w:t>‘</w:t>
      </w:r>
      <w:r w:rsidRPr="00BE2489">
        <w:rPr>
          <w:noProof/>
        </w:rPr>
        <w:t>CSI-Report periodicity and offset</w:t>
      </w:r>
      <w:r>
        <w:rPr>
          <w:noProof/>
        </w:rPr>
        <w:t>’ is used for periodic CSI reporting. For Aperiodic CSI reporting, we need another parameter name to avoid confusion. In this CR it is renamed to ‘CSI reporting interval’</w:t>
      </w:r>
    </w:p>
    <w:p w:rsidR="003160B1" w:rsidRDefault="003160B1" w:rsidP="003160B1">
      <w:pPr>
        <w:rPr>
          <w:rFonts w:ascii="Arial" w:hAnsi="Arial" w:cs="Arial"/>
          <w:b/>
        </w:rPr>
      </w:pPr>
      <w:r>
        <w:rPr>
          <w:rFonts w:ascii="Arial" w:hAnsi="Arial" w:cs="Arial"/>
          <w:b/>
        </w:rPr>
        <w:t xml:space="preserve">Discussion: </w:t>
      </w:r>
    </w:p>
    <w:p w:rsidR="00FD6D73" w:rsidRDefault="00FD6D73" w:rsidP="00FD6D73">
      <w:pPr>
        <w:rPr>
          <w:lang w:eastAsia="zh-CN"/>
        </w:rPr>
      </w:pPr>
    </w:p>
    <w:p w:rsidR="003160B1" w:rsidRDefault="003160B1" w:rsidP="003160B1">
      <w:pPr>
        <w:rPr>
          <w:color w:val="993300"/>
          <w:u w:val="single"/>
        </w:rPr>
      </w:pPr>
      <w:r w:rsidRPr="00587622">
        <w:rPr>
          <w:rFonts w:ascii="Arial" w:hAnsi="Arial" w:cs="Arial"/>
          <w:b/>
        </w:rPr>
        <w:t>Recommend</w:t>
      </w:r>
      <w:r>
        <w:rPr>
          <w:rFonts w:ascii="Arial" w:hAnsi="Arial" w:cs="Arial" w:hint="eastAsia"/>
          <w:b/>
          <w:lang w:eastAsia="zh-CN"/>
        </w:rPr>
        <w:t>ation</w:t>
      </w:r>
      <w:r>
        <w:rPr>
          <w:rFonts w:ascii="Arial" w:hAnsi="Arial" w:cs="Arial"/>
          <w:b/>
        </w:rPr>
        <w:t xml:space="preserve">: </w:t>
      </w:r>
      <w:r>
        <w:rPr>
          <w:rFonts w:ascii="Arial" w:hAnsi="Arial" w:cs="Arial"/>
          <w:b/>
        </w:rPr>
        <w:tab/>
      </w:r>
      <w:r>
        <w:rPr>
          <w:rFonts w:ascii="Arial" w:hAnsi="Arial" w:cs="Arial"/>
          <w:b/>
        </w:rPr>
        <w:tab/>
      </w:r>
      <w:r>
        <w:rPr>
          <w:color w:val="993300"/>
          <w:u w:val="single"/>
        </w:rPr>
        <w:t xml:space="preserve">The document was </w:t>
      </w:r>
      <w:r w:rsidR="00602877">
        <w:rPr>
          <w:rFonts w:ascii="Arial" w:hAnsi="Arial" w:cs="Arial" w:hint="eastAsia"/>
          <w:b/>
          <w:color w:val="993300"/>
          <w:u w:val="single"/>
          <w:lang w:eastAsia="zh-CN"/>
        </w:rPr>
        <w:t>noted</w:t>
      </w:r>
      <w:r>
        <w:rPr>
          <w:color w:val="993300"/>
          <w:u w:val="single"/>
        </w:rPr>
        <w:t>.</w:t>
      </w:r>
      <w:r>
        <w:rPr>
          <w:color w:val="993300"/>
          <w:u w:val="single"/>
        </w:rPr>
        <w:br/>
      </w:r>
      <w:r>
        <w:rPr>
          <w:color w:val="993300"/>
          <w:u w:val="single"/>
        </w:rPr>
        <w:br/>
      </w:r>
    </w:p>
    <w:p w:rsidR="003160B1" w:rsidRDefault="003160B1" w:rsidP="003160B1">
      <w:pPr>
        <w:rPr>
          <w:i/>
        </w:rPr>
      </w:pPr>
      <w:r w:rsidRPr="00275A53">
        <w:rPr>
          <w:rFonts w:ascii="Arial" w:hAnsi="Arial" w:cs="Arial"/>
          <w:b/>
          <w:color w:val="0000FF"/>
          <w:sz w:val="24"/>
          <w:u w:val="thick"/>
        </w:rPr>
        <w:t>R4-1909215</w:t>
      </w:r>
      <w:r>
        <w:rPr>
          <w:b/>
        </w:rPr>
        <w:tab/>
        <w:t>Draft CR on updates to FR1 CSI reporting test</w:t>
      </w:r>
      <w:r>
        <w:rPr>
          <w:b/>
        </w:rPr>
        <w:br/>
      </w:r>
      <w:r>
        <w:tab/>
      </w:r>
      <w:r>
        <w:tab/>
      </w:r>
      <w:r>
        <w:tab/>
      </w:r>
      <w:r>
        <w:tab/>
      </w:r>
      <w:r>
        <w:tab/>
        <w:t>38.101-4</w:t>
      </w:r>
      <w:r>
        <w:tab/>
        <w:t xml:space="preserve">  CR-</w:t>
      </w:r>
      <w:proofErr w:type="gramStart"/>
      <w:r>
        <w:t>0006  rev</w:t>
      </w:r>
      <w:proofErr w:type="gramEnd"/>
      <w:r>
        <w:t xml:space="preserve">  Cat: F (Rel-15) v15.2.0</w:t>
      </w:r>
      <w:r>
        <w:br/>
      </w:r>
      <w:r>
        <w:rPr>
          <w:i/>
        </w:rPr>
        <w:tab/>
      </w:r>
      <w:r>
        <w:rPr>
          <w:i/>
        </w:rPr>
        <w:tab/>
      </w:r>
      <w:r>
        <w:rPr>
          <w:i/>
        </w:rPr>
        <w:tab/>
      </w:r>
      <w:r>
        <w:rPr>
          <w:i/>
        </w:rPr>
        <w:tab/>
      </w:r>
      <w:r>
        <w:rPr>
          <w:i/>
        </w:rPr>
        <w:tab/>
        <w:t xml:space="preserve">Source: Huawei, </w:t>
      </w:r>
      <w:proofErr w:type="spellStart"/>
      <w:r>
        <w:rPr>
          <w:i/>
        </w:rPr>
        <w:t>Hisilicon</w:t>
      </w:r>
      <w:proofErr w:type="spellEnd"/>
    </w:p>
    <w:p w:rsidR="003160B1" w:rsidRDefault="003160B1" w:rsidP="003160B1">
      <w:pPr>
        <w:rPr>
          <w:rFonts w:ascii="Arial" w:hAnsi="Arial" w:cs="Arial"/>
          <w:b/>
        </w:rPr>
      </w:pPr>
      <w:r>
        <w:rPr>
          <w:rFonts w:ascii="Arial" w:hAnsi="Arial" w:cs="Arial"/>
          <w:b/>
        </w:rPr>
        <w:t xml:space="preserve">Abstract: </w:t>
      </w:r>
    </w:p>
    <w:p w:rsidR="003160B1" w:rsidRDefault="003160B1" w:rsidP="003160B1">
      <w:r>
        <w:t>Some updates related to CQI, PMI and RI test parameters</w:t>
      </w:r>
    </w:p>
    <w:p w:rsidR="003160B1" w:rsidRDefault="003160B1" w:rsidP="003160B1">
      <w:pPr>
        <w:rPr>
          <w:rFonts w:ascii="Arial" w:hAnsi="Arial" w:cs="Arial"/>
          <w:b/>
        </w:rPr>
      </w:pPr>
      <w:r>
        <w:rPr>
          <w:rFonts w:ascii="Arial" w:hAnsi="Arial" w:cs="Arial"/>
          <w:b/>
        </w:rPr>
        <w:t xml:space="preserve">Discussion: </w:t>
      </w:r>
    </w:p>
    <w:p w:rsidR="00197678" w:rsidRDefault="00197678" w:rsidP="00197678">
      <w:pPr>
        <w:pStyle w:val="CRCoverPage"/>
        <w:spacing w:after="0"/>
        <w:ind w:left="100"/>
        <w:rPr>
          <w:noProof/>
          <w:lang w:eastAsia="zh-CN"/>
        </w:rPr>
      </w:pPr>
      <w:r>
        <w:rPr>
          <w:rFonts w:hint="eastAsia"/>
          <w:noProof/>
          <w:lang w:eastAsia="zh-CN"/>
        </w:rPr>
        <w:t xml:space="preserve">1: </w:t>
      </w:r>
      <w:r>
        <w:rPr>
          <w:noProof/>
          <w:lang w:eastAsia="zh-CN"/>
        </w:rPr>
        <w:t xml:space="preserve">Parameter </w:t>
      </w:r>
      <w:r w:rsidRPr="0006053A">
        <w:rPr>
          <w:i/>
          <w:noProof/>
          <w:lang w:eastAsia="zh-CN"/>
        </w:rPr>
        <w:t>Resource type</w:t>
      </w:r>
      <w:r>
        <w:rPr>
          <w:noProof/>
          <w:lang w:eastAsia="zh-CN"/>
        </w:rPr>
        <w:t xml:space="preserve"> for CSI-IM is configured.</w:t>
      </w:r>
    </w:p>
    <w:p w:rsidR="00197678" w:rsidRDefault="00197678" w:rsidP="00197678">
      <w:pPr>
        <w:pStyle w:val="CRCoverPage"/>
        <w:spacing w:after="0"/>
        <w:ind w:left="100"/>
        <w:rPr>
          <w:noProof/>
          <w:lang w:eastAsia="zh-CN"/>
        </w:rPr>
      </w:pPr>
      <w:r>
        <w:rPr>
          <w:rFonts w:hint="eastAsia"/>
          <w:noProof/>
          <w:lang w:eastAsia="zh-CN"/>
        </w:rPr>
        <w:t>2</w:t>
      </w:r>
      <w:r>
        <w:rPr>
          <w:noProof/>
          <w:lang w:eastAsia="zh-CN"/>
        </w:rPr>
        <w:t>: Specified exact number of CSI-RS resources for each test.</w:t>
      </w:r>
    </w:p>
    <w:p w:rsidR="00197678" w:rsidRDefault="00197678" w:rsidP="00197678">
      <w:pPr>
        <w:pStyle w:val="CRCoverPage"/>
        <w:spacing w:after="0"/>
        <w:ind w:left="100"/>
        <w:rPr>
          <w:noProof/>
          <w:lang w:eastAsia="zh-CN"/>
        </w:rPr>
      </w:pPr>
      <w:r>
        <w:rPr>
          <w:noProof/>
          <w:lang w:eastAsia="zh-CN"/>
        </w:rPr>
        <w:t xml:space="preserve">3: Parameter CSI-RS resource Type for </w:t>
      </w:r>
      <w:r w:rsidRPr="00690386">
        <w:rPr>
          <w:noProof/>
          <w:lang w:eastAsia="zh-CN"/>
        </w:rPr>
        <w:t>NZP CSI-RS</w:t>
      </w:r>
      <w:r>
        <w:rPr>
          <w:noProof/>
          <w:lang w:eastAsia="zh-CN"/>
        </w:rPr>
        <w:t xml:space="preserve"> is refined </w:t>
      </w:r>
    </w:p>
    <w:p w:rsidR="00197678" w:rsidRDefault="00197678" w:rsidP="00197678">
      <w:pPr>
        <w:pStyle w:val="CRCoverPage"/>
        <w:spacing w:after="0"/>
        <w:ind w:left="100"/>
        <w:rPr>
          <w:noProof/>
          <w:lang w:eastAsia="zh-CN"/>
        </w:rPr>
      </w:pPr>
      <w:r>
        <w:rPr>
          <w:rFonts w:hint="eastAsia"/>
          <w:noProof/>
          <w:lang w:eastAsia="zh-CN"/>
        </w:rPr>
        <w:t xml:space="preserve">4: </w:t>
      </w:r>
      <w:r>
        <w:rPr>
          <w:noProof/>
          <w:lang w:eastAsia="zh-CN"/>
        </w:rPr>
        <w:t>Parameter (</w:t>
      </w:r>
      <w:r w:rsidRPr="0006053A">
        <w:rPr>
          <w:i/>
          <w:noProof/>
          <w:lang w:eastAsia="zh-CN"/>
        </w:rPr>
        <w:t>O</w:t>
      </w:r>
      <w:r w:rsidRPr="003900F0">
        <w:rPr>
          <w:i/>
          <w:noProof/>
          <w:vertAlign w:val="subscript"/>
          <w:lang w:eastAsia="zh-CN"/>
        </w:rPr>
        <w:t>1</w:t>
      </w:r>
      <w:r w:rsidRPr="003900F0">
        <w:rPr>
          <w:noProof/>
          <w:lang w:eastAsia="zh-CN"/>
        </w:rPr>
        <w:t>,</w:t>
      </w:r>
      <w:r w:rsidRPr="0006053A">
        <w:rPr>
          <w:i/>
          <w:noProof/>
          <w:lang w:eastAsia="zh-CN"/>
        </w:rPr>
        <w:t>O</w:t>
      </w:r>
      <w:r w:rsidRPr="003900F0">
        <w:rPr>
          <w:i/>
          <w:noProof/>
          <w:vertAlign w:val="subscript"/>
          <w:lang w:eastAsia="zh-CN"/>
        </w:rPr>
        <w:t>2</w:t>
      </w:r>
      <w:r>
        <w:rPr>
          <w:noProof/>
          <w:lang w:eastAsia="zh-CN"/>
        </w:rPr>
        <w:t xml:space="preserve">) in PMI test are configured. </w:t>
      </w:r>
    </w:p>
    <w:p w:rsidR="003160B1" w:rsidRDefault="003160B1" w:rsidP="003160B1">
      <w:pPr>
        <w:rPr>
          <w:lang w:val="en-GB" w:eastAsia="zh-CN"/>
        </w:rPr>
      </w:pPr>
    </w:p>
    <w:p w:rsidR="00AD02F3" w:rsidRDefault="00AD02F3" w:rsidP="003160B1">
      <w:pPr>
        <w:rPr>
          <w:lang w:val="en-GB" w:eastAsia="zh-CN"/>
        </w:rPr>
      </w:pPr>
      <w:r>
        <w:rPr>
          <w:rFonts w:hint="eastAsia"/>
          <w:lang w:val="en-GB" w:eastAsia="zh-CN"/>
        </w:rPr>
        <w:t>Huawei: some parts of our CR not covered in QC</w:t>
      </w:r>
      <w:r>
        <w:rPr>
          <w:lang w:val="en-GB" w:eastAsia="zh-CN"/>
        </w:rPr>
        <w:t>’</w:t>
      </w:r>
      <w:r>
        <w:rPr>
          <w:rFonts w:hint="eastAsia"/>
          <w:lang w:val="en-GB" w:eastAsia="zh-CN"/>
        </w:rPr>
        <w:t>s CR</w:t>
      </w:r>
      <w:r w:rsidR="00C37350">
        <w:rPr>
          <w:rFonts w:hint="eastAsia"/>
          <w:lang w:val="en-GB" w:eastAsia="zh-CN"/>
        </w:rPr>
        <w:t xml:space="preserve">, such as </w:t>
      </w:r>
      <w:r w:rsidR="00602877">
        <w:rPr>
          <w:rFonts w:hint="eastAsia"/>
          <w:lang w:val="en-GB" w:eastAsia="zh-CN"/>
        </w:rPr>
        <w:t>change #3.</w:t>
      </w:r>
    </w:p>
    <w:p w:rsidR="00AD02F3" w:rsidRPr="00197678" w:rsidRDefault="00240F2A" w:rsidP="003160B1">
      <w:pPr>
        <w:rPr>
          <w:lang w:val="en-GB" w:eastAsia="zh-CN"/>
        </w:rPr>
      </w:pPr>
      <w:r>
        <w:rPr>
          <w:rFonts w:hint="eastAsia"/>
          <w:lang w:val="en-GB" w:eastAsia="zh-CN"/>
        </w:rPr>
        <w:t xml:space="preserve"> Intel: CSI-IM </w:t>
      </w:r>
      <w:r>
        <w:rPr>
          <w:lang w:val="en-GB" w:eastAsia="zh-CN"/>
        </w:rPr>
        <w:t>configuration</w:t>
      </w:r>
      <w:r>
        <w:rPr>
          <w:rFonts w:hint="eastAsia"/>
          <w:lang w:val="en-GB" w:eastAsia="zh-CN"/>
        </w:rPr>
        <w:t xml:space="preserve"> not needed.</w:t>
      </w:r>
    </w:p>
    <w:p w:rsidR="003160B1" w:rsidRDefault="003160B1" w:rsidP="003160B1">
      <w:pPr>
        <w:rPr>
          <w:color w:val="993300"/>
          <w:u w:val="single"/>
        </w:rPr>
      </w:pPr>
      <w:r w:rsidRPr="00587622">
        <w:rPr>
          <w:rFonts w:ascii="Arial" w:hAnsi="Arial" w:cs="Arial"/>
          <w:b/>
        </w:rPr>
        <w:t>Recommend</w:t>
      </w:r>
      <w:r>
        <w:rPr>
          <w:rFonts w:ascii="Arial" w:hAnsi="Arial" w:cs="Arial" w:hint="eastAsia"/>
          <w:b/>
          <w:lang w:eastAsia="zh-CN"/>
        </w:rPr>
        <w:t>ation</w:t>
      </w:r>
      <w:r>
        <w:rPr>
          <w:rFonts w:ascii="Arial" w:hAnsi="Arial" w:cs="Arial"/>
          <w:b/>
        </w:rPr>
        <w:t xml:space="preserve">: </w:t>
      </w:r>
      <w:r>
        <w:rPr>
          <w:rFonts w:ascii="Arial" w:hAnsi="Arial" w:cs="Arial"/>
          <w:b/>
        </w:rPr>
        <w:tab/>
      </w:r>
      <w:r>
        <w:rPr>
          <w:rFonts w:ascii="Arial" w:hAnsi="Arial" w:cs="Arial"/>
          <w:b/>
        </w:rPr>
        <w:tab/>
      </w:r>
      <w:r>
        <w:rPr>
          <w:color w:val="993300"/>
          <w:u w:val="single"/>
        </w:rPr>
        <w:t xml:space="preserve">The document was </w:t>
      </w:r>
      <w:r w:rsidR="00602877">
        <w:rPr>
          <w:rFonts w:ascii="Arial" w:hAnsi="Arial" w:cs="Arial" w:hint="eastAsia"/>
          <w:b/>
          <w:color w:val="993300"/>
          <w:u w:val="single"/>
          <w:lang w:eastAsia="zh-CN"/>
        </w:rPr>
        <w:t>revised</w:t>
      </w:r>
      <w:r>
        <w:rPr>
          <w:color w:val="993300"/>
          <w:u w:val="single"/>
        </w:rPr>
        <w:t>.</w:t>
      </w:r>
      <w:r>
        <w:rPr>
          <w:color w:val="993300"/>
          <w:u w:val="single"/>
        </w:rPr>
        <w:br/>
      </w:r>
      <w:r>
        <w:rPr>
          <w:color w:val="993300"/>
          <w:u w:val="single"/>
        </w:rPr>
        <w:br/>
      </w:r>
    </w:p>
    <w:p w:rsidR="003160B1" w:rsidRDefault="003160B1" w:rsidP="003160B1">
      <w:pPr>
        <w:rPr>
          <w:i/>
        </w:rPr>
      </w:pPr>
      <w:r w:rsidRPr="00275A53">
        <w:rPr>
          <w:rFonts w:ascii="Arial" w:hAnsi="Arial" w:cs="Arial"/>
          <w:b/>
          <w:color w:val="0000FF"/>
          <w:sz w:val="24"/>
          <w:u w:val="thick"/>
        </w:rPr>
        <w:t>R4-1909216</w:t>
      </w:r>
      <w:r>
        <w:rPr>
          <w:b/>
        </w:rPr>
        <w:tab/>
        <w:t>Draft CR on updates to FR2 CSI reporting test</w:t>
      </w:r>
      <w:r>
        <w:rPr>
          <w:b/>
        </w:rPr>
        <w:br/>
      </w:r>
      <w:r>
        <w:tab/>
      </w:r>
      <w:r>
        <w:tab/>
      </w:r>
      <w:r>
        <w:tab/>
      </w:r>
      <w:r>
        <w:tab/>
      </w:r>
      <w:r>
        <w:tab/>
        <w:t>38.101-4</w:t>
      </w:r>
      <w:r>
        <w:tab/>
        <w:t xml:space="preserve">  CR-</w:t>
      </w:r>
      <w:proofErr w:type="gramStart"/>
      <w:r>
        <w:t>0007  rev</w:t>
      </w:r>
      <w:proofErr w:type="gramEnd"/>
      <w:r>
        <w:t xml:space="preserve">  Cat: F (Rel-15) v15.2.0</w:t>
      </w:r>
      <w:r>
        <w:br/>
      </w:r>
      <w:r>
        <w:rPr>
          <w:i/>
        </w:rPr>
        <w:tab/>
      </w:r>
      <w:r>
        <w:rPr>
          <w:i/>
        </w:rPr>
        <w:tab/>
      </w:r>
      <w:r>
        <w:rPr>
          <w:i/>
        </w:rPr>
        <w:tab/>
      </w:r>
      <w:r>
        <w:rPr>
          <w:i/>
        </w:rPr>
        <w:tab/>
      </w:r>
      <w:r>
        <w:rPr>
          <w:i/>
        </w:rPr>
        <w:tab/>
        <w:t xml:space="preserve">Source: Huawei, </w:t>
      </w:r>
      <w:proofErr w:type="spellStart"/>
      <w:r>
        <w:rPr>
          <w:i/>
        </w:rPr>
        <w:t>Hisilicon</w:t>
      </w:r>
      <w:proofErr w:type="spellEnd"/>
    </w:p>
    <w:p w:rsidR="003160B1" w:rsidRDefault="003160B1" w:rsidP="003160B1">
      <w:pPr>
        <w:rPr>
          <w:rFonts w:ascii="Arial" w:hAnsi="Arial" w:cs="Arial"/>
          <w:b/>
        </w:rPr>
      </w:pPr>
      <w:r>
        <w:rPr>
          <w:rFonts w:ascii="Arial" w:hAnsi="Arial" w:cs="Arial"/>
          <w:b/>
        </w:rPr>
        <w:t xml:space="preserve">Abstract: </w:t>
      </w:r>
    </w:p>
    <w:p w:rsidR="00197678" w:rsidRDefault="00197678" w:rsidP="00197678">
      <w:pPr>
        <w:pStyle w:val="CRCoverPage"/>
        <w:spacing w:after="0"/>
        <w:ind w:left="100"/>
        <w:rPr>
          <w:noProof/>
          <w:lang w:eastAsia="zh-CN"/>
        </w:rPr>
      </w:pPr>
      <w:r>
        <w:rPr>
          <w:rFonts w:hint="eastAsia"/>
          <w:noProof/>
          <w:lang w:eastAsia="zh-CN"/>
        </w:rPr>
        <w:t xml:space="preserve">1: </w:t>
      </w:r>
      <w:r>
        <w:rPr>
          <w:noProof/>
          <w:lang w:eastAsia="zh-CN"/>
        </w:rPr>
        <w:t xml:space="preserve">Parameter </w:t>
      </w:r>
      <w:r w:rsidRPr="0006053A">
        <w:rPr>
          <w:i/>
          <w:noProof/>
          <w:lang w:eastAsia="zh-CN"/>
        </w:rPr>
        <w:t>Resource type</w:t>
      </w:r>
      <w:r>
        <w:rPr>
          <w:noProof/>
          <w:lang w:eastAsia="zh-CN"/>
        </w:rPr>
        <w:t xml:space="preserve"> for CSI-IM is configured.</w:t>
      </w:r>
    </w:p>
    <w:p w:rsidR="00197678" w:rsidRDefault="00197678" w:rsidP="00197678">
      <w:pPr>
        <w:pStyle w:val="CRCoverPage"/>
        <w:spacing w:after="0"/>
        <w:ind w:firstLineChars="50" w:firstLine="100"/>
        <w:rPr>
          <w:noProof/>
          <w:lang w:eastAsia="zh-CN"/>
        </w:rPr>
      </w:pPr>
      <w:r>
        <w:rPr>
          <w:rFonts w:hint="eastAsia"/>
          <w:noProof/>
          <w:lang w:eastAsia="zh-CN"/>
        </w:rPr>
        <w:t xml:space="preserve">2: </w:t>
      </w:r>
      <w:r>
        <w:rPr>
          <w:noProof/>
          <w:lang w:eastAsia="zh-CN"/>
        </w:rPr>
        <w:t>Parameter (</w:t>
      </w:r>
      <w:r w:rsidRPr="00D85C83">
        <w:rPr>
          <w:i/>
          <w:noProof/>
          <w:lang w:eastAsia="zh-CN"/>
        </w:rPr>
        <w:t>N</w:t>
      </w:r>
      <w:r w:rsidRPr="00D85C83">
        <w:rPr>
          <w:i/>
          <w:noProof/>
          <w:vertAlign w:val="subscript"/>
          <w:lang w:eastAsia="zh-CN"/>
        </w:rPr>
        <w:t>1</w:t>
      </w:r>
      <w:r w:rsidRPr="00D85C83">
        <w:rPr>
          <w:i/>
          <w:noProof/>
          <w:lang w:eastAsia="zh-CN"/>
        </w:rPr>
        <w:t>,N</w:t>
      </w:r>
      <w:r w:rsidRPr="00D85C83">
        <w:rPr>
          <w:i/>
          <w:noProof/>
          <w:vertAlign w:val="subscript"/>
          <w:lang w:eastAsia="zh-CN"/>
        </w:rPr>
        <w:t>2</w:t>
      </w:r>
      <w:r>
        <w:rPr>
          <w:noProof/>
          <w:lang w:eastAsia="zh-CN"/>
        </w:rPr>
        <w:t>) and (</w:t>
      </w:r>
      <w:r w:rsidRPr="0006053A">
        <w:rPr>
          <w:i/>
          <w:noProof/>
          <w:lang w:eastAsia="zh-CN"/>
        </w:rPr>
        <w:t>O</w:t>
      </w:r>
      <w:r w:rsidRPr="003900F0">
        <w:rPr>
          <w:i/>
          <w:noProof/>
          <w:vertAlign w:val="subscript"/>
          <w:lang w:eastAsia="zh-CN"/>
        </w:rPr>
        <w:t>1</w:t>
      </w:r>
      <w:r w:rsidRPr="003900F0">
        <w:rPr>
          <w:noProof/>
          <w:lang w:eastAsia="zh-CN"/>
        </w:rPr>
        <w:t>,</w:t>
      </w:r>
      <w:r w:rsidRPr="0006053A">
        <w:rPr>
          <w:i/>
          <w:noProof/>
          <w:lang w:eastAsia="zh-CN"/>
        </w:rPr>
        <w:t>O</w:t>
      </w:r>
      <w:r w:rsidRPr="003900F0">
        <w:rPr>
          <w:i/>
          <w:noProof/>
          <w:vertAlign w:val="subscript"/>
          <w:lang w:eastAsia="zh-CN"/>
        </w:rPr>
        <w:t>2</w:t>
      </w:r>
      <w:r>
        <w:rPr>
          <w:noProof/>
          <w:lang w:eastAsia="zh-CN"/>
        </w:rPr>
        <w:t>) in PMI test are configured.</w:t>
      </w:r>
    </w:p>
    <w:p w:rsidR="00197678" w:rsidRPr="00197678" w:rsidRDefault="00197678" w:rsidP="00197678">
      <w:pPr>
        <w:pStyle w:val="CRCoverPage"/>
        <w:spacing w:after="0"/>
        <w:ind w:firstLineChars="50" w:firstLine="100"/>
        <w:rPr>
          <w:rFonts w:cs="Arial"/>
          <w:b/>
          <w:lang w:eastAsia="zh-CN"/>
        </w:rPr>
      </w:pPr>
      <w:r w:rsidRPr="00197678">
        <w:rPr>
          <w:rFonts w:hint="eastAsia"/>
          <w:noProof/>
          <w:lang w:eastAsia="zh-CN"/>
        </w:rPr>
        <w:t xml:space="preserve">3: </w:t>
      </w:r>
      <w:r w:rsidRPr="00197678">
        <w:rPr>
          <w:rFonts w:eastAsiaTheme="minorEastAsia" w:cs="Arial"/>
          <w:noProof/>
          <w:lang w:eastAsia="zh-CN"/>
        </w:rPr>
        <w:t>Some syntax errors are refined</w:t>
      </w:r>
      <w:r w:rsidRPr="00197678">
        <w:rPr>
          <w:rFonts w:cs="Arial"/>
          <w:b/>
        </w:rPr>
        <w:t xml:space="preserve"> </w:t>
      </w:r>
    </w:p>
    <w:p w:rsidR="00197678" w:rsidRDefault="00197678" w:rsidP="00197678">
      <w:pPr>
        <w:pStyle w:val="CRCoverPage"/>
        <w:spacing w:after="0"/>
        <w:rPr>
          <w:rFonts w:cs="Arial"/>
          <w:b/>
          <w:lang w:eastAsia="zh-CN"/>
        </w:rPr>
      </w:pPr>
    </w:p>
    <w:p w:rsidR="003160B1" w:rsidRPr="00197678" w:rsidRDefault="003160B1" w:rsidP="00197678">
      <w:pPr>
        <w:pStyle w:val="CRCoverPage"/>
        <w:spacing w:after="0"/>
        <w:rPr>
          <w:noProof/>
          <w:lang w:eastAsia="zh-CN"/>
        </w:rPr>
      </w:pPr>
      <w:r>
        <w:rPr>
          <w:rFonts w:cs="Arial"/>
          <w:b/>
        </w:rPr>
        <w:t xml:space="preserve">Discussion: </w:t>
      </w:r>
    </w:p>
    <w:p w:rsidR="003160B1" w:rsidRDefault="003160B1" w:rsidP="003160B1">
      <w:pPr>
        <w:rPr>
          <w:lang w:eastAsia="zh-CN"/>
        </w:rPr>
      </w:pPr>
    </w:p>
    <w:p w:rsidR="00D11593" w:rsidRDefault="003160B1" w:rsidP="00D11593">
      <w:pPr>
        <w:rPr>
          <w:i/>
          <w:color w:val="993300"/>
          <w:sz w:val="22"/>
          <w:u w:val="single"/>
          <w:lang w:eastAsia="zh-CN"/>
        </w:rPr>
      </w:pPr>
      <w:r w:rsidRPr="00587622">
        <w:rPr>
          <w:rFonts w:ascii="Arial" w:hAnsi="Arial" w:cs="Arial"/>
          <w:b/>
        </w:rPr>
        <w:t>Recommend</w:t>
      </w:r>
      <w:r>
        <w:rPr>
          <w:rFonts w:ascii="Arial" w:hAnsi="Arial" w:cs="Arial" w:hint="eastAsia"/>
          <w:b/>
          <w:lang w:eastAsia="zh-CN"/>
        </w:rPr>
        <w:t>ation</w:t>
      </w:r>
      <w:r>
        <w:rPr>
          <w:rFonts w:ascii="Arial" w:hAnsi="Arial" w:cs="Arial"/>
          <w:b/>
        </w:rPr>
        <w:t xml:space="preserve">: </w:t>
      </w:r>
      <w:r>
        <w:rPr>
          <w:rFonts w:ascii="Arial" w:hAnsi="Arial" w:cs="Arial"/>
          <w:b/>
        </w:rPr>
        <w:tab/>
      </w:r>
      <w:r>
        <w:rPr>
          <w:rFonts w:ascii="Arial" w:hAnsi="Arial" w:cs="Arial"/>
          <w:b/>
        </w:rPr>
        <w:tab/>
      </w:r>
      <w:r>
        <w:rPr>
          <w:color w:val="993300"/>
          <w:u w:val="single"/>
        </w:rPr>
        <w:t xml:space="preserve">The document was </w:t>
      </w:r>
      <w:r w:rsidR="00E749CD">
        <w:rPr>
          <w:rFonts w:ascii="Arial" w:hAnsi="Arial" w:cs="Arial" w:hint="eastAsia"/>
          <w:b/>
          <w:color w:val="993300"/>
          <w:u w:val="single"/>
          <w:lang w:eastAsia="zh-CN"/>
        </w:rPr>
        <w:t>revised</w:t>
      </w:r>
      <w:r>
        <w:rPr>
          <w:color w:val="993300"/>
          <w:u w:val="single"/>
        </w:rPr>
        <w:t>.</w:t>
      </w:r>
      <w:r>
        <w:rPr>
          <w:color w:val="993300"/>
          <w:u w:val="single"/>
        </w:rPr>
        <w:br/>
      </w:r>
      <w:r>
        <w:rPr>
          <w:color w:val="993300"/>
          <w:u w:val="single"/>
        </w:rPr>
        <w:br/>
      </w:r>
    </w:p>
    <w:p w:rsidR="00D11593" w:rsidRDefault="00D11593" w:rsidP="00D11593">
      <w:pPr>
        <w:rPr>
          <w:color w:val="993300"/>
          <w:u w:val="single"/>
          <w:lang w:eastAsia="zh-CN"/>
        </w:rPr>
      </w:pPr>
      <w:r>
        <w:rPr>
          <w:rFonts w:hint="eastAsia"/>
          <w:i/>
          <w:color w:val="993300"/>
          <w:sz w:val="22"/>
          <w:u w:val="single"/>
          <w:lang w:eastAsia="zh-CN"/>
        </w:rPr>
        <w:t xml:space="preserve">PMI </w:t>
      </w:r>
      <w:r w:rsidRPr="00841A6B">
        <w:rPr>
          <w:i/>
          <w:color w:val="993300"/>
          <w:sz w:val="22"/>
          <w:u w:val="single"/>
          <w:lang w:eastAsia="zh-CN"/>
        </w:rPr>
        <w:t>test</w:t>
      </w:r>
      <w:r>
        <w:rPr>
          <w:rFonts w:hint="eastAsia"/>
          <w:i/>
          <w:color w:val="993300"/>
          <w:sz w:val="22"/>
          <w:u w:val="single"/>
          <w:lang w:eastAsia="zh-CN"/>
        </w:rPr>
        <w:t xml:space="preserve"> </w:t>
      </w:r>
      <w:r>
        <w:rPr>
          <w:i/>
          <w:color w:val="993300"/>
          <w:sz w:val="22"/>
          <w:u w:val="single"/>
          <w:lang w:eastAsia="zh-CN"/>
        </w:rPr>
        <w:t>parameter</w:t>
      </w:r>
    </w:p>
    <w:p w:rsidR="00D11593" w:rsidRPr="00841A6B" w:rsidRDefault="00D11593" w:rsidP="00D11593">
      <w:pPr>
        <w:rPr>
          <w:i/>
          <w:sz w:val="22"/>
          <w:lang w:eastAsia="zh-CN"/>
        </w:rPr>
      </w:pPr>
      <w:r w:rsidRPr="00275A53">
        <w:rPr>
          <w:rFonts w:ascii="Arial" w:hAnsi="Arial" w:cs="Arial"/>
          <w:b/>
          <w:color w:val="0000FF"/>
          <w:sz w:val="24"/>
          <w:u w:val="thick"/>
        </w:rPr>
        <w:lastRenderedPageBreak/>
        <w:t>R4-1908196</w:t>
      </w:r>
      <w:r>
        <w:rPr>
          <w:b/>
        </w:rPr>
        <w:tab/>
        <w:t>Draft CR to 38.101-4: Corrections to PMI reporting test case parameters in FR1</w:t>
      </w:r>
      <w:r>
        <w:rPr>
          <w:b/>
        </w:rPr>
        <w:br/>
      </w:r>
      <w:r>
        <w:tab/>
      </w:r>
      <w:r>
        <w:tab/>
      </w:r>
      <w:r>
        <w:tab/>
      </w:r>
      <w:r>
        <w:tab/>
      </w:r>
      <w:r>
        <w:tab/>
        <w:t>38.101-4</w:t>
      </w:r>
      <w:r>
        <w:tab/>
        <w:t xml:space="preserve">  CR</w:t>
      </w:r>
      <w:proofErr w:type="gramStart"/>
      <w:r>
        <w:t>-  rev</w:t>
      </w:r>
      <w:proofErr w:type="gramEnd"/>
      <w:r>
        <w:t xml:space="preserve">  Cat:  (Rel-15) v15.2.0</w:t>
      </w:r>
      <w:r>
        <w:br/>
      </w:r>
      <w:r>
        <w:rPr>
          <w:i/>
        </w:rPr>
        <w:tab/>
      </w:r>
      <w:r>
        <w:rPr>
          <w:i/>
        </w:rPr>
        <w:tab/>
      </w:r>
      <w:r>
        <w:rPr>
          <w:i/>
        </w:rPr>
        <w:tab/>
      </w:r>
      <w:r>
        <w:rPr>
          <w:i/>
        </w:rPr>
        <w:tab/>
      </w:r>
      <w:r>
        <w:rPr>
          <w:i/>
        </w:rPr>
        <w:tab/>
        <w:t>Source: Intel Corporation</w:t>
      </w:r>
    </w:p>
    <w:p w:rsidR="00D11593" w:rsidRDefault="00D11593" w:rsidP="00D11593">
      <w:pPr>
        <w:tabs>
          <w:tab w:val="left" w:pos="3451"/>
        </w:tabs>
        <w:rPr>
          <w:rFonts w:ascii="Arial" w:hAnsi="Arial" w:cs="Arial"/>
          <w:b/>
        </w:rPr>
      </w:pPr>
      <w:r>
        <w:rPr>
          <w:rFonts w:ascii="Arial" w:hAnsi="Arial" w:cs="Arial"/>
          <w:b/>
        </w:rPr>
        <w:t xml:space="preserve">Abstract: </w:t>
      </w:r>
      <w:r>
        <w:rPr>
          <w:rFonts w:ascii="Arial" w:hAnsi="Arial" w:cs="Arial"/>
          <w:b/>
        </w:rPr>
        <w:tab/>
      </w:r>
    </w:p>
    <w:p w:rsidR="00D11593" w:rsidRDefault="00D11593" w:rsidP="00D11593">
      <w:pPr>
        <w:pStyle w:val="CRCoverPage"/>
        <w:spacing w:after="0"/>
        <w:rPr>
          <w:noProof/>
        </w:rPr>
      </w:pPr>
      <w:r>
        <w:rPr>
          <w:noProof/>
        </w:rPr>
        <w:t>Corrected and updated parameters for aperiodic resources and reporting</w:t>
      </w:r>
    </w:p>
    <w:p w:rsidR="00D11593" w:rsidRPr="00841A6B" w:rsidRDefault="00D11593" w:rsidP="00D11593">
      <w:pPr>
        <w:rPr>
          <w:lang w:val="en-GB"/>
        </w:rPr>
      </w:pPr>
    </w:p>
    <w:p w:rsidR="00D11593" w:rsidRDefault="00D11593" w:rsidP="00D11593">
      <w:pPr>
        <w:rPr>
          <w:rFonts w:ascii="Arial" w:hAnsi="Arial" w:cs="Arial"/>
          <w:b/>
        </w:rPr>
      </w:pPr>
      <w:r>
        <w:rPr>
          <w:rFonts w:ascii="Arial" w:hAnsi="Arial" w:cs="Arial"/>
          <w:b/>
        </w:rPr>
        <w:t xml:space="preserve">Discussion: </w:t>
      </w:r>
    </w:p>
    <w:p w:rsidR="00D11593" w:rsidRDefault="00D11593" w:rsidP="00D11593"/>
    <w:p w:rsidR="003160B1" w:rsidRDefault="00D11593" w:rsidP="00D11593">
      <w:pPr>
        <w:rPr>
          <w:color w:val="993300"/>
          <w:u w:val="single"/>
        </w:rPr>
      </w:pPr>
      <w:r w:rsidRPr="00587622">
        <w:rPr>
          <w:rFonts w:ascii="Arial" w:hAnsi="Arial" w:cs="Arial"/>
          <w:b/>
        </w:rPr>
        <w:t>Recommend</w:t>
      </w:r>
      <w:r>
        <w:rPr>
          <w:rFonts w:ascii="Arial" w:hAnsi="Arial" w:cs="Arial" w:hint="eastAsia"/>
          <w:b/>
          <w:lang w:eastAsia="zh-CN"/>
        </w:rPr>
        <w:t>ation</w:t>
      </w:r>
      <w:r>
        <w:rPr>
          <w:rFonts w:ascii="Arial" w:hAnsi="Arial" w:cs="Arial"/>
          <w:b/>
        </w:rPr>
        <w:t xml:space="preserve">: </w:t>
      </w:r>
      <w:r>
        <w:rPr>
          <w:rFonts w:ascii="Arial" w:hAnsi="Arial" w:cs="Arial"/>
          <w:b/>
        </w:rPr>
        <w:tab/>
      </w:r>
      <w:r>
        <w:rPr>
          <w:rFonts w:ascii="Arial" w:hAnsi="Arial" w:cs="Arial"/>
          <w:b/>
        </w:rPr>
        <w:tab/>
      </w:r>
      <w:r>
        <w:rPr>
          <w:color w:val="993300"/>
          <w:u w:val="single"/>
        </w:rPr>
        <w:t xml:space="preserve">The document was </w:t>
      </w:r>
      <w:r w:rsidR="00906667">
        <w:rPr>
          <w:rFonts w:ascii="Arial" w:hAnsi="Arial" w:cs="Arial" w:hint="eastAsia"/>
          <w:b/>
          <w:color w:val="993300"/>
          <w:u w:val="single"/>
          <w:lang w:eastAsia="zh-CN"/>
        </w:rPr>
        <w:t>noted</w:t>
      </w:r>
      <w:r>
        <w:rPr>
          <w:color w:val="993300"/>
          <w:u w:val="single"/>
        </w:rPr>
        <w:t>.</w:t>
      </w:r>
    </w:p>
    <w:p w:rsidR="003160B1" w:rsidRPr="003160B1" w:rsidRDefault="003160B1" w:rsidP="003160B1">
      <w:pPr>
        <w:rPr>
          <w:i/>
          <w:color w:val="993300"/>
          <w:sz w:val="22"/>
          <w:u w:val="single"/>
          <w:lang w:eastAsia="zh-CN"/>
        </w:rPr>
      </w:pPr>
    </w:p>
    <w:p w:rsidR="003160B1" w:rsidRPr="00145B4D" w:rsidRDefault="003160B1" w:rsidP="003160B1">
      <w:pPr>
        <w:rPr>
          <w:i/>
          <w:sz w:val="22"/>
          <w:lang w:eastAsia="zh-CN"/>
        </w:rPr>
      </w:pPr>
      <w:r>
        <w:rPr>
          <w:rFonts w:hint="eastAsia"/>
          <w:i/>
          <w:color w:val="993300"/>
          <w:sz w:val="22"/>
          <w:u w:val="single"/>
          <w:lang w:eastAsia="zh-CN"/>
        </w:rPr>
        <w:t>PMI</w:t>
      </w:r>
      <w:r w:rsidR="003F2E19">
        <w:rPr>
          <w:rFonts w:hint="eastAsia"/>
          <w:i/>
          <w:color w:val="993300"/>
          <w:sz w:val="22"/>
          <w:u w:val="single"/>
          <w:lang w:eastAsia="zh-CN"/>
        </w:rPr>
        <w:t xml:space="preserve"> FRC</w:t>
      </w:r>
    </w:p>
    <w:p w:rsidR="003D030A" w:rsidRDefault="003D030A" w:rsidP="003D030A">
      <w:pPr>
        <w:rPr>
          <w:i/>
        </w:rPr>
      </w:pPr>
      <w:r w:rsidRPr="00275A53">
        <w:rPr>
          <w:rFonts w:ascii="Arial" w:hAnsi="Arial" w:cs="Arial"/>
          <w:b/>
          <w:color w:val="0000FF"/>
          <w:sz w:val="24"/>
          <w:u w:val="thick"/>
        </w:rPr>
        <w:t>R4-1908106</w:t>
      </w:r>
      <w:r>
        <w:rPr>
          <w:b/>
        </w:rPr>
        <w:tab/>
        <w:t>Draft CR for correction FRC of PMI test cases</w:t>
      </w:r>
      <w:r>
        <w:rPr>
          <w:b/>
        </w:rPr>
        <w:br/>
      </w:r>
      <w:r>
        <w:tab/>
      </w:r>
      <w:r>
        <w:tab/>
      </w:r>
      <w:r>
        <w:tab/>
      </w:r>
      <w:r>
        <w:tab/>
      </w:r>
      <w:r>
        <w:tab/>
        <w:t>38.101-4</w:t>
      </w:r>
      <w:r>
        <w:tab/>
        <w:t xml:space="preserve">  CR</w:t>
      </w:r>
      <w:proofErr w:type="gramStart"/>
      <w:r>
        <w:t>-  rev</w:t>
      </w:r>
      <w:proofErr w:type="gramEnd"/>
      <w:r>
        <w:t xml:space="preserve">  Cat:  (Rel-15) v15.2.0</w:t>
      </w:r>
      <w:r>
        <w:br/>
      </w:r>
      <w:r>
        <w:rPr>
          <w:i/>
        </w:rPr>
        <w:tab/>
      </w:r>
      <w:r>
        <w:rPr>
          <w:i/>
        </w:rPr>
        <w:tab/>
      </w:r>
      <w:r>
        <w:rPr>
          <w:i/>
        </w:rPr>
        <w:tab/>
      </w:r>
      <w:r>
        <w:rPr>
          <w:i/>
        </w:rPr>
        <w:tab/>
      </w:r>
      <w:r>
        <w:rPr>
          <w:i/>
        </w:rPr>
        <w:tab/>
        <w:t>Source: Samsung</w:t>
      </w:r>
    </w:p>
    <w:p w:rsidR="003D030A" w:rsidRDefault="003D030A" w:rsidP="003D030A">
      <w:pPr>
        <w:rPr>
          <w:rFonts w:ascii="Arial" w:hAnsi="Arial" w:cs="Arial"/>
          <w:b/>
        </w:rPr>
      </w:pPr>
      <w:r>
        <w:rPr>
          <w:rFonts w:ascii="Arial" w:hAnsi="Arial" w:cs="Arial"/>
          <w:b/>
        </w:rPr>
        <w:t xml:space="preserve">Abstract: </w:t>
      </w:r>
    </w:p>
    <w:p w:rsidR="003D030A" w:rsidRDefault="003D030A" w:rsidP="003D030A"/>
    <w:p w:rsidR="003D030A" w:rsidRDefault="003D030A" w:rsidP="003D030A">
      <w:pPr>
        <w:rPr>
          <w:rFonts w:ascii="Arial" w:hAnsi="Arial" w:cs="Arial"/>
          <w:b/>
        </w:rPr>
      </w:pPr>
      <w:r>
        <w:rPr>
          <w:rFonts w:ascii="Arial" w:hAnsi="Arial" w:cs="Arial"/>
          <w:b/>
        </w:rPr>
        <w:t xml:space="preserve">Discussion: </w:t>
      </w:r>
    </w:p>
    <w:p w:rsidR="003D030A" w:rsidRDefault="003D030A" w:rsidP="003D030A"/>
    <w:p w:rsidR="00017841" w:rsidRDefault="003D030A" w:rsidP="003160B1">
      <w:pPr>
        <w:rPr>
          <w:color w:val="993300"/>
          <w:u w:val="single"/>
          <w:lang w:eastAsia="zh-CN"/>
        </w:rPr>
      </w:pPr>
      <w:r w:rsidRPr="00587622">
        <w:rPr>
          <w:rFonts w:ascii="Arial" w:hAnsi="Arial" w:cs="Arial"/>
          <w:b/>
        </w:rPr>
        <w:t>Recommend</w:t>
      </w:r>
      <w:r>
        <w:rPr>
          <w:rFonts w:ascii="Arial" w:hAnsi="Arial" w:cs="Arial" w:hint="eastAsia"/>
          <w:b/>
          <w:lang w:eastAsia="zh-CN"/>
        </w:rPr>
        <w:t>ation</w:t>
      </w:r>
      <w:r>
        <w:rPr>
          <w:rFonts w:ascii="Arial" w:hAnsi="Arial" w:cs="Arial"/>
          <w:b/>
        </w:rPr>
        <w:t xml:space="preserve">: </w:t>
      </w:r>
      <w:r>
        <w:rPr>
          <w:rFonts w:ascii="Arial" w:hAnsi="Arial" w:cs="Arial"/>
          <w:b/>
        </w:rPr>
        <w:tab/>
      </w:r>
      <w:r>
        <w:rPr>
          <w:rFonts w:ascii="Arial" w:hAnsi="Arial" w:cs="Arial"/>
          <w:b/>
        </w:rPr>
        <w:tab/>
      </w:r>
      <w:r>
        <w:rPr>
          <w:color w:val="993300"/>
          <w:u w:val="single"/>
        </w:rPr>
        <w:t xml:space="preserve">The document was </w:t>
      </w:r>
      <w:r w:rsidR="0083500C">
        <w:rPr>
          <w:rFonts w:ascii="Arial" w:hAnsi="Arial" w:cs="Arial"/>
          <w:b/>
          <w:color w:val="993300"/>
          <w:u w:val="single"/>
        </w:rPr>
        <w:t>no</w:t>
      </w:r>
      <w:r w:rsidR="0083500C">
        <w:rPr>
          <w:rFonts w:ascii="Arial" w:hAnsi="Arial" w:cs="Arial" w:hint="eastAsia"/>
          <w:b/>
          <w:color w:val="993300"/>
          <w:u w:val="single"/>
          <w:lang w:eastAsia="zh-CN"/>
        </w:rPr>
        <w:t>ted</w:t>
      </w:r>
      <w:r>
        <w:rPr>
          <w:color w:val="993300"/>
          <w:u w:val="single"/>
        </w:rPr>
        <w:t>.</w:t>
      </w:r>
      <w:r>
        <w:rPr>
          <w:color w:val="993300"/>
          <w:u w:val="single"/>
        </w:rPr>
        <w:br/>
      </w:r>
    </w:p>
    <w:p w:rsidR="008607A5" w:rsidRDefault="008607A5" w:rsidP="003160B1">
      <w:pPr>
        <w:rPr>
          <w:color w:val="993300"/>
          <w:u w:val="single"/>
          <w:lang w:eastAsia="zh-CN"/>
        </w:rPr>
      </w:pPr>
    </w:p>
    <w:p w:rsidR="003160B1" w:rsidRDefault="003160B1" w:rsidP="003160B1">
      <w:pPr>
        <w:rPr>
          <w:i/>
        </w:rPr>
      </w:pPr>
      <w:r w:rsidRPr="00275A53">
        <w:rPr>
          <w:rFonts w:ascii="Arial" w:hAnsi="Arial" w:cs="Arial"/>
          <w:b/>
          <w:color w:val="0000FF"/>
          <w:sz w:val="24"/>
          <w:u w:val="thick"/>
        </w:rPr>
        <w:t>R4-1908517</w:t>
      </w:r>
      <w:r>
        <w:rPr>
          <w:b/>
        </w:rPr>
        <w:tab/>
        <w:t>Draft CR to TS 38.101-4: Corrections of FRC for FR2 PMI tests</w:t>
      </w:r>
      <w:r>
        <w:rPr>
          <w:b/>
        </w:rPr>
        <w:br/>
      </w:r>
      <w:r>
        <w:tab/>
      </w:r>
      <w:r>
        <w:tab/>
      </w:r>
      <w:r>
        <w:tab/>
      </w:r>
      <w:r>
        <w:tab/>
      </w:r>
      <w:r>
        <w:tab/>
        <w:t>38.101-4</w:t>
      </w:r>
      <w:r>
        <w:tab/>
        <w:t xml:space="preserve">  CR</w:t>
      </w:r>
      <w:proofErr w:type="gramStart"/>
      <w:r>
        <w:t>-  rev</w:t>
      </w:r>
      <w:proofErr w:type="gramEnd"/>
      <w:r>
        <w:t xml:space="preserve">  Cat: F (Rel-15) v15.2.0</w:t>
      </w:r>
      <w:r>
        <w:br/>
      </w:r>
      <w:r>
        <w:rPr>
          <w:i/>
        </w:rPr>
        <w:tab/>
      </w:r>
      <w:r>
        <w:rPr>
          <w:i/>
        </w:rPr>
        <w:tab/>
      </w:r>
      <w:r>
        <w:rPr>
          <w:i/>
        </w:rPr>
        <w:tab/>
      </w:r>
      <w:r>
        <w:rPr>
          <w:i/>
        </w:rPr>
        <w:tab/>
      </w:r>
      <w:r>
        <w:rPr>
          <w:i/>
        </w:rPr>
        <w:tab/>
        <w:t>Source: Intel Corporation</w:t>
      </w:r>
    </w:p>
    <w:p w:rsidR="003160B1" w:rsidRDefault="003160B1" w:rsidP="003160B1">
      <w:pPr>
        <w:rPr>
          <w:rFonts w:ascii="Arial" w:hAnsi="Arial" w:cs="Arial"/>
          <w:b/>
        </w:rPr>
      </w:pPr>
      <w:r>
        <w:rPr>
          <w:rFonts w:ascii="Arial" w:hAnsi="Arial" w:cs="Arial"/>
          <w:b/>
        </w:rPr>
        <w:t xml:space="preserve">Abstract: </w:t>
      </w:r>
    </w:p>
    <w:p w:rsidR="003160B1" w:rsidRDefault="003160B1" w:rsidP="003160B1"/>
    <w:p w:rsidR="003160B1" w:rsidRDefault="003160B1" w:rsidP="003160B1">
      <w:pPr>
        <w:rPr>
          <w:rFonts w:ascii="Arial" w:hAnsi="Arial" w:cs="Arial"/>
          <w:b/>
        </w:rPr>
      </w:pPr>
      <w:r>
        <w:rPr>
          <w:rFonts w:ascii="Arial" w:hAnsi="Arial" w:cs="Arial"/>
          <w:b/>
        </w:rPr>
        <w:t xml:space="preserve">Discussion: </w:t>
      </w:r>
    </w:p>
    <w:p w:rsidR="003160B1" w:rsidRDefault="003160B1" w:rsidP="003160B1"/>
    <w:p w:rsidR="003160B1" w:rsidRDefault="003160B1" w:rsidP="003160B1">
      <w:pPr>
        <w:rPr>
          <w:color w:val="993300"/>
          <w:u w:val="single"/>
        </w:rPr>
      </w:pPr>
      <w:r w:rsidRPr="00587622">
        <w:rPr>
          <w:rFonts w:ascii="Arial" w:hAnsi="Arial" w:cs="Arial"/>
          <w:b/>
        </w:rPr>
        <w:t>Recommend</w:t>
      </w:r>
      <w:r>
        <w:rPr>
          <w:rFonts w:ascii="Arial" w:hAnsi="Arial" w:cs="Arial" w:hint="eastAsia"/>
          <w:b/>
          <w:lang w:eastAsia="zh-CN"/>
        </w:rPr>
        <w:t>ation</w:t>
      </w:r>
      <w:r>
        <w:rPr>
          <w:rFonts w:ascii="Arial" w:hAnsi="Arial" w:cs="Arial"/>
          <w:b/>
        </w:rPr>
        <w:t xml:space="preserve">: </w:t>
      </w:r>
      <w:r>
        <w:rPr>
          <w:rFonts w:ascii="Arial" w:hAnsi="Arial" w:cs="Arial"/>
          <w:b/>
        </w:rPr>
        <w:tab/>
      </w:r>
      <w:r>
        <w:rPr>
          <w:rFonts w:ascii="Arial" w:hAnsi="Arial" w:cs="Arial"/>
          <w:b/>
        </w:rPr>
        <w:tab/>
      </w:r>
      <w:r>
        <w:rPr>
          <w:color w:val="993300"/>
          <w:u w:val="single"/>
        </w:rPr>
        <w:t xml:space="preserve">The document was </w:t>
      </w:r>
      <w:r w:rsidR="006F613A">
        <w:rPr>
          <w:rFonts w:ascii="Arial" w:hAnsi="Arial" w:cs="Arial" w:hint="eastAsia"/>
          <w:b/>
          <w:color w:val="993300"/>
          <w:u w:val="single"/>
          <w:lang w:eastAsia="zh-CN"/>
        </w:rPr>
        <w:t>endorsed</w:t>
      </w:r>
      <w:r>
        <w:rPr>
          <w:color w:val="993300"/>
          <w:u w:val="single"/>
        </w:rPr>
        <w:t>.</w:t>
      </w:r>
      <w:r>
        <w:rPr>
          <w:color w:val="993300"/>
          <w:u w:val="single"/>
        </w:rPr>
        <w:br/>
      </w:r>
      <w:r>
        <w:rPr>
          <w:color w:val="993300"/>
          <w:u w:val="single"/>
        </w:rPr>
        <w:br/>
      </w:r>
    </w:p>
    <w:p w:rsidR="003D030A" w:rsidRPr="00AF5E4E" w:rsidRDefault="00AF5E4E" w:rsidP="00AF5E4E">
      <w:pPr>
        <w:pStyle w:val="RAN4H2"/>
        <w:spacing w:before="360" w:after="240" w:line="276" w:lineRule="auto"/>
        <w:ind w:left="848" w:hangingChars="265" w:hanging="848"/>
        <w:rPr>
          <w:rFonts w:eastAsia="Calibri"/>
        </w:rPr>
      </w:pPr>
      <w:r w:rsidRPr="00AF5E4E">
        <w:rPr>
          <w:rFonts w:eastAsia="Calibri"/>
        </w:rPr>
        <w:t>Channel model</w:t>
      </w:r>
    </w:p>
    <w:p w:rsidR="00FF5832" w:rsidRDefault="00FF5832" w:rsidP="00FF5832">
      <w:pPr>
        <w:rPr>
          <w:i/>
        </w:rPr>
      </w:pPr>
      <w:r w:rsidRPr="00275A53">
        <w:rPr>
          <w:rFonts w:ascii="Arial" w:hAnsi="Arial" w:cs="Arial"/>
          <w:b/>
          <w:color w:val="0000FF"/>
          <w:sz w:val="24"/>
          <w:u w:val="thick"/>
        </w:rPr>
        <w:t>R4-1909864</w:t>
      </w:r>
      <w:r>
        <w:rPr>
          <w:b/>
        </w:rPr>
        <w:tab/>
      </w:r>
      <w:proofErr w:type="spellStart"/>
      <w:r>
        <w:rPr>
          <w:b/>
        </w:rPr>
        <w:t>draftCR</w:t>
      </w:r>
      <w:proofErr w:type="spellEnd"/>
      <w:r>
        <w:rPr>
          <w:b/>
        </w:rPr>
        <w:t>: Introduce single-tap HST channel model in TS 38.101-4</w:t>
      </w:r>
      <w:r>
        <w:rPr>
          <w:b/>
        </w:rPr>
        <w:br/>
      </w:r>
      <w:r>
        <w:tab/>
      </w:r>
      <w:r>
        <w:tab/>
      </w:r>
      <w:r>
        <w:tab/>
      </w:r>
      <w:r>
        <w:tab/>
      </w:r>
      <w:r>
        <w:tab/>
        <w:t>38.101-4</w:t>
      </w:r>
      <w:r>
        <w:tab/>
        <w:t xml:space="preserve">  CR</w:t>
      </w:r>
      <w:proofErr w:type="gramStart"/>
      <w:r>
        <w:t>-  rev</w:t>
      </w:r>
      <w:proofErr w:type="gramEnd"/>
      <w:r>
        <w:t xml:space="preserve">  Cat:  (Rel-15) v15.2.0</w:t>
      </w:r>
      <w:r>
        <w:br/>
      </w:r>
      <w:r>
        <w:rPr>
          <w:i/>
        </w:rPr>
        <w:tab/>
      </w:r>
      <w:r>
        <w:rPr>
          <w:i/>
        </w:rPr>
        <w:tab/>
      </w:r>
      <w:r>
        <w:rPr>
          <w:i/>
        </w:rPr>
        <w:tab/>
      </w:r>
      <w:r>
        <w:rPr>
          <w:i/>
        </w:rPr>
        <w:tab/>
      </w:r>
      <w:r>
        <w:rPr>
          <w:i/>
        </w:rPr>
        <w:tab/>
        <w:t xml:space="preserve">Source: Huawei, </w:t>
      </w:r>
      <w:proofErr w:type="spellStart"/>
      <w:r>
        <w:rPr>
          <w:i/>
        </w:rPr>
        <w:t>HiSilicon</w:t>
      </w:r>
      <w:proofErr w:type="spellEnd"/>
    </w:p>
    <w:p w:rsidR="00FF5832" w:rsidRDefault="00FF5832" w:rsidP="00FF5832">
      <w:pPr>
        <w:rPr>
          <w:rFonts w:ascii="Arial" w:hAnsi="Arial" w:cs="Arial"/>
          <w:b/>
        </w:rPr>
      </w:pPr>
      <w:r>
        <w:rPr>
          <w:rFonts w:ascii="Arial" w:hAnsi="Arial" w:cs="Arial"/>
          <w:b/>
        </w:rPr>
        <w:t xml:space="preserve">Abstract: </w:t>
      </w:r>
    </w:p>
    <w:p w:rsidR="00FF5832" w:rsidRDefault="00FF5832" w:rsidP="00FF5832">
      <w:pPr>
        <w:rPr>
          <w:noProof/>
          <w:lang w:eastAsia="zh-CN"/>
        </w:rPr>
      </w:pPr>
      <w:r>
        <w:rPr>
          <w:rFonts w:hint="eastAsia"/>
          <w:noProof/>
          <w:lang w:eastAsia="zh-CN"/>
        </w:rPr>
        <w:t xml:space="preserve">Proposed to still use the current naming, i.e. </w:t>
      </w:r>
      <w:r>
        <w:rPr>
          <w:noProof/>
          <w:lang w:eastAsia="zh-CN"/>
        </w:rPr>
        <w:t xml:space="preserve">HST-Fd, for the single-tap HST channel model, and HST-SFN-Fd or HST-SFN for SFN channel model. </w:t>
      </w:r>
    </w:p>
    <w:p w:rsidR="00FF5832" w:rsidRDefault="00FF5832" w:rsidP="00FF5832">
      <w:pPr>
        <w:rPr>
          <w:noProof/>
          <w:lang w:eastAsia="zh-CN"/>
        </w:rPr>
      </w:pPr>
      <w:r>
        <w:rPr>
          <w:noProof/>
          <w:lang w:eastAsia="zh-CN"/>
        </w:rPr>
        <w:t>Corrected one editorial error.</w:t>
      </w:r>
    </w:p>
    <w:p w:rsidR="00FF5832" w:rsidRPr="00457D7A" w:rsidRDefault="00FF5832" w:rsidP="00FF5832">
      <w:pPr>
        <w:rPr>
          <w:lang w:eastAsia="zh-CN"/>
        </w:rPr>
      </w:pPr>
    </w:p>
    <w:p w:rsidR="00FF5832" w:rsidRDefault="00FF5832" w:rsidP="00FF5832">
      <w:pPr>
        <w:rPr>
          <w:rFonts w:ascii="Arial" w:hAnsi="Arial" w:cs="Arial"/>
          <w:b/>
        </w:rPr>
      </w:pPr>
      <w:r>
        <w:rPr>
          <w:rFonts w:ascii="Arial" w:hAnsi="Arial" w:cs="Arial"/>
          <w:b/>
        </w:rPr>
        <w:t xml:space="preserve">Discussion: </w:t>
      </w:r>
    </w:p>
    <w:p w:rsidR="00FF5832" w:rsidRDefault="00FF5832" w:rsidP="00FF5832"/>
    <w:p w:rsidR="00A8796F" w:rsidRDefault="00A8796F" w:rsidP="00FF5832">
      <w:pPr>
        <w:rPr>
          <w:color w:val="993300"/>
          <w:u w:val="single"/>
          <w:lang w:eastAsia="zh-CN"/>
        </w:rPr>
      </w:pPr>
      <w:r w:rsidRPr="00587622">
        <w:rPr>
          <w:rFonts w:ascii="Arial" w:hAnsi="Arial" w:cs="Arial"/>
          <w:b/>
        </w:rPr>
        <w:t>Recommend</w:t>
      </w:r>
      <w:r>
        <w:rPr>
          <w:rFonts w:ascii="Arial" w:hAnsi="Arial" w:cs="Arial" w:hint="eastAsia"/>
          <w:b/>
          <w:lang w:eastAsia="zh-CN"/>
        </w:rPr>
        <w:t>ation</w:t>
      </w:r>
      <w:r w:rsidR="00FF5832">
        <w:rPr>
          <w:rFonts w:ascii="Arial" w:hAnsi="Arial" w:cs="Arial"/>
          <w:b/>
        </w:rPr>
        <w:t xml:space="preserve">: </w:t>
      </w:r>
      <w:r w:rsidR="00FF5832">
        <w:rPr>
          <w:rFonts w:ascii="Arial" w:hAnsi="Arial" w:cs="Arial"/>
          <w:b/>
        </w:rPr>
        <w:tab/>
      </w:r>
      <w:r w:rsidR="00FF5832">
        <w:rPr>
          <w:rFonts w:ascii="Arial" w:hAnsi="Arial" w:cs="Arial"/>
          <w:b/>
        </w:rPr>
        <w:tab/>
      </w:r>
      <w:r w:rsidR="00FF5832">
        <w:rPr>
          <w:color w:val="993300"/>
          <w:u w:val="single"/>
        </w:rPr>
        <w:t xml:space="preserve">The document was </w:t>
      </w:r>
      <w:r w:rsidR="00B65743">
        <w:rPr>
          <w:rFonts w:ascii="Arial" w:hAnsi="Arial" w:cs="Arial" w:hint="eastAsia"/>
          <w:b/>
          <w:color w:val="993300"/>
          <w:u w:val="single"/>
          <w:lang w:eastAsia="zh-CN"/>
        </w:rPr>
        <w:t>endorsed</w:t>
      </w:r>
      <w:r w:rsidR="00FF5832">
        <w:rPr>
          <w:color w:val="993300"/>
          <w:u w:val="single"/>
        </w:rPr>
        <w:t>.</w:t>
      </w:r>
      <w:r w:rsidR="00FF5832">
        <w:rPr>
          <w:color w:val="993300"/>
          <w:u w:val="single"/>
        </w:rPr>
        <w:br/>
      </w:r>
      <w:r w:rsidR="00FF5832">
        <w:rPr>
          <w:color w:val="993300"/>
          <w:u w:val="single"/>
        </w:rPr>
        <w:br/>
      </w:r>
    </w:p>
    <w:sectPr w:rsidR="00A8796F" w:rsidSect="00806A76">
      <w:headerReference w:type="default" r:id="rId9"/>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6F94" w:rsidRDefault="002C6F94" w:rsidP="00001C9B">
      <w:pPr>
        <w:spacing w:after="0" w:line="240" w:lineRule="auto"/>
      </w:pPr>
      <w:r>
        <w:separator/>
      </w:r>
    </w:p>
  </w:endnote>
  <w:endnote w:type="continuationSeparator" w:id="0">
    <w:p w:rsidR="002C6F94" w:rsidRDefault="002C6F94"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DengXian">
    <w:altName w:val="等线"/>
    <w:charset w:val="86"/>
    <w:family w:val="auto"/>
    <w:pitch w:val="variable"/>
    <w:sig w:usb0="A00002BF" w:usb1="38CF7CFA" w:usb2="00000016" w:usb3="00000000" w:csb0="0004000F"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6F94" w:rsidRDefault="002C6F94" w:rsidP="00001C9B">
      <w:pPr>
        <w:spacing w:after="0" w:line="240" w:lineRule="auto"/>
      </w:pPr>
      <w:r>
        <w:separator/>
      </w:r>
    </w:p>
  </w:footnote>
  <w:footnote w:type="continuationSeparator" w:id="0">
    <w:p w:rsidR="002C6F94" w:rsidRDefault="002C6F94" w:rsidP="00001C9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7493" w:rsidRDefault="00E07493" w:rsidP="00C34F96">
    <w:pPr>
      <w:pStyle w:val="a9"/>
      <w:tabs>
        <w:tab w:val="clear" w:pos="4153"/>
        <w:tab w:val="clear" w:pos="8306"/>
        <w:tab w:val="left" w:pos="35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C76C3"/>
    <w:multiLevelType w:val="multilevel"/>
    <w:tmpl w:val="D78EF0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nsid w:val="12AC0303"/>
    <w:multiLevelType w:val="multilevel"/>
    <w:tmpl w:val="D78EF0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15C60887"/>
    <w:multiLevelType w:val="hybridMultilevel"/>
    <w:tmpl w:val="BC72097C"/>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6259C7"/>
    <w:multiLevelType w:val="hybridMultilevel"/>
    <w:tmpl w:val="38D23F8E"/>
    <w:lvl w:ilvl="0" w:tplc="813C56FA">
      <w:numFmt w:val="bullet"/>
      <w:lvlText w:val=""/>
      <w:lvlJc w:val="left"/>
      <w:pPr>
        <w:ind w:left="720" w:hanging="72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9C0CC3"/>
    <w:multiLevelType w:val="hybridMultilevel"/>
    <w:tmpl w:val="37D09504"/>
    <w:lvl w:ilvl="0" w:tplc="DADE2E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nsid w:val="1D113E92"/>
    <w:multiLevelType w:val="hybridMultilevel"/>
    <w:tmpl w:val="946A3F12"/>
    <w:lvl w:ilvl="0" w:tplc="FAE493FC">
      <w:start w:val="1"/>
      <w:numFmt w:val="bullet"/>
      <w:lvlText w:val=""/>
      <w:lvlJc w:val="left"/>
      <w:pPr>
        <w:ind w:left="1494" w:hanging="360"/>
      </w:pPr>
      <w:rPr>
        <w:rFonts w:ascii="Wingdings" w:eastAsia="宋体" w:hAnsi="Wingdings"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7">
    <w:nsid w:val="20FB7542"/>
    <w:multiLevelType w:val="multilevel"/>
    <w:tmpl w:val="D78EF0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2DE2009A"/>
    <w:multiLevelType w:val="hybridMultilevel"/>
    <w:tmpl w:val="69D20622"/>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35C90EF5"/>
    <w:multiLevelType w:val="hybridMultilevel"/>
    <w:tmpl w:val="60D064AC"/>
    <w:lvl w:ilvl="0" w:tplc="04090001">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0">
    <w:nsid w:val="3BA01844"/>
    <w:multiLevelType w:val="hybridMultilevel"/>
    <w:tmpl w:val="36B63788"/>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F09716B"/>
    <w:multiLevelType w:val="hybridMultilevel"/>
    <w:tmpl w:val="37D09504"/>
    <w:lvl w:ilvl="0" w:tplc="DADE2E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4">
    <w:nsid w:val="443A2B8A"/>
    <w:multiLevelType w:val="hybridMultilevel"/>
    <w:tmpl w:val="382C6700"/>
    <w:lvl w:ilvl="0" w:tplc="0409000B">
      <w:start w:val="1"/>
      <w:numFmt w:val="bullet"/>
      <w:lvlText w:val=""/>
      <w:lvlJc w:val="left"/>
      <w:pPr>
        <w:ind w:left="705" w:hanging="420"/>
      </w:pPr>
      <w:rPr>
        <w:rFonts w:ascii="Wingdings" w:hAnsi="Wingdings"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5">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8E25B48"/>
    <w:multiLevelType w:val="multilevel"/>
    <w:tmpl w:val="D78EF0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82697"/>
    <w:multiLevelType w:val="hybridMultilevel"/>
    <w:tmpl w:val="A27E6CEE"/>
    <w:lvl w:ilvl="0" w:tplc="7D8A7C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nsid w:val="500067C3"/>
    <w:multiLevelType w:val="multilevel"/>
    <w:tmpl w:val="D78EF0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nsid w:val="53AD5CAB"/>
    <w:multiLevelType w:val="hybridMultilevel"/>
    <w:tmpl w:val="05144E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560A0FA3"/>
    <w:multiLevelType w:val="multilevel"/>
    <w:tmpl w:val="D78EF0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nsid w:val="580D392F"/>
    <w:multiLevelType w:val="hybridMultilevel"/>
    <w:tmpl w:val="FEE65F60"/>
    <w:lvl w:ilvl="0" w:tplc="04090001">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5">
    <w:nsid w:val="5A5F3047"/>
    <w:multiLevelType w:val="hybridMultilevel"/>
    <w:tmpl w:val="94CE15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F1A43AA"/>
    <w:multiLevelType w:val="multilevel"/>
    <w:tmpl w:val="D78EF0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nsid w:val="602771CD"/>
    <w:multiLevelType w:val="multilevel"/>
    <w:tmpl w:val="D78EF0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753168B"/>
    <w:multiLevelType w:val="hybridMultilevel"/>
    <w:tmpl w:val="B89E3874"/>
    <w:lvl w:ilvl="0" w:tplc="4E8CE39A">
      <w:start w:val="2018"/>
      <w:numFmt w:val="bullet"/>
      <w:lvlText w:val="-"/>
      <w:lvlJc w:val="left"/>
      <w:pPr>
        <w:ind w:left="840" w:hanging="42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6D273535"/>
    <w:multiLevelType w:val="hybridMultilevel"/>
    <w:tmpl w:val="E2B612A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nsid w:val="6F060034"/>
    <w:multiLevelType w:val="hybridMultilevel"/>
    <w:tmpl w:val="1520BA94"/>
    <w:lvl w:ilvl="0" w:tplc="FD9E5070">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0844362"/>
    <w:multiLevelType w:val="hybridMultilevel"/>
    <w:tmpl w:val="54362A5A"/>
    <w:lvl w:ilvl="0" w:tplc="7504A3E8">
      <w:start w:val="1"/>
      <w:numFmt w:val="decimal"/>
      <w:lvlText w:val="%1)"/>
      <w:lvlJc w:val="left"/>
      <w:pPr>
        <w:ind w:left="360" w:hanging="360"/>
      </w:pPr>
      <w:rPr>
        <w:rFonts w:hint="default"/>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nsid w:val="77346954"/>
    <w:multiLevelType w:val="hybridMultilevel"/>
    <w:tmpl w:val="67827304"/>
    <w:lvl w:ilvl="0" w:tplc="60D670C6">
      <w:start w:val="5"/>
      <w:numFmt w:val="bullet"/>
      <w:lvlText w:val="-"/>
      <w:lvlJc w:val="left"/>
      <w:pPr>
        <w:ind w:left="405" w:hanging="360"/>
      </w:pPr>
      <w:rPr>
        <w:rFonts w:ascii="Times New Roman" w:eastAsia="宋体" w:hAnsi="Times New Roman" w:cs="Times New Roman" w:hint="default"/>
      </w:rPr>
    </w:lvl>
    <w:lvl w:ilvl="1" w:tplc="DB60718C">
      <w:start w:val="1"/>
      <w:numFmt w:val="bullet"/>
      <w:lvlText w:val="•"/>
      <w:lvlJc w:val="left"/>
      <w:pPr>
        <w:ind w:left="885" w:hanging="420"/>
      </w:pPr>
      <w:rPr>
        <w:rFonts w:ascii="Arial" w:hAnsi="Arial"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34">
    <w:nsid w:val="7AFB2FF9"/>
    <w:multiLevelType w:val="hybridMultilevel"/>
    <w:tmpl w:val="511402BA"/>
    <w:lvl w:ilvl="0" w:tplc="A2A877E6">
      <w:start w:val="1"/>
      <w:numFmt w:val="bullet"/>
      <w:lvlText w:val="•"/>
      <w:lvlJc w:val="left"/>
      <w:pPr>
        <w:ind w:left="420" w:hanging="420"/>
      </w:pPr>
      <w:rPr>
        <w:rFonts w:ascii="宋体" w:hAnsi="宋体"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E1426AD"/>
    <w:multiLevelType w:val="hybridMultilevel"/>
    <w:tmpl w:val="F0F0B7D2"/>
    <w:lvl w:ilvl="0" w:tplc="6448BA3C">
      <w:start w:val="1"/>
      <w:numFmt w:val="bullet"/>
      <w:lvlText w:val="•"/>
      <w:lvlJc w:val="left"/>
      <w:pPr>
        <w:tabs>
          <w:tab w:val="num" w:pos="720"/>
        </w:tabs>
        <w:ind w:left="720" w:hanging="360"/>
      </w:pPr>
      <w:rPr>
        <w:rFonts w:ascii="Arial" w:hAnsi="Arial" w:hint="default"/>
      </w:rPr>
    </w:lvl>
    <w:lvl w:ilvl="1" w:tplc="00AC22DA">
      <w:numFmt w:val="bullet"/>
      <w:lvlText w:val="–"/>
      <w:lvlJc w:val="left"/>
      <w:pPr>
        <w:tabs>
          <w:tab w:val="num" w:pos="1440"/>
        </w:tabs>
        <w:ind w:left="1440" w:hanging="360"/>
      </w:pPr>
      <w:rPr>
        <w:rFonts w:ascii="Arial" w:hAnsi="Arial" w:hint="default"/>
      </w:rPr>
    </w:lvl>
    <w:lvl w:ilvl="2" w:tplc="7BAE2774" w:tentative="1">
      <w:start w:val="1"/>
      <w:numFmt w:val="bullet"/>
      <w:lvlText w:val="•"/>
      <w:lvlJc w:val="left"/>
      <w:pPr>
        <w:tabs>
          <w:tab w:val="num" w:pos="2160"/>
        </w:tabs>
        <w:ind w:left="2160" w:hanging="360"/>
      </w:pPr>
      <w:rPr>
        <w:rFonts w:ascii="Arial" w:hAnsi="Arial" w:hint="default"/>
      </w:rPr>
    </w:lvl>
    <w:lvl w:ilvl="3" w:tplc="D1228C12" w:tentative="1">
      <w:start w:val="1"/>
      <w:numFmt w:val="bullet"/>
      <w:lvlText w:val="•"/>
      <w:lvlJc w:val="left"/>
      <w:pPr>
        <w:tabs>
          <w:tab w:val="num" w:pos="2880"/>
        </w:tabs>
        <w:ind w:left="2880" w:hanging="360"/>
      </w:pPr>
      <w:rPr>
        <w:rFonts w:ascii="Arial" w:hAnsi="Arial" w:hint="default"/>
      </w:rPr>
    </w:lvl>
    <w:lvl w:ilvl="4" w:tplc="19621A38" w:tentative="1">
      <w:start w:val="1"/>
      <w:numFmt w:val="bullet"/>
      <w:lvlText w:val="•"/>
      <w:lvlJc w:val="left"/>
      <w:pPr>
        <w:tabs>
          <w:tab w:val="num" w:pos="3600"/>
        </w:tabs>
        <w:ind w:left="3600" w:hanging="360"/>
      </w:pPr>
      <w:rPr>
        <w:rFonts w:ascii="Arial" w:hAnsi="Arial" w:hint="default"/>
      </w:rPr>
    </w:lvl>
    <w:lvl w:ilvl="5" w:tplc="52141C9E" w:tentative="1">
      <w:start w:val="1"/>
      <w:numFmt w:val="bullet"/>
      <w:lvlText w:val="•"/>
      <w:lvlJc w:val="left"/>
      <w:pPr>
        <w:tabs>
          <w:tab w:val="num" w:pos="4320"/>
        </w:tabs>
        <w:ind w:left="4320" w:hanging="360"/>
      </w:pPr>
      <w:rPr>
        <w:rFonts w:ascii="Arial" w:hAnsi="Arial" w:hint="default"/>
      </w:rPr>
    </w:lvl>
    <w:lvl w:ilvl="6" w:tplc="4B9C199A" w:tentative="1">
      <w:start w:val="1"/>
      <w:numFmt w:val="bullet"/>
      <w:lvlText w:val="•"/>
      <w:lvlJc w:val="left"/>
      <w:pPr>
        <w:tabs>
          <w:tab w:val="num" w:pos="5040"/>
        </w:tabs>
        <w:ind w:left="5040" w:hanging="360"/>
      </w:pPr>
      <w:rPr>
        <w:rFonts w:ascii="Arial" w:hAnsi="Arial" w:hint="default"/>
      </w:rPr>
    </w:lvl>
    <w:lvl w:ilvl="7" w:tplc="91388BF0" w:tentative="1">
      <w:start w:val="1"/>
      <w:numFmt w:val="bullet"/>
      <w:lvlText w:val="•"/>
      <w:lvlJc w:val="left"/>
      <w:pPr>
        <w:tabs>
          <w:tab w:val="num" w:pos="5760"/>
        </w:tabs>
        <w:ind w:left="5760" w:hanging="360"/>
      </w:pPr>
      <w:rPr>
        <w:rFonts w:ascii="Arial" w:hAnsi="Arial" w:hint="default"/>
      </w:rPr>
    </w:lvl>
    <w:lvl w:ilvl="8" w:tplc="EDE2A6E4"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16"/>
  </w:num>
  <w:num w:numId="3">
    <w:abstractNumId w:val="18"/>
  </w:num>
  <w:num w:numId="4">
    <w:abstractNumId w:val="28"/>
  </w:num>
  <w:num w:numId="5">
    <w:abstractNumId w:val="13"/>
  </w:num>
  <w:num w:numId="6">
    <w:abstractNumId w:val="34"/>
  </w:num>
  <w:num w:numId="7">
    <w:abstractNumId w:val="8"/>
  </w:num>
  <w:num w:numId="8">
    <w:abstractNumId w:val="35"/>
  </w:num>
  <w:num w:numId="9">
    <w:abstractNumId w:val="1"/>
  </w:num>
  <w:num w:numId="10">
    <w:abstractNumId w:val="12"/>
  </w:num>
  <w:num w:numId="11">
    <w:abstractNumId w:val="15"/>
  </w:num>
  <w:num w:numId="12">
    <w:abstractNumId w:val="3"/>
  </w:num>
  <w:num w:numId="13">
    <w:abstractNumId w:val="10"/>
  </w:num>
  <w:num w:numId="14">
    <w:abstractNumId w:val="9"/>
  </w:num>
  <w:num w:numId="15">
    <w:abstractNumId w:val="24"/>
  </w:num>
  <w:num w:numId="16">
    <w:abstractNumId w:val="29"/>
  </w:num>
  <w:num w:numId="17">
    <w:abstractNumId w:val="31"/>
  </w:num>
  <w:num w:numId="18">
    <w:abstractNumId w:val="33"/>
  </w:num>
  <w:num w:numId="19">
    <w:abstractNumId w:val="14"/>
  </w:num>
  <w:num w:numId="20">
    <w:abstractNumId w:val="36"/>
  </w:num>
  <w:num w:numId="21">
    <w:abstractNumId w:val="30"/>
  </w:num>
  <w:num w:numId="22">
    <w:abstractNumId w:val="25"/>
  </w:num>
  <w:num w:numId="23">
    <w:abstractNumId w:val="17"/>
  </w:num>
  <w:num w:numId="24">
    <w:abstractNumId w:val="26"/>
  </w:num>
  <w:num w:numId="25">
    <w:abstractNumId w:val="23"/>
  </w:num>
  <w:num w:numId="26">
    <w:abstractNumId w:val="21"/>
  </w:num>
  <w:num w:numId="27">
    <w:abstractNumId w:val="0"/>
  </w:num>
  <w:num w:numId="28">
    <w:abstractNumId w:val="2"/>
  </w:num>
  <w:num w:numId="29">
    <w:abstractNumId w:val="7"/>
  </w:num>
  <w:num w:numId="30">
    <w:abstractNumId w:val="32"/>
  </w:num>
  <w:num w:numId="31">
    <w:abstractNumId w:val="22"/>
  </w:num>
  <w:num w:numId="32">
    <w:abstractNumId w:val="20"/>
  </w:num>
  <w:num w:numId="33">
    <w:abstractNumId w:val="11"/>
  </w:num>
  <w:num w:numId="34">
    <w:abstractNumId w:val="5"/>
  </w:num>
  <w:num w:numId="35">
    <w:abstractNumId w:val="27"/>
  </w:num>
  <w:num w:numId="36">
    <w:abstractNumId w:val="6"/>
  </w:num>
  <w:num w:numId="37">
    <w:abstractNumId w:val="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1BCD"/>
    <w:rsid w:val="00001818"/>
    <w:rsid w:val="00001C9B"/>
    <w:rsid w:val="00003279"/>
    <w:rsid w:val="000037C7"/>
    <w:rsid w:val="00006A09"/>
    <w:rsid w:val="00006E2D"/>
    <w:rsid w:val="00010BDE"/>
    <w:rsid w:val="000138EB"/>
    <w:rsid w:val="00013BCF"/>
    <w:rsid w:val="00014743"/>
    <w:rsid w:val="00015079"/>
    <w:rsid w:val="00015129"/>
    <w:rsid w:val="0001592B"/>
    <w:rsid w:val="00015B15"/>
    <w:rsid w:val="00016375"/>
    <w:rsid w:val="00017841"/>
    <w:rsid w:val="00020D78"/>
    <w:rsid w:val="00020E65"/>
    <w:rsid w:val="00025289"/>
    <w:rsid w:val="000271CC"/>
    <w:rsid w:val="00030558"/>
    <w:rsid w:val="00030E0E"/>
    <w:rsid w:val="00034169"/>
    <w:rsid w:val="000356D0"/>
    <w:rsid w:val="00035720"/>
    <w:rsid w:val="000408E5"/>
    <w:rsid w:val="0004339D"/>
    <w:rsid w:val="000433D1"/>
    <w:rsid w:val="000455A2"/>
    <w:rsid w:val="000461F6"/>
    <w:rsid w:val="0005086E"/>
    <w:rsid w:val="00050B66"/>
    <w:rsid w:val="000516F7"/>
    <w:rsid w:val="000524FD"/>
    <w:rsid w:val="00054ED6"/>
    <w:rsid w:val="00055841"/>
    <w:rsid w:val="000574E0"/>
    <w:rsid w:val="00060495"/>
    <w:rsid w:val="00062C0E"/>
    <w:rsid w:val="00066F39"/>
    <w:rsid w:val="00067704"/>
    <w:rsid w:val="00070D25"/>
    <w:rsid w:val="0007101A"/>
    <w:rsid w:val="000712BC"/>
    <w:rsid w:val="000717E7"/>
    <w:rsid w:val="00071F55"/>
    <w:rsid w:val="0007525F"/>
    <w:rsid w:val="00076685"/>
    <w:rsid w:val="00077502"/>
    <w:rsid w:val="000800B3"/>
    <w:rsid w:val="000802A3"/>
    <w:rsid w:val="000810DF"/>
    <w:rsid w:val="0008118E"/>
    <w:rsid w:val="00081209"/>
    <w:rsid w:val="00081259"/>
    <w:rsid w:val="000817E3"/>
    <w:rsid w:val="00083F56"/>
    <w:rsid w:val="000840B5"/>
    <w:rsid w:val="0008612A"/>
    <w:rsid w:val="000866C5"/>
    <w:rsid w:val="00086CD2"/>
    <w:rsid w:val="00087D6D"/>
    <w:rsid w:val="0009160C"/>
    <w:rsid w:val="000931AF"/>
    <w:rsid w:val="00096770"/>
    <w:rsid w:val="00097C6E"/>
    <w:rsid w:val="000A12A9"/>
    <w:rsid w:val="000A4D44"/>
    <w:rsid w:val="000A4D4A"/>
    <w:rsid w:val="000A5137"/>
    <w:rsid w:val="000B0056"/>
    <w:rsid w:val="000B0065"/>
    <w:rsid w:val="000B0809"/>
    <w:rsid w:val="000B2104"/>
    <w:rsid w:val="000B26BA"/>
    <w:rsid w:val="000B33ED"/>
    <w:rsid w:val="000B4BD3"/>
    <w:rsid w:val="000B52B9"/>
    <w:rsid w:val="000B60B6"/>
    <w:rsid w:val="000B6AA0"/>
    <w:rsid w:val="000C0173"/>
    <w:rsid w:val="000C02BF"/>
    <w:rsid w:val="000C090F"/>
    <w:rsid w:val="000C0F2B"/>
    <w:rsid w:val="000C10B2"/>
    <w:rsid w:val="000C1759"/>
    <w:rsid w:val="000C31BE"/>
    <w:rsid w:val="000C3E64"/>
    <w:rsid w:val="000C5719"/>
    <w:rsid w:val="000C6DB6"/>
    <w:rsid w:val="000C7381"/>
    <w:rsid w:val="000D05CF"/>
    <w:rsid w:val="000D0618"/>
    <w:rsid w:val="000D0C81"/>
    <w:rsid w:val="000D0FDC"/>
    <w:rsid w:val="000D53A2"/>
    <w:rsid w:val="000D53AA"/>
    <w:rsid w:val="000D5477"/>
    <w:rsid w:val="000D6168"/>
    <w:rsid w:val="000E0505"/>
    <w:rsid w:val="000E1B13"/>
    <w:rsid w:val="000E3C21"/>
    <w:rsid w:val="000E5912"/>
    <w:rsid w:val="000E59D3"/>
    <w:rsid w:val="000E7745"/>
    <w:rsid w:val="000E796B"/>
    <w:rsid w:val="000F033E"/>
    <w:rsid w:val="000F1DB9"/>
    <w:rsid w:val="000F296D"/>
    <w:rsid w:val="000F3777"/>
    <w:rsid w:val="000F412A"/>
    <w:rsid w:val="000F5A4F"/>
    <w:rsid w:val="000F5F6C"/>
    <w:rsid w:val="000F67DA"/>
    <w:rsid w:val="00101863"/>
    <w:rsid w:val="00102438"/>
    <w:rsid w:val="00103ED0"/>
    <w:rsid w:val="0010634A"/>
    <w:rsid w:val="001077E2"/>
    <w:rsid w:val="00110E57"/>
    <w:rsid w:val="001118BB"/>
    <w:rsid w:val="0011191B"/>
    <w:rsid w:val="0011513B"/>
    <w:rsid w:val="001156C7"/>
    <w:rsid w:val="00115EF4"/>
    <w:rsid w:val="00116261"/>
    <w:rsid w:val="001167A9"/>
    <w:rsid w:val="00122B68"/>
    <w:rsid w:val="001240A2"/>
    <w:rsid w:val="00124DB6"/>
    <w:rsid w:val="001257EA"/>
    <w:rsid w:val="00125B09"/>
    <w:rsid w:val="001264E2"/>
    <w:rsid w:val="00126990"/>
    <w:rsid w:val="001302CF"/>
    <w:rsid w:val="00130909"/>
    <w:rsid w:val="00130D03"/>
    <w:rsid w:val="0013127C"/>
    <w:rsid w:val="001329CB"/>
    <w:rsid w:val="001331AC"/>
    <w:rsid w:val="001362C7"/>
    <w:rsid w:val="001363D5"/>
    <w:rsid w:val="00137119"/>
    <w:rsid w:val="0014172A"/>
    <w:rsid w:val="00143EC7"/>
    <w:rsid w:val="00143FD9"/>
    <w:rsid w:val="00144455"/>
    <w:rsid w:val="00145A73"/>
    <w:rsid w:val="00145B4D"/>
    <w:rsid w:val="00145DBB"/>
    <w:rsid w:val="0014656E"/>
    <w:rsid w:val="00147063"/>
    <w:rsid w:val="00147D49"/>
    <w:rsid w:val="0015000D"/>
    <w:rsid w:val="00150A38"/>
    <w:rsid w:val="0015194D"/>
    <w:rsid w:val="00151D93"/>
    <w:rsid w:val="00154025"/>
    <w:rsid w:val="00155B35"/>
    <w:rsid w:val="00156B6F"/>
    <w:rsid w:val="001627EA"/>
    <w:rsid w:val="00164C83"/>
    <w:rsid w:val="00165688"/>
    <w:rsid w:val="00165AAE"/>
    <w:rsid w:val="0016618B"/>
    <w:rsid w:val="00167050"/>
    <w:rsid w:val="00171160"/>
    <w:rsid w:val="00173645"/>
    <w:rsid w:val="001745F8"/>
    <w:rsid w:val="001754B4"/>
    <w:rsid w:val="00176671"/>
    <w:rsid w:val="00176E60"/>
    <w:rsid w:val="0018049A"/>
    <w:rsid w:val="00181814"/>
    <w:rsid w:val="00181A77"/>
    <w:rsid w:val="00182A82"/>
    <w:rsid w:val="001838CF"/>
    <w:rsid w:val="00183C76"/>
    <w:rsid w:val="00184D0A"/>
    <w:rsid w:val="00186367"/>
    <w:rsid w:val="00187D2E"/>
    <w:rsid w:val="0019052C"/>
    <w:rsid w:val="0019053A"/>
    <w:rsid w:val="00192B83"/>
    <w:rsid w:val="00193CC5"/>
    <w:rsid w:val="00197678"/>
    <w:rsid w:val="001A10D8"/>
    <w:rsid w:val="001A3D46"/>
    <w:rsid w:val="001A40EA"/>
    <w:rsid w:val="001A4BE5"/>
    <w:rsid w:val="001A50CB"/>
    <w:rsid w:val="001A6EB0"/>
    <w:rsid w:val="001A7F78"/>
    <w:rsid w:val="001B1107"/>
    <w:rsid w:val="001B3377"/>
    <w:rsid w:val="001B452C"/>
    <w:rsid w:val="001B4790"/>
    <w:rsid w:val="001B5713"/>
    <w:rsid w:val="001B746A"/>
    <w:rsid w:val="001C0FFF"/>
    <w:rsid w:val="001C188B"/>
    <w:rsid w:val="001C2052"/>
    <w:rsid w:val="001C261A"/>
    <w:rsid w:val="001C442A"/>
    <w:rsid w:val="001C5304"/>
    <w:rsid w:val="001C5FB5"/>
    <w:rsid w:val="001D26A8"/>
    <w:rsid w:val="001D4665"/>
    <w:rsid w:val="001D5CF4"/>
    <w:rsid w:val="001D6C8C"/>
    <w:rsid w:val="001D7564"/>
    <w:rsid w:val="001E01CD"/>
    <w:rsid w:val="001E08E4"/>
    <w:rsid w:val="001E1A83"/>
    <w:rsid w:val="001E1EA1"/>
    <w:rsid w:val="001E30F6"/>
    <w:rsid w:val="001E389B"/>
    <w:rsid w:val="001E4C9B"/>
    <w:rsid w:val="001E5E88"/>
    <w:rsid w:val="001E6162"/>
    <w:rsid w:val="001E6814"/>
    <w:rsid w:val="001F16A3"/>
    <w:rsid w:val="001F1853"/>
    <w:rsid w:val="001F39F0"/>
    <w:rsid w:val="001F4439"/>
    <w:rsid w:val="001F4CAB"/>
    <w:rsid w:val="001F6391"/>
    <w:rsid w:val="0020123F"/>
    <w:rsid w:val="00201E35"/>
    <w:rsid w:val="00212295"/>
    <w:rsid w:val="00216A59"/>
    <w:rsid w:val="00220430"/>
    <w:rsid w:val="00220C10"/>
    <w:rsid w:val="00220ED5"/>
    <w:rsid w:val="002215D0"/>
    <w:rsid w:val="00222039"/>
    <w:rsid w:val="00222997"/>
    <w:rsid w:val="00224E13"/>
    <w:rsid w:val="00225432"/>
    <w:rsid w:val="00225C15"/>
    <w:rsid w:val="00225F5A"/>
    <w:rsid w:val="00232440"/>
    <w:rsid w:val="00235922"/>
    <w:rsid w:val="00235F5C"/>
    <w:rsid w:val="00237920"/>
    <w:rsid w:val="00237C97"/>
    <w:rsid w:val="00240085"/>
    <w:rsid w:val="0024046A"/>
    <w:rsid w:val="00240F2A"/>
    <w:rsid w:val="00240F7A"/>
    <w:rsid w:val="00241435"/>
    <w:rsid w:val="00241C5C"/>
    <w:rsid w:val="0024416C"/>
    <w:rsid w:val="00245A97"/>
    <w:rsid w:val="00245AD3"/>
    <w:rsid w:val="00250C5C"/>
    <w:rsid w:val="00251B37"/>
    <w:rsid w:val="00251C9D"/>
    <w:rsid w:val="002548A8"/>
    <w:rsid w:val="00254C7F"/>
    <w:rsid w:val="00255EBB"/>
    <w:rsid w:val="00256472"/>
    <w:rsid w:val="00257C2F"/>
    <w:rsid w:val="00260AD5"/>
    <w:rsid w:val="00260E82"/>
    <w:rsid w:val="0026103D"/>
    <w:rsid w:val="00261333"/>
    <w:rsid w:val="0026181F"/>
    <w:rsid w:val="0026213B"/>
    <w:rsid w:val="00264361"/>
    <w:rsid w:val="002659C4"/>
    <w:rsid w:val="00266DFE"/>
    <w:rsid w:val="00267D86"/>
    <w:rsid w:val="00270101"/>
    <w:rsid w:val="002719F2"/>
    <w:rsid w:val="00271BDF"/>
    <w:rsid w:val="00272188"/>
    <w:rsid w:val="00272414"/>
    <w:rsid w:val="002749D2"/>
    <w:rsid w:val="00275313"/>
    <w:rsid w:val="0027643A"/>
    <w:rsid w:val="00276A3D"/>
    <w:rsid w:val="0028102E"/>
    <w:rsid w:val="00282B96"/>
    <w:rsid w:val="00284A9C"/>
    <w:rsid w:val="00285A17"/>
    <w:rsid w:val="00286AA4"/>
    <w:rsid w:val="0029443F"/>
    <w:rsid w:val="002A2DEC"/>
    <w:rsid w:val="002A37E4"/>
    <w:rsid w:val="002A3E6B"/>
    <w:rsid w:val="002A4225"/>
    <w:rsid w:val="002A4235"/>
    <w:rsid w:val="002A66C8"/>
    <w:rsid w:val="002A7829"/>
    <w:rsid w:val="002B1455"/>
    <w:rsid w:val="002B175E"/>
    <w:rsid w:val="002B1A9F"/>
    <w:rsid w:val="002B2121"/>
    <w:rsid w:val="002B25D6"/>
    <w:rsid w:val="002B3377"/>
    <w:rsid w:val="002B47CA"/>
    <w:rsid w:val="002B4922"/>
    <w:rsid w:val="002B50D8"/>
    <w:rsid w:val="002B5941"/>
    <w:rsid w:val="002B74DD"/>
    <w:rsid w:val="002C12CA"/>
    <w:rsid w:val="002C2D19"/>
    <w:rsid w:val="002C5617"/>
    <w:rsid w:val="002C676C"/>
    <w:rsid w:val="002C67E9"/>
    <w:rsid w:val="002C6A0C"/>
    <w:rsid w:val="002C6F94"/>
    <w:rsid w:val="002D013E"/>
    <w:rsid w:val="002D09AF"/>
    <w:rsid w:val="002D10FA"/>
    <w:rsid w:val="002D1E85"/>
    <w:rsid w:val="002D2E02"/>
    <w:rsid w:val="002D3706"/>
    <w:rsid w:val="002D38A0"/>
    <w:rsid w:val="002D4C55"/>
    <w:rsid w:val="002D4F3E"/>
    <w:rsid w:val="002D5B00"/>
    <w:rsid w:val="002D5BF7"/>
    <w:rsid w:val="002D5EB9"/>
    <w:rsid w:val="002D76F7"/>
    <w:rsid w:val="002D78B4"/>
    <w:rsid w:val="002E0F33"/>
    <w:rsid w:val="002E1266"/>
    <w:rsid w:val="002E1710"/>
    <w:rsid w:val="002E25F4"/>
    <w:rsid w:val="002E3883"/>
    <w:rsid w:val="002E40D4"/>
    <w:rsid w:val="002E4642"/>
    <w:rsid w:val="002E4E0C"/>
    <w:rsid w:val="002E679F"/>
    <w:rsid w:val="002E7ACE"/>
    <w:rsid w:val="002E7F1B"/>
    <w:rsid w:val="002F2D45"/>
    <w:rsid w:val="002F391E"/>
    <w:rsid w:val="002F523D"/>
    <w:rsid w:val="002F5C05"/>
    <w:rsid w:val="002F6340"/>
    <w:rsid w:val="002F6D1D"/>
    <w:rsid w:val="002F6FB5"/>
    <w:rsid w:val="00301F94"/>
    <w:rsid w:val="003062D1"/>
    <w:rsid w:val="00310F32"/>
    <w:rsid w:val="00310FBA"/>
    <w:rsid w:val="00311338"/>
    <w:rsid w:val="00312495"/>
    <w:rsid w:val="0031285D"/>
    <w:rsid w:val="00313165"/>
    <w:rsid w:val="00315C03"/>
    <w:rsid w:val="003160B1"/>
    <w:rsid w:val="003168DC"/>
    <w:rsid w:val="0031720E"/>
    <w:rsid w:val="00320E1E"/>
    <w:rsid w:val="0032298D"/>
    <w:rsid w:val="00322C89"/>
    <w:rsid w:val="003240B3"/>
    <w:rsid w:val="00324FCF"/>
    <w:rsid w:val="00325958"/>
    <w:rsid w:val="00326327"/>
    <w:rsid w:val="00332E23"/>
    <w:rsid w:val="00334D41"/>
    <w:rsid w:val="00335BA6"/>
    <w:rsid w:val="00337D80"/>
    <w:rsid w:val="00341F4E"/>
    <w:rsid w:val="003437DF"/>
    <w:rsid w:val="00343C8B"/>
    <w:rsid w:val="003448E4"/>
    <w:rsid w:val="00344F0C"/>
    <w:rsid w:val="003452C7"/>
    <w:rsid w:val="003456CF"/>
    <w:rsid w:val="00345766"/>
    <w:rsid w:val="0034772A"/>
    <w:rsid w:val="00347E7B"/>
    <w:rsid w:val="003526AF"/>
    <w:rsid w:val="00353231"/>
    <w:rsid w:val="00353592"/>
    <w:rsid w:val="003545EE"/>
    <w:rsid w:val="00355FDA"/>
    <w:rsid w:val="0035641F"/>
    <w:rsid w:val="00356D27"/>
    <w:rsid w:val="00357D7E"/>
    <w:rsid w:val="00357FAC"/>
    <w:rsid w:val="003625B7"/>
    <w:rsid w:val="003629ED"/>
    <w:rsid w:val="00363E11"/>
    <w:rsid w:val="00365293"/>
    <w:rsid w:val="00370366"/>
    <w:rsid w:val="00370383"/>
    <w:rsid w:val="00371AA1"/>
    <w:rsid w:val="00377D61"/>
    <w:rsid w:val="0038214C"/>
    <w:rsid w:val="00382B89"/>
    <w:rsid w:val="00382EE1"/>
    <w:rsid w:val="00387F16"/>
    <w:rsid w:val="00390294"/>
    <w:rsid w:val="003921AC"/>
    <w:rsid w:val="00393E02"/>
    <w:rsid w:val="00394164"/>
    <w:rsid w:val="00394A25"/>
    <w:rsid w:val="003968AA"/>
    <w:rsid w:val="00397893"/>
    <w:rsid w:val="00397DF9"/>
    <w:rsid w:val="003A155A"/>
    <w:rsid w:val="003A174E"/>
    <w:rsid w:val="003A1C09"/>
    <w:rsid w:val="003A25E9"/>
    <w:rsid w:val="003A26A0"/>
    <w:rsid w:val="003A3317"/>
    <w:rsid w:val="003A5413"/>
    <w:rsid w:val="003A6507"/>
    <w:rsid w:val="003A6701"/>
    <w:rsid w:val="003A7726"/>
    <w:rsid w:val="003B048A"/>
    <w:rsid w:val="003B08EE"/>
    <w:rsid w:val="003B13A3"/>
    <w:rsid w:val="003B15CA"/>
    <w:rsid w:val="003B1B23"/>
    <w:rsid w:val="003B3616"/>
    <w:rsid w:val="003B3D4A"/>
    <w:rsid w:val="003B5F37"/>
    <w:rsid w:val="003B659E"/>
    <w:rsid w:val="003C0931"/>
    <w:rsid w:val="003C31AE"/>
    <w:rsid w:val="003C3AA5"/>
    <w:rsid w:val="003C40CC"/>
    <w:rsid w:val="003C463D"/>
    <w:rsid w:val="003C4B50"/>
    <w:rsid w:val="003C6014"/>
    <w:rsid w:val="003C6756"/>
    <w:rsid w:val="003C6A36"/>
    <w:rsid w:val="003D030A"/>
    <w:rsid w:val="003D1686"/>
    <w:rsid w:val="003D2156"/>
    <w:rsid w:val="003D3EC3"/>
    <w:rsid w:val="003D68AF"/>
    <w:rsid w:val="003D7F20"/>
    <w:rsid w:val="003E0B0D"/>
    <w:rsid w:val="003E150D"/>
    <w:rsid w:val="003E171F"/>
    <w:rsid w:val="003E5345"/>
    <w:rsid w:val="003E6D4E"/>
    <w:rsid w:val="003E708E"/>
    <w:rsid w:val="003F262F"/>
    <w:rsid w:val="003F2E19"/>
    <w:rsid w:val="003F314D"/>
    <w:rsid w:val="003F60C3"/>
    <w:rsid w:val="003F6713"/>
    <w:rsid w:val="0040106D"/>
    <w:rsid w:val="004017C0"/>
    <w:rsid w:val="00401DF5"/>
    <w:rsid w:val="0040283A"/>
    <w:rsid w:val="00402AE2"/>
    <w:rsid w:val="0040318D"/>
    <w:rsid w:val="00403638"/>
    <w:rsid w:val="004061D6"/>
    <w:rsid w:val="00407030"/>
    <w:rsid w:val="0040745C"/>
    <w:rsid w:val="004077BD"/>
    <w:rsid w:val="00407A89"/>
    <w:rsid w:val="004121C5"/>
    <w:rsid w:val="00412F19"/>
    <w:rsid w:val="004162E6"/>
    <w:rsid w:val="00416BAF"/>
    <w:rsid w:val="00416ECA"/>
    <w:rsid w:val="00417AA0"/>
    <w:rsid w:val="00417B10"/>
    <w:rsid w:val="004219C3"/>
    <w:rsid w:val="004224C4"/>
    <w:rsid w:val="00425F0E"/>
    <w:rsid w:val="00431B99"/>
    <w:rsid w:val="00433CEE"/>
    <w:rsid w:val="0043750A"/>
    <w:rsid w:val="00440273"/>
    <w:rsid w:val="00441BBA"/>
    <w:rsid w:val="00443559"/>
    <w:rsid w:val="004450A0"/>
    <w:rsid w:val="004472BA"/>
    <w:rsid w:val="0045107A"/>
    <w:rsid w:val="00452A30"/>
    <w:rsid w:val="004534DC"/>
    <w:rsid w:val="00454777"/>
    <w:rsid w:val="00457D7A"/>
    <w:rsid w:val="00460502"/>
    <w:rsid w:val="00461B0C"/>
    <w:rsid w:val="00462E93"/>
    <w:rsid w:val="00463971"/>
    <w:rsid w:val="00463D06"/>
    <w:rsid w:val="00471116"/>
    <w:rsid w:val="004730AC"/>
    <w:rsid w:val="0047321F"/>
    <w:rsid w:val="004761F5"/>
    <w:rsid w:val="00480A0C"/>
    <w:rsid w:val="004810DB"/>
    <w:rsid w:val="00482962"/>
    <w:rsid w:val="00483A85"/>
    <w:rsid w:val="0048428C"/>
    <w:rsid w:val="0048665A"/>
    <w:rsid w:val="004872A4"/>
    <w:rsid w:val="00487894"/>
    <w:rsid w:val="004903DE"/>
    <w:rsid w:val="0049112C"/>
    <w:rsid w:val="00492F87"/>
    <w:rsid w:val="004945F8"/>
    <w:rsid w:val="00495E3D"/>
    <w:rsid w:val="004967DF"/>
    <w:rsid w:val="004A053D"/>
    <w:rsid w:val="004A0766"/>
    <w:rsid w:val="004A127A"/>
    <w:rsid w:val="004A245E"/>
    <w:rsid w:val="004A277B"/>
    <w:rsid w:val="004A2818"/>
    <w:rsid w:val="004A3F4D"/>
    <w:rsid w:val="004A5808"/>
    <w:rsid w:val="004A7A06"/>
    <w:rsid w:val="004A7AFE"/>
    <w:rsid w:val="004A7CC5"/>
    <w:rsid w:val="004B11D5"/>
    <w:rsid w:val="004B1EF8"/>
    <w:rsid w:val="004B4880"/>
    <w:rsid w:val="004B5A7A"/>
    <w:rsid w:val="004B5F98"/>
    <w:rsid w:val="004B7B4A"/>
    <w:rsid w:val="004C0606"/>
    <w:rsid w:val="004C1012"/>
    <w:rsid w:val="004C1EB4"/>
    <w:rsid w:val="004C4BCF"/>
    <w:rsid w:val="004C64C4"/>
    <w:rsid w:val="004C664A"/>
    <w:rsid w:val="004C680A"/>
    <w:rsid w:val="004D0B42"/>
    <w:rsid w:val="004D0DB2"/>
    <w:rsid w:val="004D18CF"/>
    <w:rsid w:val="004D2743"/>
    <w:rsid w:val="004D2F14"/>
    <w:rsid w:val="004D4272"/>
    <w:rsid w:val="004D4890"/>
    <w:rsid w:val="004D4AB3"/>
    <w:rsid w:val="004D6D28"/>
    <w:rsid w:val="004D6E79"/>
    <w:rsid w:val="004D6EF3"/>
    <w:rsid w:val="004E0680"/>
    <w:rsid w:val="004E08B3"/>
    <w:rsid w:val="004E08E8"/>
    <w:rsid w:val="004E1638"/>
    <w:rsid w:val="004E27A4"/>
    <w:rsid w:val="004E3773"/>
    <w:rsid w:val="004E5E66"/>
    <w:rsid w:val="004E66F1"/>
    <w:rsid w:val="004E68F8"/>
    <w:rsid w:val="004E77A1"/>
    <w:rsid w:val="004F1A18"/>
    <w:rsid w:val="004F2BE4"/>
    <w:rsid w:val="004F3964"/>
    <w:rsid w:val="004F3B1D"/>
    <w:rsid w:val="004F3D3B"/>
    <w:rsid w:val="004F6C1F"/>
    <w:rsid w:val="004F6E9A"/>
    <w:rsid w:val="004F7FF6"/>
    <w:rsid w:val="00502615"/>
    <w:rsid w:val="00503B4D"/>
    <w:rsid w:val="00504220"/>
    <w:rsid w:val="00504EE9"/>
    <w:rsid w:val="00505574"/>
    <w:rsid w:val="00505B48"/>
    <w:rsid w:val="005101BA"/>
    <w:rsid w:val="00511DD2"/>
    <w:rsid w:val="005142CF"/>
    <w:rsid w:val="0051453A"/>
    <w:rsid w:val="0052025F"/>
    <w:rsid w:val="00522514"/>
    <w:rsid w:val="00522833"/>
    <w:rsid w:val="00523D10"/>
    <w:rsid w:val="0052462A"/>
    <w:rsid w:val="00527ED1"/>
    <w:rsid w:val="00530955"/>
    <w:rsid w:val="00530AB7"/>
    <w:rsid w:val="00531D4A"/>
    <w:rsid w:val="00534134"/>
    <w:rsid w:val="0053501D"/>
    <w:rsid w:val="005368B8"/>
    <w:rsid w:val="00537721"/>
    <w:rsid w:val="005413D1"/>
    <w:rsid w:val="00541F08"/>
    <w:rsid w:val="005436CA"/>
    <w:rsid w:val="00543AAF"/>
    <w:rsid w:val="0054442C"/>
    <w:rsid w:val="005447FF"/>
    <w:rsid w:val="00544E5D"/>
    <w:rsid w:val="00547D99"/>
    <w:rsid w:val="00550285"/>
    <w:rsid w:val="005508E5"/>
    <w:rsid w:val="005563D5"/>
    <w:rsid w:val="0056121B"/>
    <w:rsid w:val="00562F4E"/>
    <w:rsid w:val="00563707"/>
    <w:rsid w:val="00563F6D"/>
    <w:rsid w:val="00564F61"/>
    <w:rsid w:val="00565940"/>
    <w:rsid w:val="00565B8B"/>
    <w:rsid w:val="00565EC4"/>
    <w:rsid w:val="0056781D"/>
    <w:rsid w:val="00570448"/>
    <w:rsid w:val="0057137B"/>
    <w:rsid w:val="00572105"/>
    <w:rsid w:val="00573098"/>
    <w:rsid w:val="005746CE"/>
    <w:rsid w:val="00575464"/>
    <w:rsid w:val="0057576C"/>
    <w:rsid w:val="00576AF2"/>
    <w:rsid w:val="00580A87"/>
    <w:rsid w:val="00580BA3"/>
    <w:rsid w:val="00581F0B"/>
    <w:rsid w:val="0058248A"/>
    <w:rsid w:val="005825DF"/>
    <w:rsid w:val="005836F8"/>
    <w:rsid w:val="00585C5B"/>
    <w:rsid w:val="00586715"/>
    <w:rsid w:val="00587622"/>
    <w:rsid w:val="00590AE8"/>
    <w:rsid w:val="005918FA"/>
    <w:rsid w:val="00591E84"/>
    <w:rsid w:val="00592CC7"/>
    <w:rsid w:val="00594329"/>
    <w:rsid w:val="0059470F"/>
    <w:rsid w:val="00595557"/>
    <w:rsid w:val="005955EB"/>
    <w:rsid w:val="00596D4C"/>
    <w:rsid w:val="00597B62"/>
    <w:rsid w:val="005A697E"/>
    <w:rsid w:val="005A7556"/>
    <w:rsid w:val="005B104D"/>
    <w:rsid w:val="005B1C83"/>
    <w:rsid w:val="005B1DEF"/>
    <w:rsid w:val="005B2B64"/>
    <w:rsid w:val="005B4A94"/>
    <w:rsid w:val="005B59BF"/>
    <w:rsid w:val="005C0CCB"/>
    <w:rsid w:val="005C0ECE"/>
    <w:rsid w:val="005C1B15"/>
    <w:rsid w:val="005C2BDD"/>
    <w:rsid w:val="005C3026"/>
    <w:rsid w:val="005C3931"/>
    <w:rsid w:val="005C6D0A"/>
    <w:rsid w:val="005C7609"/>
    <w:rsid w:val="005C7D7A"/>
    <w:rsid w:val="005D01E8"/>
    <w:rsid w:val="005D2C40"/>
    <w:rsid w:val="005D2F36"/>
    <w:rsid w:val="005D38A9"/>
    <w:rsid w:val="005D4DEA"/>
    <w:rsid w:val="005D54F4"/>
    <w:rsid w:val="005D7206"/>
    <w:rsid w:val="005D7DC3"/>
    <w:rsid w:val="005E1651"/>
    <w:rsid w:val="005E1F5A"/>
    <w:rsid w:val="005E44DE"/>
    <w:rsid w:val="005E4D73"/>
    <w:rsid w:val="005E61A8"/>
    <w:rsid w:val="005E62BA"/>
    <w:rsid w:val="005E786C"/>
    <w:rsid w:val="005F028D"/>
    <w:rsid w:val="005F04FB"/>
    <w:rsid w:val="005F0A5B"/>
    <w:rsid w:val="005F1E56"/>
    <w:rsid w:val="005F380D"/>
    <w:rsid w:val="005F5354"/>
    <w:rsid w:val="005F6419"/>
    <w:rsid w:val="006009CE"/>
    <w:rsid w:val="00600C4B"/>
    <w:rsid w:val="00602877"/>
    <w:rsid w:val="00602A4C"/>
    <w:rsid w:val="00603EDC"/>
    <w:rsid w:val="00604576"/>
    <w:rsid w:val="00605E63"/>
    <w:rsid w:val="0060699E"/>
    <w:rsid w:val="00610715"/>
    <w:rsid w:val="00611801"/>
    <w:rsid w:val="00612809"/>
    <w:rsid w:val="00614B9F"/>
    <w:rsid w:val="00616670"/>
    <w:rsid w:val="00617400"/>
    <w:rsid w:val="00620999"/>
    <w:rsid w:val="00621FCE"/>
    <w:rsid w:val="0062248D"/>
    <w:rsid w:val="006224C7"/>
    <w:rsid w:val="006267AC"/>
    <w:rsid w:val="006308C4"/>
    <w:rsid w:val="00631931"/>
    <w:rsid w:val="00631E9F"/>
    <w:rsid w:val="00633105"/>
    <w:rsid w:val="00633425"/>
    <w:rsid w:val="0063345D"/>
    <w:rsid w:val="0063555E"/>
    <w:rsid w:val="00640177"/>
    <w:rsid w:val="00640E09"/>
    <w:rsid w:val="00641834"/>
    <w:rsid w:val="00641E8C"/>
    <w:rsid w:val="00644CC5"/>
    <w:rsid w:val="00645E18"/>
    <w:rsid w:val="006502FB"/>
    <w:rsid w:val="00650A9A"/>
    <w:rsid w:val="00651FE0"/>
    <w:rsid w:val="0065224E"/>
    <w:rsid w:val="00652E16"/>
    <w:rsid w:val="006556C4"/>
    <w:rsid w:val="00657EBF"/>
    <w:rsid w:val="0066036A"/>
    <w:rsid w:val="00660DC2"/>
    <w:rsid w:val="00662D2C"/>
    <w:rsid w:val="00664950"/>
    <w:rsid w:val="00664C7F"/>
    <w:rsid w:val="00665512"/>
    <w:rsid w:val="006668F2"/>
    <w:rsid w:val="00667213"/>
    <w:rsid w:val="00667512"/>
    <w:rsid w:val="00672D63"/>
    <w:rsid w:val="006746C3"/>
    <w:rsid w:val="00674B55"/>
    <w:rsid w:val="00674C73"/>
    <w:rsid w:val="00675B61"/>
    <w:rsid w:val="006761FB"/>
    <w:rsid w:val="006764BB"/>
    <w:rsid w:val="00676ED2"/>
    <w:rsid w:val="0067787C"/>
    <w:rsid w:val="006819F2"/>
    <w:rsid w:val="00682BD5"/>
    <w:rsid w:val="00682E10"/>
    <w:rsid w:val="0068318F"/>
    <w:rsid w:val="00683220"/>
    <w:rsid w:val="00683ACE"/>
    <w:rsid w:val="00683CAB"/>
    <w:rsid w:val="006845F4"/>
    <w:rsid w:val="0068601B"/>
    <w:rsid w:val="0068691B"/>
    <w:rsid w:val="00687444"/>
    <w:rsid w:val="006876CD"/>
    <w:rsid w:val="00687E04"/>
    <w:rsid w:val="00687FA0"/>
    <w:rsid w:val="006900DE"/>
    <w:rsid w:val="0069189C"/>
    <w:rsid w:val="00692139"/>
    <w:rsid w:val="00693FF9"/>
    <w:rsid w:val="006942FD"/>
    <w:rsid w:val="00694863"/>
    <w:rsid w:val="00695183"/>
    <w:rsid w:val="00697A47"/>
    <w:rsid w:val="006A1436"/>
    <w:rsid w:val="006A1CB1"/>
    <w:rsid w:val="006A1E36"/>
    <w:rsid w:val="006A591E"/>
    <w:rsid w:val="006A69F2"/>
    <w:rsid w:val="006B0861"/>
    <w:rsid w:val="006B187C"/>
    <w:rsid w:val="006B1D2F"/>
    <w:rsid w:val="006B1EC3"/>
    <w:rsid w:val="006B275A"/>
    <w:rsid w:val="006B47C4"/>
    <w:rsid w:val="006B60C3"/>
    <w:rsid w:val="006B7010"/>
    <w:rsid w:val="006C044E"/>
    <w:rsid w:val="006C0FAC"/>
    <w:rsid w:val="006C17F6"/>
    <w:rsid w:val="006C217A"/>
    <w:rsid w:val="006C228A"/>
    <w:rsid w:val="006C24D0"/>
    <w:rsid w:val="006C2640"/>
    <w:rsid w:val="006C29D5"/>
    <w:rsid w:val="006C2ACE"/>
    <w:rsid w:val="006C52C8"/>
    <w:rsid w:val="006C68D5"/>
    <w:rsid w:val="006C7B77"/>
    <w:rsid w:val="006D064A"/>
    <w:rsid w:val="006D096D"/>
    <w:rsid w:val="006D09D2"/>
    <w:rsid w:val="006D0F3D"/>
    <w:rsid w:val="006D3293"/>
    <w:rsid w:val="006E28F6"/>
    <w:rsid w:val="006E3556"/>
    <w:rsid w:val="006E3ADF"/>
    <w:rsid w:val="006E5CA6"/>
    <w:rsid w:val="006E729A"/>
    <w:rsid w:val="006E7EC8"/>
    <w:rsid w:val="006F1FDE"/>
    <w:rsid w:val="006F3863"/>
    <w:rsid w:val="006F3CE1"/>
    <w:rsid w:val="006F4187"/>
    <w:rsid w:val="006F60A7"/>
    <w:rsid w:val="006F613A"/>
    <w:rsid w:val="006F649C"/>
    <w:rsid w:val="0070073C"/>
    <w:rsid w:val="00702B7D"/>
    <w:rsid w:val="007048F3"/>
    <w:rsid w:val="00707469"/>
    <w:rsid w:val="0070761F"/>
    <w:rsid w:val="00711CD9"/>
    <w:rsid w:val="0071363C"/>
    <w:rsid w:val="00713698"/>
    <w:rsid w:val="00713BBF"/>
    <w:rsid w:val="007141C1"/>
    <w:rsid w:val="007145FF"/>
    <w:rsid w:val="00716711"/>
    <w:rsid w:val="00717331"/>
    <w:rsid w:val="00717D35"/>
    <w:rsid w:val="007200F5"/>
    <w:rsid w:val="007244CF"/>
    <w:rsid w:val="00724E9F"/>
    <w:rsid w:val="007251C8"/>
    <w:rsid w:val="00727323"/>
    <w:rsid w:val="00730C29"/>
    <w:rsid w:val="007317B4"/>
    <w:rsid w:val="00732117"/>
    <w:rsid w:val="0073410B"/>
    <w:rsid w:val="00734B2E"/>
    <w:rsid w:val="00735AD0"/>
    <w:rsid w:val="00740554"/>
    <w:rsid w:val="00740AAA"/>
    <w:rsid w:val="00741F85"/>
    <w:rsid w:val="0074303D"/>
    <w:rsid w:val="00743EB9"/>
    <w:rsid w:val="00744384"/>
    <w:rsid w:val="00745832"/>
    <w:rsid w:val="0074684C"/>
    <w:rsid w:val="00746C20"/>
    <w:rsid w:val="007506CC"/>
    <w:rsid w:val="00750CCB"/>
    <w:rsid w:val="00751515"/>
    <w:rsid w:val="00751E16"/>
    <w:rsid w:val="00751F56"/>
    <w:rsid w:val="00753C98"/>
    <w:rsid w:val="00753DBA"/>
    <w:rsid w:val="00755CA9"/>
    <w:rsid w:val="00756DB9"/>
    <w:rsid w:val="00757E83"/>
    <w:rsid w:val="00760144"/>
    <w:rsid w:val="007616F4"/>
    <w:rsid w:val="00762702"/>
    <w:rsid w:val="00764898"/>
    <w:rsid w:val="007655C0"/>
    <w:rsid w:val="0076732F"/>
    <w:rsid w:val="00770C73"/>
    <w:rsid w:val="00772A94"/>
    <w:rsid w:val="00773393"/>
    <w:rsid w:val="00773C7C"/>
    <w:rsid w:val="00773FFC"/>
    <w:rsid w:val="0077423C"/>
    <w:rsid w:val="007745E7"/>
    <w:rsid w:val="00776DE0"/>
    <w:rsid w:val="00776F38"/>
    <w:rsid w:val="007770EE"/>
    <w:rsid w:val="00777263"/>
    <w:rsid w:val="007776C7"/>
    <w:rsid w:val="00777DFA"/>
    <w:rsid w:val="007805FF"/>
    <w:rsid w:val="007811D6"/>
    <w:rsid w:val="007830C8"/>
    <w:rsid w:val="0078501C"/>
    <w:rsid w:val="00785232"/>
    <w:rsid w:val="00786235"/>
    <w:rsid w:val="0078695B"/>
    <w:rsid w:val="00787C78"/>
    <w:rsid w:val="0079088C"/>
    <w:rsid w:val="007908BB"/>
    <w:rsid w:val="00790E6E"/>
    <w:rsid w:val="007916A3"/>
    <w:rsid w:val="00791CA5"/>
    <w:rsid w:val="00792DE0"/>
    <w:rsid w:val="0079305B"/>
    <w:rsid w:val="007932FC"/>
    <w:rsid w:val="00793E75"/>
    <w:rsid w:val="00795987"/>
    <w:rsid w:val="007A04EC"/>
    <w:rsid w:val="007A0CC8"/>
    <w:rsid w:val="007A17BE"/>
    <w:rsid w:val="007A5AC8"/>
    <w:rsid w:val="007A6673"/>
    <w:rsid w:val="007B0A1E"/>
    <w:rsid w:val="007B2433"/>
    <w:rsid w:val="007B258B"/>
    <w:rsid w:val="007B31BE"/>
    <w:rsid w:val="007B498D"/>
    <w:rsid w:val="007B689F"/>
    <w:rsid w:val="007C1067"/>
    <w:rsid w:val="007C33D9"/>
    <w:rsid w:val="007C3ED0"/>
    <w:rsid w:val="007C67CD"/>
    <w:rsid w:val="007D0632"/>
    <w:rsid w:val="007D069A"/>
    <w:rsid w:val="007D0993"/>
    <w:rsid w:val="007D0E60"/>
    <w:rsid w:val="007D4B2F"/>
    <w:rsid w:val="007D4D21"/>
    <w:rsid w:val="007D670C"/>
    <w:rsid w:val="007E07FC"/>
    <w:rsid w:val="007E59A4"/>
    <w:rsid w:val="007E74AF"/>
    <w:rsid w:val="007F104E"/>
    <w:rsid w:val="007F2457"/>
    <w:rsid w:val="007F30C2"/>
    <w:rsid w:val="007F4A02"/>
    <w:rsid w:val="007F56FE"/>
    <w:rsid w:val="007F59BC"/>
    <w:rsid w:val="007F64C0"/>
    <w:rsid w:val="007F6ECA"/>
    <w:rsid w:val="007F7E40"/>
    <w:rsid w:val="0080015A"/>
    <w:rsid w:val="008001C3"/>
    <w:rsid w:val="00801A32"/>
    <w:rsid w:val="00802AD4"/>
    <w:rsid w:val="0080311A"/>
    <w:rsid w:val="00803300"/>
    <w:rsid w:val="008036F1"/>
    <w:rsid w:val="00804AEF"/>
    <w:rsid w:val="0080644A"/>
    <w:rsid w:val="00806A76"/>
    <w:rsid w:val="0080740D"/>
    <w:rsid w:val="0080782A"/>
    <w:rsid w:val="0081061D"/>
    <w:rsid w:val="00811C9D"/>
    <w:rsid w:val="008121C3"/>
    <w:rsid w:val="00812E24"/>
    <w:rsid w:val="00812F23"/>
    <w:rsid w:val="00814A6C"/>
    <w:rsid w:val="00816C80"/>
    <w:rsid w:val="00817D1D"/>
    <w:rsid w:val="00820AD7"/>
    <w:rsid w:val="008226D5"/>
    <w:rsid w:val="00824238"/>
    <w:rsid w:val="0082493F"/>
    <w:rsid w:val="00825025"/>
    <w:rsid w:val="008253ED"/>
    <w:rsid w:val="008265F2"/>
    <w:rsid w:val="008310E1"/>
    <w:rsid w:val="0083500C"/>
    <w:rsid w:val="00835C66"/>
    <w:rsid w:val="0083642F"/>
    <w:rsid w:val="0083754C"/>
    <w:rsid w:val="008378B4"/>
    <w:rsid w:val="00841A6B"/>
    <w:rsid w:val="00841BCD"/>
    <w:rsid w:val="00841C4B"/>
    <w:rsid w:val="00844CAF"/>
    <w:rsid w:val="008450E8"/>
    <w:rsid w:val="00846133"/>
    <w:rsid w:val="00846E05"/>
    <w:rsid w:val="00846E0B"/>
    <w:rsid w:val="008474B1"/>
    <w:rsid w:val="00853C46"/>
    <w:rsid w:val="008559FE"/>
    <w:rsid w:val="00856C46"/>
    <w:rsid w:val="0085708B"/>
    <w:rsid w:val="008571F8"/>
    <w:rsid w:val="008607A5"/>
    <w:rsid w:val="008607DC"/>
    <w:rsid w:val="00861489"/>
    <w:rsid w:val="00863492"/>
    <w:rsid w:val="00864DD7"/>
    <w:rsid w:val="00866E40"/>
    <w:rsid w:val="00867DCF"/>
    <w:rsid w:val="008701B0"/>
    <w:rsid w:val="00870FD2"/>
    <w:rsid w:val="00871559"/>
    <w:rsid w:val="00871EB0"/>
    <w:rsid w:val="008734E8"/>
    <w:rsid w:val="008747B5"/>
    <w:rsid w:val="00874ADA"/>
    <w:rsid w:val="00875B4E"/>
    <w:rsid w:val="008774EF"/>
    <w:rsid w:val="008809E5"/>
    <w:rsid w:val="00881926"/>
    <w:rsid w:val="00881A89"/>
    <w:rsid w:val="00881D30"/>
    <w:rsid w:val="00882514"/>
    <w:rsid w:val="008826C1"/>
    <w:rsid w:val="00882DF1"/>
    <w:rsid w:val="008832BB"/>
    <w:rsid w:val="00883903"/>
    <w:rsid w:val="00885889"/>
    <w:rsid w:val="0088680E"/>
    <w:rsid w:val="00886A00"/>
    <w:rsid w:val="00886FD4"/>
    <w:rsid w:val="00887409"/>
    <w:rsid w:val="008905CF"/>
    <w:rsid w:val="00891F60"/>
    <w:rsid w:val="00892F56"/>
    <w:rsid w:val="00894CE7"/>
    <w:rsid w:val="00895CBE"/>
    <w:rsid w:val="00897816"/>
    <w:rsid w:val="008979E0"/>
    <w:rsid w:val="008A2A25"/>
    <w:rsid w:val="008B2D5A"/>
    <w:rsid w:val="008B3512"/>
    <w:rsid w:val="008B6A8C"/>
    <w:rsid w:val="008B6F9F"/>
    <w:rsid w:val="008C1671"/>
    <w:rsid w:val="008C1929"/>
    <w:rsid w:val="008C2062"/>
    <w:rsid w:val="008C22CF"/>
    <w:rsid w:val="008C37E4"/>
    <w:rsid w:val="008C3BFB"/>
    <w:rsid w:val="008C3D16"/>
    <w:rsid w:val="008C3E2F"/>
    <w:rsid w:val="008C3E5C"/>
    <w:rsid w:val="008C3E94"/>
    <w:rsid w:val="008C40D4"/>
    <w:rsid w:val="008C4E75"/>
    <w:rsid w:val="008C5ACB"/>
    <w:rsid w:val="008C7F2E"/>
    <w:rsid w:val="008D29F8"/>
    <w:rsid w:val="008D3E8A"/>
    <w:rsid w:val="008D40B5"/>
    <w:rsid w:val="008D6E57"/>
    <w:rsid w:val="008E16BD"/>
    <w:rsid w:val="008E2DBA"/>
    <w:rsid w:val="008E3940"/>
    <w:rsid w:val="008E3C4D"/>
    <w:rsid w:val="008E3D69"/>
    <w:rsid w:val="008E5674"/>
    <w:rsid w:val="008E6F59"/>
    <w:rsid w:val="008E7A50"/>
    <w:rsid w:val="008F1C23"/>
    <w:rsid w:val="008F2263"/>
    <w:rsid w:val="008F32F6"/>
    <w:rsid w:val="008F408E"/>
    <w:rsid w:val="008F416F"/>
    <w:rsid w:val="008F5F06"/>
    <w:rsid w:val="008F6724"/>
    <w:rsid w:val="008F7827"/>
    <w:rsid w:val="008F7FE4"/>
    <w:rsid w:val="0090086B"/>
    <w:rsid w:val="0090250D"/>
    <w:rsid w:val="009038CD"/>
    <w:rsid w:val="00903B25"/>
    <w:rsid w:val="00903E3E"/>
    <w:rsid w:val="009042BD"/>
    <w:rsid w:val="00906667"/>
    <w:rsid w:val="00906D92"/>
    <w:rsid w:val="009072B8"/>
    <w:rsid w:val="00907784"/>
    <w:rsid w:val="009079A1"/>
    <w:rsid w:val="0091004F"/>
    <w:rsid w:val="00912386"/>
    <w:rsid w:val="00912D35"/>
    <w:rsid w:val="009136A3"/>
    <w:rsid w:val="00913CE0"/>
    <w:rsid w:val="009140BE"/>
    <w:rsid w:val="00914D08"/>
    <w:rsid w:val="00915A41"/>
    <w:rsid w:val="00915FBF"/>
    <w:rsid w:val="009165EB"/>
    <w:rsid w:val="00920D3E"/>
    <w:rsid w:val="00920F1C"/>
    <w:rsid w:val="00921C13"/>
    <w:rsid w:val="00922A65"/>
    <w:rsid w:val="009238D1"/>
    <w:rsid w:val="00924B0B"/>
    <w:rsid w:val="0093191A"/>
    <w:rsid w:val="00932256"/>
    <w:rsid w:val="009330E9"/>
    <w:rsid w:val="00933554"/>
    <w:rsid w:val="00934479"/>
    <w:rsid w:val="0093515A"/>
    <w:rsid w:val="00935376"/>
    <w:rsid w:val="00935CD9"/>
    <w:rsid w:val="00936F22"/>
    <w:rsid w:val="00937B37"/>
    <w:rsid w:val="00937E88"/>
    <w:rsid w:val="009428B1"/>
    <w:rsid w:val="0094576A"/>
    <w:rsid w:val="00945B90"/>
    <w:rsid w:val="00946C1C"/>
    <w:rsid w:val="009512FF"/>
    <w:rsid w:val="0095179C"/>
    <w:rsid w:val="009525F8"/>
    <w:rsid w:val="00952824"/>
    <w:rsid w:val="00953B48"/>
    <w:rsid w:val="00955839"/>
    <w:rsid w:val="0096218E"/>
    <w:rsid w:val="009624BC"/>
    <w:rsid w:val="009629D7"/>
    <w:rsid w:val="00964AD8"/>
    <w:rsid w:val="00964CB0"/>
    <w:rsid w:val="00964EE8"/>
    <w:rsid w:val="0096573C"/>
    <w:rsid w:val="0097126E"/>
    <w:rsid w:val="00971419"/>
    <w:rsid w:val="00971AA1"/>
    <w:rsid w:val="00973F02"/>
    <w:rsid w:val="00975FBF"/>
    <w:rsid w:val="00976407"/>
    <w:rsid w:val="00976AA8"/>
    <w:rsid w:val="00977CA4"/>
    <w:rsid w:val="00977E1D"/>
    <w:rsid w:val="009806E9"/>
    <w:rsid w:val="009842C2"/>
    <w:rsid w:val="0098590C"/>
    <w:rsid w:val="00985EAF"/>
    <w:rsid w:val="009864E4"/>
    <w:rsid w:val="0099176E"/>
    <w:rsid w:val="00994844"/>
    <w:rsid w:val="0099610E"/>
    <w:rsid w:val="0099686D"/>
    <w:rsid w:val="0099703E"/>
    <w:rsid w:val="009971AD"/>
    <w:rsid w:val="009A0441"/>
    <w:rsid w:val="009A218B"/>
    <w:rsid w:val="009A42D2"/>
    <w:rsid w:val="009A45DC"/>
    <w:rsid w:val="009A4731"/>
    <w:rsid w:val="009B2DEB"/>
    <w:rsid w:val="009B2ECB"/>
    <w:rsid w:val="009B3DC1"/>
    <w:rsid w:val="009B4661"/>
    <w:rsid w:val="009B4EC9"/>
    <w:rsid w:val="009B7129"/>
    <w:rsid w:val="009B7DF4"/>
    <w:rsid w:val="009C07FB"/>
    <w:rsid w:val="009C3226"/>
    <w:rsid w:val="009C4527"/>
    <w:rsid w:val="009C6D33"/>
    <w:rsid w:val="009C6F2A"/>
    <w:rsid w:val="009C71F0"/>
    <w:rsid w:val="009C77D7"/>
    <w:rsid w:val="009D2619"/>
    <w:rsid w:val="009D2988"/>
    <w:rsid w:val="009D2A5E"/>
    <w:rsid w:val="009D2E47"/>
    <w:rsid w:val="009D3479"/>
    <w:rsid w:val="009D39C1"/>
    <w:rsid w:val="009D3A95"/>
    <w:rsid w:val="009D4430"/>
    <w:rsid w:val="009D5A31"/>
    <w:rsid w:val="009D74DF"/>
    <w:rsid w:val="009E10B1"/>
    <w:rsid w:val="009E14EC"/>
    <w:rsid w:val="009E455A"/>
    <w:rsid w:val="009E52D5"/>
    <w:rsid w:val="009E56A5"/>
    <w:rsid w:val="009E6257"/>
    <w:rsid w:val="009E678C"/>
    <w:rsid w:val="009E7B2E"/>
    <w:rsid w:val="009F27E5"/>
    <w:rsid w:val="009F4250"/>
    <w:rsid w:val="009F4E07"/>
    <w:rsid w:val="00A02660"/>
    <w:rsid w:val="00A02C89"/>
    <w:rsid w:val="00A02DC8"/>
    <w:rsid w:val="00A06269"/>
    <w:rsid w:val="00A0641A"/>
    <w:rsid w:val="00A0713F"/>
    <w:rsid w:val="00A07689"/>
    <w:rsid w:val="00A07C3E"/>
    <w:rsid w:val="00A1073C"/>
    <w:rsid w:val="00A10B83"/>
    <w:rsid w:val="00A1365F"/>
    <w:rsid w:val="00A1498C"/>
    <w:rsid w:val="00A14AA3"/>
    <w:rsid w:val="00A14B12"/>
    <w:rsid w:val="00A14B31"/>
    <w:rsid w:val="00A14E64"/>
    <w:rsid w:val="00A156C8"/>
    <w:rsid w:val="00A156DF"/>
    <w:rsid w:val="00A159AE"/>
    <w:rsid w:val="00A17180"/>
    <w:rsid w:val="00A2012E"/>
    <w:rsid w:val="00A211C0"/>
    <w:rsid w:val="00A224BB"/>
    <w:rsid w:val="00A22B78"/>
    <w:rsid w:val="00A23671"/>
    <w:rsid w:val="00A23FA8"/>
    <w:rsid w:val="00A25AE5"/>
    <w:rsid w:val="00A25EC1"/>
    <w:rsid w:val="00A2634C"/>
    <w:rsid w:val="00A26620"/>
    <w:rsid w:val="00A27269"/>
    <w:rsid w:val="00A3295E"/>
    <w:rsid w:val="00A32AF6"/>
    <w:rsid w:val="00A32E88"/>
    <w:rsid w:val="00A343F4"/>
    <w:rsid w:val="00A3557D"/>
    <w:rsid w:val="00A359D8"/>
    <w:rsid w:val="00A35D86"/>
    <w:rsid w:val="00A35EBF"/>
    <w:rsid w:val="00A37002"/>
    <w:rsid w:val="00A40CDA"/>
    <w:rsid w:val="00A4134E"/>
    <w:rsid w:val="00A41619"/>
    <w:rsid w:val="00A41794"/>
    <w:rsid w:val="00A41B0F"/>
    <w:rsid w:val="00A428BF"/>
    <w:rsid w:val="00A42E5C"/>
    <w:rsid w:val="00A46419"/>
    <w:rsid w:val="00A47576"/>
    <w:rsid w:val="00A506FD"/>
    <w:rsid w:val="00A53715"/>
    <w:rsid w:val="00A54AF4"/>
    <w:rsid w:val="00A56A7B"/>
    <w:rsid w:val="00A64314"/>
    <w:rsid w:val="00A64913"/>
    <w:rsid w:val="00A64AF5"/>
    <w:rsid w:val="00A65AD1"/>
    <w:rsid w:val="00A66A42"/>
    <w:rsid w:val="00A7126D"/>
    <w:rsid w:val="00A7153E"/>
    <w:rsid w:val="00A729FB"/>
    <w:rsid w:val="00A74F0F"/>
    <w:rsid w:val="00A75142"/>
    <w:rsid w:val="00A75771"/>
    <w:rsid w:val="00A75935"/>
    <w:rsid w:val="00A76573"/>
    <w:rsid w:val="00A778D3"/>
    <w:rsid w:val="00A80CB9"/>
    <w:rsid w:val="00A84503"/>
    <w:rsid w:val="00A8537E"/>
    <w:rsid w:val="00A8796F"/>
    <w:rsid w:val="00A90DE0"/>
    <w:rsid w:val="00A91191"/>
    <w:rsid w:val="00A91427"/>
    <w:rsid w:val="00A9295A"/>
    <w:rsid w:val="00A92B37"/>
    <w:rsid w:val="00A92D78"/>
    <w:rsid w:val="00A93BCD"/>
    <w:rsid w:val="00A942B8"/>
    <w:rsid w:val="00A94FDA"/>
    <w:rsid w:val="00A95824"/>
    <w:rsid w:val="00A95947"/>
    <w:rsid w:val="00A97D63"/>
    <w:rsid w:val="00AA073A"/>
    <w:rsid w:val="00AA07C1"/>
    <w:rsid w:val="00AA1B0E"/>
    <w:rsid w:val="00AA1C57"/>
    <w:rsid w:val="00AA3C5B"/>
    <w:rsid w:val="00AA448A"/>
    <w:rsid w:val="00AA54C3"/>
    <w:rsid w:val="00AA5A00"/>
    <w:rsid w:val="00AA5F68"/>
    <w:rsid w:val="00AA5FB0"/>
    <w:rsid w:val="00AA7358"/>
    <w:rsid w:val="00AB0957"/>
    <w:rsid w:val="00AB24EE"/>
    <w:rsid w:val="00AB2C2D"/>
    <w:rsid w:val="00AB3A5E"/>
    <w:rsid w:val="00AB538A"/>
    <w:rsid w:val="00AC0BB1"/>
    <w:rsid w:val="00AC1EFD"/>
    <w:rsid w:val="00AC293E"/>
    <w:rsid w:val="00AC2B38"/>
    <w:rsid w:val="00AC2D3F"/>
    <w:rsid w:val="00AC3ED1"/>
    <w:rsid w:val="00AC5212"/>
    <w:rsid w:val="00AC52E2"/>
    <w:rsid w:val="00AC5AFE"/>
    <w:rsid w:val="00AC5CA7"/>
    <w:rsid w:val="00AC6D87"/>
    <w:rsid w:val="00AC7340"/>
    <w:rsid w:val="00AC73B3"/>
    <w:rsid w:val="00AD02F3"/>
    <w:rsid w:val="00AD1587"/>
    <w:rsid w:val="00AD15AE"/>
    <w:rsid w:val="00AD320C"/>
    <w:rsid w:val="00AD5503"/>
    <w:rsid w:val="00AD7E71"/>
    <w:rsid w:val="00AE1138"/>
    <w:rsid w:val="00AE56B1"/>
    <w:rsid w:val="00AE666B"/>
    <w:rsid w:val="00AF0975"/>
    <w:rsid w:val="00AF0F07"/>
    <w:rsid w:val="00AF5AFD"/>
    <w:rsid w:val="00AF5E4E"/>
    <w:rsid w:val="00AF6542"/>
    <w:rsid w:val="00AF6903"/>
    <w:rsid w:val="00B02526"/>
    <w:rsid w:val="00B02542"/>
    <w:rsid w:val="00B0271F"/>
    <w:rsid w:val="00B06522"/>
    <w:rsid w:val="00B07073"/>
    <w:rsid w:val="00B10449"/>
    <w:rsid w:val="00B1240D"/>
    <w:rsid w:val="00B1330B"/>
    <w:rsid w:val="00B14433"/>
    <w:rsid w:val="00B16C29"/>
    <w:rsid w:val="00B21BCB"/>
    <w:rsid w:val="00B220DA"/>
    <w:rsid w:val="00B222DC"/>
    <w:rsid w:val="00B23901"/>
    <w:rsid w:val="00B24E8D"/>
    <w:rsid w:val="00B2540A"/>
    <w:rsid w:val="00B272A6"/>
    <w:rsid w:val="00B27555"/>
    <w:rsid w:val="00B275BA"/>
    <w:rsid w:val="00B312A2"/>
    <w:rsid w:val="00B32C63"/>
    <w:rsid w:val="00B32E8B"/>
    <w:rsid w:val="00B34D13"/>
    <w:rsid w:val="00B35040"/>
    <w:rsid w:val="00B36238"/>
    <w:rsid w:val="00B36A2F"/>
    <w:rsid w:val="00B42B3B"/>
    <w:rsid w:val="00B443EF"/>
    <w:rsid w:val="00B46CD6"/>
    <w:rsid w:val="00B47C4D"/>
    <w:rsid w:val="00B520BD"/>
    <w:rsid w:val="00B5454D"/>
    <w:rsid w:val="00B54CA4"/>
    <w:rsid w:val="00B551D0"/>
    <w:rsid w:val="00B554E8"/>
    <w:rsid w:val="00B56DDE"/>
    <w:rsid w:val="00B57AC2"/>
    <w:rsid w:val="00B60884"/>
    <w:rsid w:val="00B6091D"/>
    <w:rsid w:val="00B65743"/>
    <w:rsid w:val="00B701E5"/>
    <w:rsid w:val="00B718EF"/>
    <w:rsid w:val="00B7284B"/>
    <w:rsid w:val="00B73862"/>
    <w:rsid w:val="00B73E70"/>
    <w:rsid w:val="00B760F3"/>
    <w:rsid w:val="00B77BEB"/>
    <w:rsid w:val="00B83566"/>
    <w:rsid w:val="00B85D77"/>
    <w:rsid w:val="00B862C7"/>
    <w:rsid w:val="00B86CF2"/>
    <w:rsid w:val="00B879B6"/>
    <w:rsid w:val="00B90AA0"/>
    <w:rsid w:val="00B90D6F"/>
    <w:rsid w:val="00B90E16"/>
    <w:rsid w:val="00B910BB"/>
    <w:rsid w:val="00B92338"/>
    <w:rsid w:val="00B92681"/>
    <w:rsid w:val="00B926E9"/>
    <w:rsid w:val="00B9440C"/>
    <w:rsid w:val="00B9503B"/>
    <w:rsid w:val="00B96742"/>
    <w:rsid w:val="00B96EED"/>
    <w:rsid w:val="00BA2A62"/>
    <w:rsid w:val="00BA2FCB"/>
    <w:rsid w:val="00BA440A"/>
    <w:rsid w:val="00BA52DD"/>
    <w:rsid w:val="00BA53CF"/>
    <w:rsid w:val="00BA6E48"/>
    <w:rsid w:val="00BB07D2"/>
    <w:rsid w:val="00BB101E"/>
    <w:rsid w:val="00BB13D3"/>
    <w:rsid w:val="00BB3DDB"/>
    <w:rsid w:val="00BB4F84"/>
    <w:rsid w:val="00BB6C30"/>
    <w:rsid w:val="00BC0854"/>
    <w:rsid w:val="00BC16C4"/>
    <w:rsid w:val="00BC3CA2"/>
    <w:rsid w:val="00BC4464"/>
    <w:rsid w:val="00BD052A"/>
    <w:rsid w:val="00BD080A"/>
    <w:rsid w:val="00BD0AB1"/>
    <w:rsid w:val="00BD1067"/>
    <w:rsid w:val="00BD1E6D"/>
    <w:rsid w:val="00BD2EC2"/>
    <w:rsid w:val="00BD312B"/>
    <w:rsid w:val="00BD3CD9"/>
    <w:rsid w:val="00BD400C"/>
    <w:rsid w:val="00BD7255"/>
    <w:rsid w:val="00BD7971"/>
    <w:rsid w:val="00BE080F"/>
    <w:rsid w:val="00BE12B5"/>
    <w:rsid w:val="00BE1A11"/>
    <w:rsid w:val="00BE28D0"/>
    <w:rsid w:val="00BE2A25"/>
    <w:rsid w:val="00BE3F26"/>
    <w:rsid w:val="00BE418D"/>
    <w:rsid w:val="00BE4817"/>
    <w:rsid w:val="00BE63B2"/>
    <w:rsid w:val="00BE6A07"/>
    <w:rsid w:val="00BE6B1F"/>
    <w:rsid w:val="00BE7E38"/>
    <w:rsid w:val="00BF0A70"/>
    <w:rsid w:val="00BF0F0E"/>
    <w:rsid w:val="00BF19A2"/>
    <w:rsid w:val="00BF1A88"/>
    <w:rsid w:val="00BF2218"/>
    <w:rsid w:val="00BF2984"/>
    <w:rsid w:val="00BF2A7E"/>
    <w:rsid w:val="00BF52D3"/>
    <w:rsid w:val="00BF539C"/>
    <w:rsid w:val="00BF5A68"/>
    <w:rsid w:val="00BF6B09"/>
    <w:rsid w:val="00BF7802"/>
    <w:rsid w:val="00C00B3A"/>
    <w:rsid w:val="00C028B8"/>
    <w:rsid w:val="00C04855"/>
    <w:rsid w:val="00C073BD"/>
    <w:rsid w:val="00C07555"/>
    <w:rsid w:val="00C103B0"/>
    <w:rsid w:val="00C107C6"/>
    <w:rsid w:val="00C11786"/>
    <w:rsid w:val="00C12288"/>
    <w:rsid w:val="00C14162"/>
    <w:rsid w:val="00C14367"/>
    <w:rsid w:val="00C16D3A"/>
    <w:rsid w:val="00C203DD"/>
    <w:rsid w:val="00C20702"/>
    <w:rsid w:val="00C2265A"/>
    <w:rsid w:val="00C23360"/>
    <w:rsid w:val="00C240B7"/>
    <w:rsid w:val="00C2450A"/>
    <w:rsid w:val="00C24684"/>
    <w:rsid w:val="00C27CD1"/>
    <w:rsid w:val="00C30D66"/>
    <w:rsid w:val="00C31059"/>
    <w:rsid w:val="00C315D7"/>
    <w:rsid w:val="00C32D3B"/>
    <w:rsid w:val="00C34B2C"/>
    <w:rsid w:val="00C34F96"/>
    <w:rsid w:val="00C3545B"/>
    <w:rsid w:val="00C36F91"/>
    <w:rsid w:val="00C37350"/>
    <w:rsid w:val="00C40EAD"/>
    <w:rsid w:val="00C41821"/>
    <w:rsid w:val="00C42272"/>
    <w:rsid w:val="00C42624"/>
    <w:rsid w:val="00C4400B"/>
    <w:rsid w:val="00C44DA1"/>
    <w:rsid w:val="00C50B17"/>
    <w:rsid w:val="00C51645"/>
    <w:rsid w:val="00C5210E"/>
    <w:rsid w:val="00C5358A"/>
    <w:rsid w:val="00C55199"/>
    <w:rsid w:val="00C56938"/>
    <w:rsid w:val="00C61084"/>
    <w:rsid w:val="00C6292B"/>
    <w:rsid w:val="00C63521"/>
    <w:rsid w:val="00C67C45"/>
    <w:rsid w:val="00C700D3"/>
    <w:rsid w:val="00C73F0C"/>
    <w:rsid w:val="00C740F1"/>
    <w:rsid w:val="00C7415E"/>
    <w:rsid w:val="00C74935"/>
    <w:rsid w:val="00C74F34"/>
    <w:rsid w:val="00C756BC"/>
    <w:rsid w:val="00C75B4E"/>
    <w:rsid w:val="00C76423"/>
    <w:rsid w:val="00C778B0"/>
    <w:rsid w:val="00C83C46"/>
    <w:rsid w:val="00C842E0"/>
    <w:rsid w:val="00C858A6"/>
    <w:rsid w:val="00C91EA2"/>
    <w:rsid w:val="00C929A2"/>
    <w:rsid w:val="00C92D98"/>
    <w:rsid w:val="00C9328D"/>
    <w:rsid w:val="00C9333A"/>
    <w:rsid w:val="00C93968"/>
    <w:rsid w:val="00C945A6"/>
    <w:rsid w:val="00C9680F"/>
    <w:rsid w:val="00C96E0F"/>
    <w:rsid w:val="00CA006E"/>
    <w:rsid w:val="00CA2D1B"/>
    <w:rsid w:val="00CA311C"/>
    <w:rsid w:val="00CA4C6A"/>
    <w:rsid w:val="00CA4FB8"/>
    <w:rsid w:val="00CA5243"/>
    <w:rsid w:val="00CA78D5"/>
    <w:rsid w:val="00CB38D4"/>
    <w:rsid w:val="00CB5017"/>
    <w:rsid w:val="00CB5915"/>
    <w:rsid w:val="00CC3279"/>
    <w:rsid w:val="00CC3E93"/>
    <w:rsid w:val="00CC4A36"/>
    <w:rsid w:val="00CC5C4B"/>
    <w:rsid w:val="00CC680E"/>
    <w:rsid w:val="00CC6AEC"/>
    <w:rsid w:val="00CC7E5A"/>
    <w:rsid w:val="00CD11D6"/>
    <w:rsid w:val="00CD37F6"/>
    <w:rsid w:val="00CD4AF7"/>
    <w:rsid w:val="00CD586C"/>
    <w:rsid w:val="00CD68F0"/>
    <w:rsid w:val="00CD7492"/>
    <w:rsid w:val="00CD758A"/>
    <w:rsid w:val="00CE1A4A"/>
    <w:rsid w:val="00CE1EBA"/>
    <w:rsid w:val="00CE3A6B"/>
    <w:rsid w:val="00CE3CF5"/>
    <w:rsid w:val="00CE5717"/>
    <w:rsid w:val="00CE5840"/>
    <w:rsid w:val="00CE6B93"/>
    <w:rsid w:val="00CE7B36"/>
    <w:rsid w:val="00CF01BC"/>
    <w:rsid w:val="00CF060E"/>
    <w:rsid w:val="00CF26D3"/>
    <w:rsid w:val="00CF51FE"/>
    <w:rsid w:val="00CF55DC"/>
    <w:rsid w:val="00CF62E0"/>
    <w:rsid w:val="00CF63AB"/>
    <w:rsid w:val="00D00211"/>
    <w:rsid w:val="00D00AC3"/>
    <w:rsid w:val="00D012A7"/>
    <w:rsid w:val="00D02AE3"/>
    <w:rsid w:val="00D02F56"/>
    <w:rsid w:val="00D033AD"/>
    <w:rsid w:val="00D03CE7"/>
    <w:rsid w:val="00D03FC6"/>
    <w:rsid w:val="00D04639"/>
    <w:rsid w:val="00D06309"/>
    <w:rsid w:val="00D06E03"/>
    <w:rsid w:val="00D1094E"/>
    <w:rsid w:val="00D11593"/>
    <w:rsid w:val="00D127FA"/>
    <w:rsid w:val="00D13137"/>
    <w:rsid w:val="00D15789"/>
    <w:rsid w:val="00D15C72"/>
    <w:rsid w:val="00D16A20"/>
    <w:rsid w:val="00D170B7"/>
    <w:rsid w:val="00D21D64"/>
    <w:rsid w:val="00D24A2D"/>
    <w:rsid w:val="00D256B4"/>
    <w:rsid w:val="00D26398"/>
    <w:rsid w:val="00D27ECF"/>
    <w:rsid w:val="00D30E18"/>
    <w:rsid w:val="00D31EA1"/>
    <w:rsid w:val="00D3277A"/>
    <w:rsid w:val="00D33E5F"/>
    <w:rsid w:val="00D351EA"/>
    <w:rsid w:val="00D35D0E"/>
    <w:rsid w:val="00D35D18"/>
    <w:rsid w:val="00D36638"/>
    <w:rsid w:val="00D3717C"/>
    <w:rsid w:val="00D377E3"/>
    <w:rsid w:val="00D43403"/>
    <w:rsid w:val="00D434BA"/>
    <w:rsid w:val="00D44055"/>
    <w:rsid w:val="00D466FF"/>
    <w:rsid w:val="00D47089"/>
    <w:rsid w:val="00D506E8"/>
    <w:rsid w:val="00D508FE"/>
    <w:rsid w:val="00D52018"/>
    <w:rsid w:val="00D540E5"/>
    <w:rsid w:val="00D540EC"/>
    <w:rsid w:val="00D549E2"/>
    <w:rsid w:val="00D54DF9"/>
    <w:rsid w:val="00D56157"/>
    <w:rsid w:val="00D57D63"/>
    <w:rsid w:val="00D62682"/>
    <w:rsid w:val="00D62E71"/>
    <w:rsid w:val="00D65714"/>
    <w:rsid w:val="00D65B60"/>
    <w:rsid w:val="00D675EF"/>
    <w:rsid w:val="00D67A4C"/>
    <w:rsid w:val="00D731D1"/>
    <w:rsid w:val="00D73A74"/>
    <w:rsid w:val="00D740CA"/>
    <w:rsid w:val="00D744C6"/>
    <w:rsid w:val="00D7452D"/>
    <w:rsid w:val="00D762F2"/>
    <w:rsid w:val="00D770A9"/>
    <w:rsid w:val="00D81357"/>
    <w:rsid w:val="00D817BA"/>
    <w:rsid w:val="00D83928"/>
    <w:rsid w:val="00D8448F"/>
    <w:rsid w:val="00D847B7"/>
    <w:rsid w:val="00D85585"/>
    <w:rsid w:val="00D85728"/>
    <w:rsid w:val="00D8599F"/>
    <w:rsid w:val="00D91C3E"/>
    <w:rsid w:val="00D92E7C"/>
    <w:rsid w:val="00D9415A"/>
    <w:rsid w:val="00D943B6"/>
    <w:rsid w:val="00D948C2"/>
    <w:rsid w:val="00D94BA1"/>
    <w:rsid w:val="00D94BF8"/>
    <w:rsid w:val="00D9526C"/>
    <w:rsid w:val="00DA0695"/>
    <w:rsid w:val="00DA1925"/>
    <w:rsid w:val="00DA49D7"/>
    <w:rsid w:val="00DA531A"/>
    <w:rsid w:val="00DA667D"/>
    <w:rsid w:val="00DA7616"/>
    <w:rsid w:val="00DA7DA0"/>
    <w:rsid w:val="00DB0E45"/>
    <w:rsid w:val="00DB3C99"/>
    <w:rsid w:val="00DB45C6"/>
    <w:rsid w:val="00DB4740"/>
    <w:rsid w:val="00DB4F87"/>
    <w:rsid w:val="00DB546F"/>
    <w:rsid w:val="00DB5A5E"/>
    <w:rsid w:val="00DB5C30"/>
    <w:rsid w:val="00DB6840"/>
    <w:rsid w:val="00DB6E45"/>
    <w:rsid w:val="00DB7200"/>
    <w:rsid w:val="00DB77D2"/>
    <w:rsid w:val="00DC0045"/>
    <w:rsid w:val="00DC0143"/>
    <w:rsid w:val="00DC1601"/>
    <w:rsid w:val="00DC24E5"/>
    <w:rsid w:val="00DC2579"/>
    <w:rsid w:val="00DC306B"/>
    <w:rsid w:val="00DC3236"/>
    <w:rsid w:val="00DC3751"/>
    <w:rsid w:val="00DC4B7C"/>
    <w:rsid w:val="00DC5C4D"/>
    <w:rsid w:val="00DC7489"/>
    <w:rsid w:val="00DC7D8D"/>
    <w:rsid w:val="00DD1E0A"/>
    <w:rsid w:val="00DD2B29"/>
    <w:rsid w:val="00DD2EDE"/>
    <w:rsid w:val="00DD4DD4"/>
    <w:rsid w:val="00DD61B4"/>
    <w:rsid w:val="00DD6E85"/>
    <w:rsid w:val="00DD6FAF"/>
    <w:rsid w:val="00DE04EB"/>
    <w:rsid w:val="00DE0FB7"/>
    <w:rsid w:val="00DE1EB9"/>
    <w:rsid w:val="00DE3B33"/>
    <w:rsid w:val="00DE417F"/>
    <w:rsid w:val="00DE4337"/>
    <w:rsid w:val="00DE4599"/>
    <w:rsid w:val="00DE48F8"/>
    <w:rsid w:val="00DE5725"/>
    <w:rsid w:val="00DE76ED"/>
    <w:rsid w:val="00DF0656"/>
    <w:rsid w:val="00DF0ADD"/>
    <w:rsid w:val="00DF19B7"/>
    <w:rsid w:val="00DF25E8"/>
    <w:rsid w:val="00DF2997"/>
    <w:rsid w:val="00DF53A2"/>
    <w:rsid w:val="00DF6615"/>
    <w:rsid w:val="00DF66A2"/>
    <w:rsid w:val="00DF691E"/>
    <w:rsid w:val="00DF7570"/>
    <w:rsid w:val="00DF7B75"/>
    <w:rsid w:val="00DF7D07"/>
    <w:rsid w:val="00E05586"/>
    <w:rsid w:val="00E0611B"/>
    <w:rsid w:val="00E06E0E"/>
    <w:rsid w:val="00E06E54"/>
    <w:rsid w:val="00E06E6D"/>
    <w:rsid w:val="00E07493"/>
    <w:rsid w:val="00E114A3"/>
    <w:rsid w:val="00E17278"/>
    <w:rsid w:val="00E2026E"/>
    <w:rsid w:val="00E20C58"/>
    <w:rsid w:val="00E22FD3"/>
    <w:rsid w:val="00E2538A"/>
    <w:rsid w:val="00E322E2"/>
    <w:rsid w:val="00E32CA1"/>
    <w:rsid w:val="00E32D7A"/>
    <w:rsid w:val="00E32DAA"/>
    <w:rsid w:val="00E3392F"/>
    <w:rsid w:val="00E340A5"/>
    <w:rsid w:val="00E3594E"/>
    <w:rsid w:val="00E35CAB"/>
    <w:rsid w:val="00E36292"/>
    <w:rsid w:val="00E36C19"/>
    <w:rsid w:val="00E37107"/>
    <w:rsid w:val="00E37185"/>
    <w:rsid w:val="00E37445"/>
    <w:rsid w:val="00E42C3E"/>
    <w:rsid w:val="00E42E35"/>
    <w:rsid w:val="00E43D74"/>
    <w:rsid w:val="00E43F22"/>
    <w:rsid w:val="00E46851"/>
    <w:rsid w:val="00E46BEC"/>
    <w:rsid w:val="00E47C18"/>
    <w:rsid w:val="00E5078F"/>
    <w:rsid w:val="00E52881"/>
    <w:rsid w:val="00E55B5A"/>
    <w:rsid w:val="00E56BE4"/>
    <w:rsid w:val="00E57562"/>
    <w:rsid w:val="00E62392"/>
    <w:rsid w:val="00E62850"/>
    <w:rsid w:val="00E64B20"/>
    <w:rsid w:val="00E64C0A"/>
    <w:rsid w:val="00E708B1"/>
    <w:rsid w:val="00E73495"/>
    <w:rsid w:val="00E7405A"/>
    <w:rsid w:val="00E749CD"/>
    <w:rsid w:val="00E75B1E"/>
    <w:rsid w:val="00E762C5"/>
    <w:rsid w:val="00E773E4"/>
    <w:rsid w:val="00E80040"/>
    <w:rsid w:val="00E80A5E"/>
    <w:rsid w:val="00E80E17"/>
    <w:rsid w:val="00E82718"/>
    <w:rsid w:val="00E8350B"/>
    <w:rsid w:val="00E84DF9"/>
    <w:rsid w:val="00E85588"/>
    <w:rsid w:val="00E858FB"/>
    <w:rsid w:val="00E85E5D"/>
    <w:rsid w:val="00E8616E"/>
    <w:rsid w:val="00E864CD"/>
    <w:rsid w:val="00E91D4B"/>
    <w:rsid w:val="00E91D6D"/>
    <w:rsid w:val="00E91E2B"/>
    <w:rsid w:val="00E91F4B"/>
    <w:rsid w:val="00E92BB7"/>
    <w:rsid w:val="00E92D9B"/>
    <w:rsid w:val="00E93772"/>
    <w:rsid w:val="00E95CFE"/>
    <w:rsid w:val="00E96B64"/>
    <w:rsid w:val="00E96EF5"/>
    <w:rsid w:val="00EA3479"/>
    <w:rsid w:val="00EA6C5A"/>
    <w:rsid w:val="00EB0CE1"/>
    <w:rsid w:val="00EB1282"/>
    <w:rsid w:val="00EB14EC"/>
    <w:rsid w:val="00EB7819"/>
    <w:rsid w:val="00EC069C"/>
    <w:rsid w:val="00EC0757"/>
    <w:rsid w:val="00EC2015"/>
    <w:rsid w:val="00EC27D2"/>
    <w:rsid w:val="00EC31BB"/>
    <w:rsid w:val="00EC5CAD"/>
    <w:rsid w:val="00EC62DE"/>
    <w:rsid w:val="00EC72E6"/>
    <w:rsid w:val="00EC7BC3"/>
    <w:rsid w:val="00EC7E37"/>
    <w:rsid w:val="00ED052A"/>
    <w:rsid w:val="00ED0DDE"/>
    <w:rsid w:val="00ED13D3"/>
    <w:rsid w:val="00ED1770"/>
    <w:rsid w:val="00ED20CF"/>
    <w:rsid w:val="00ED41C9"/>
    <w:rsid w:val="00ED5903"/>
    <w:rsid w:val="00ED6903"/>
    <w:rsid w:val="00ED7600"/>
    <w:rsid w:val="00ED7C7F"/>
    <w:rsid w:val="00EE0DF7"/>
    <w:rsid w:val="00EE1720"/>
    <w:rsid w:val="00EE330B"/>
    <w:rsid w:val="00EE343A"/>
    <w:rsid w:val="00EE357D"/>
    <w:rsid w:val="00EE4AFB"/>
    <w:rsid w:val="00EE66E6"/>
    <w:rsid w:val="00EE6A14"/>
    <w:rsid w:val="00EE7CB7"/>
    <w:rsid w:val="00EF0F07"/>
    <w:rsid w:val="00EF17A5"/>
    <w:rsid w:val="00EF39BB"/>
    <w:rsid w:val="00EF4FFA"/>
    <w:rsid w:val="00EF66A4"/>
    <w:rsid w:val="00F005B7"/>
    <w:rsid w:val="00F03B9F"/>
    <w:rsid w:val="00F03CC5"/>
    <w:rsid w:val="00F10C16"/>
    <w:rsid w:val="00F1112F"/>
    <w:rsid w:val="00F11654"/>
    <w:rsid w:val="00F1269C"/>
    <w:rsid w:val="00F1274D"/>
    <w:rsid w:val="00F1362C"/>
    <w:rsid w:val="00F14783"/>
    <w:rsid w:val="00F147D5"/>
    <w:rsid w:val="00F1590C"/>
    <w:rsid w:val="00F16FB4"/>
    <w:rsid w:val="00F1757E"/>
    <w:rsid w:val="00F248C1"/>
    <w:rsid w:val="00F24B9C"/>
    <w:rsid w:val="00F254CC"/>
    <w:rsid w:val="00F2576E"/>
    <w:rsid w:val="00F269E9"/>
    <w:rsid w:val="00F26A96"/>
    <w:rsid w:val="00F36703"/>
    <w:rsid w:val="00F37561"/>
    <w:rsid w:val="00F3791C"/>
    <w:rsid w:val="00F37E2A"/>
    <w:rsid w:val="00F40D7E"/>
    <w:rsid w:val="00F410B4"/>
    <w:rsid w:val="00F41D4B"/>
    <w:rsid w:val="00F41E7B"/>
    <w:rsid w:val="00F42000"/>
    <w:rsid w:val="00F42BC7"/>
    <w:rsid w:val="00F4335B"/>
    <w:rsid w:val="00F44843"/>
    <w:rsid w:val="00F44BA0"/>
    <w:rsid w:val="00F45713"/>
    <w:rsid w:val="00F45D42"/>
    <w:rsid w:val="00F46B28"/>
    <w:rsid w:val="00F46B47"/>
    <w:rsid w:val="00F47AD7"/>
    <w:rsid w:val="00F5075D"/>
    <w:rsid w:val="00F51284"/>
    <w:rsid w:val="00F51A76"/>
    <w:rsid w:val="00F51EDE"/>
    <w:rsid w:val="00F53894"/>
    <w:rsid w:val="00F554DA"/>
    <w:rsid w:val="00F55725"/>
    <w:rsid w:val="00F57191"/>
    <w:rsid w:val="00F57F23"/>
    <w:rsid w:val="00F61754"/>
    <w:rsid w:val="00F62948"/>
    <w:rsid w:val="00F62F9F"/>
    <w:rsid w:val="00F64396"/>
    <w:rsid w:val="00F648DB"/>
    <w:rsid w:val="00F64A09"/>
    <w:rsid w:val="00F65818"/>
    <w:rsid w:val="00F659E9"/>
    <w:rsid w:val="00F67DF2"/>
    <w:rsid w:val="00F70412"/>
    <w:rsid w:val="00F7041F"/>
    <w:rsid w:val="00F70F0B"/>
    <w:rsid w:val="00F71D09"/>
    <w:rsid w:val="00F721CB"/>
    <w:rsid w:val="00F73744"/>
    <w:rsid w:val="00F7405C"/>
    <w:rsid w:val="00F743F6"/>
    <w:rsid w:val="00F7556E"/>
    <w:rsid w:val="00F7737E"/>
    <w:rsid w:val="00F8089C"/>
    <w:rsid w:val="00F81058"/>
    <w:rsid w:val="00F824F5"/>
    <w:rsid w:val="00F829A2"/>
    <w:rsid w:val="00F84FDB"/>
    <w:rsid w:val="00F86991"/>
    <w:rsid w:val="00F87F2D"/>
    <w:rsid w:val="00F90186"/>
    <w:rsid w:val="00F9135B"/>
    <w:rsid w:val="00F91376"/>
    <w:rsid w:val="00F91AB8"/>
    <w:rsid w:val="00F92C2F"/>
    <w:rsid w:val="00F930CA"/>
    <w:rsid w:val="00F93D21"/>
    <w:rsid w:val="00F97391"/>
    <w:rsid w:val="00FA00B7"/>
    <w:rsid w:val="00FA2ACB"/>
    <w:rsid w:val="00FA2B36"/>
    <w:rsid w:val="00FA2C00"/>
    <w:rsid w:val="00FA443E"/>
    <w:rsid w:val="00FA4740"/>
    <w:rsid w:val="00FA4996"/>
    <w:rsid w:val="00FA4C43"/>
    <w:rsid w:val="00FA7F54"/>
    <w:rsid w:val="00FB1246"/>
    <w:rsid w:val="00FB2AFF"/>
    <w:rsid w:val="00FB4DB5"/>
    <w:rsid w:val="00FB62F4"/>
    <w:rsid w:val="00FB6355"/>
    <w:rsid w:val="00FC0480"/>
    <w:rsid w:val="00FC069F"/>
    <w:rsid w:val="00FC0783"/>
    <w:rsid w:val="00FC29B9"/>
    <w:rsid w:val="00FC2E90"/>
    <w:rsid w:val="00FC3CE9"/>
    <w:rsid w:val="00FC3EA3"/>
    <w:rsid w:val="00FC5433"/>
    <w:rsid w:val="00FC6FD3"/>
    <w:rsid w:val="00FC7F2A"/>
    <w:rsid w:val="00FD02FD"/>
    <w:rsid w:val="00FD0746"/>
    <w:rsid w:val="00FD1F16"/>
    <w:rsid w:val="00FD2410"/>
    <w:rsid w:val="00FD279E"/>
    <w:rsid w:val="00FD2A56"/>
    <w:rsid w:val="00FD3BED"/>
    <w:rsid w:val="00FD5609"/>
    <w:rsid w:val="00FD6D0D"/>
    <w:rsid w:val="00FD6D73"/>
    <w:rsid w:val="00FE2D34"/>
    <w:rsid w:val="00FE38DD"/>
    <w:rsid w:val="00FE6BD2"/>
    <w:rsid w:val="00FE6C3D"/>
    <w:rsid w:val="00FF1804"/>
    <w:rsid w:val="00FF1E31"/>
    <w:rsid w:val="00FF306B"/>
    <w:rsid w:val="00FF3412"/>
    <w:rsid w:val="00FF43CD"/>
    <w:rsid w:val="00FF5832"/>
    <w:rsid w:val="00FF5EA6"/>
    <w:rsid w:val="00FF62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6703"/>
    <w:pPr>
      <w:spacing w:before="120" w:after="120"/>
    </w:pPr>
    <w:rPr>
      <w:rFonts w:ascii="Times New Roman" w:hAnsi="Times New Roman"/>
      <w:sz w:val="20"/>
    </w:rPr>
  </w:style>
  <w:style w:type="paragraph" w:styleId="1">
    <w:name w:val="heading 1"/>
    <w:aliases w:val="H1"/>
    <w:basedOn w:val="a"/>
    <w:next w:val="a"/>
    <w:link w:val="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1"/>
    <w:next w:val="a"/>
    <w:link w:val="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3">
    <w:name w:val="heading 3"/>
    <w:aliases w:val="Underrubrik2,H3"/>
    <w:basedOn w:val="a"/>
    <w:next w:val="a"/>
    <w:link w:val="3Char"/>
    <w:unhideWhenUsed/>
    <w:qFormat/>
    <w:rsid w:val="00EF39B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C778B0"/>
    <w:pPr>
      <w:spacing w:before="120" w:after="180" w:line="240" w:lineRule="auto"/>
      <w:outlineLvl w:val="3"/>
    </w:pPr>
    <w:rPr>
      <w:rFonts w:ascii="Arial" w:eastAsia="MS Mincho" w:hAnsi="Arial" w:cs="Times New Roman"/>
      <w:color w:val="auto"/>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3B659E"/>
    <w:rPr>
      <w:rFonts w:ascii="Arial" w:eastAsia="Times New Roman" w:hAnsi="Arial" w:cs="Times New Roman"/>
      <w:sz w:val="32"/>
      <w:szCs w:val="20"/>
      <w:lang w:val="en-GB"/>
    </w:rPr>
  </w:style>
  <w:style w:type="character" w:customStyle="1" w:styleId="1Char">
    <w:name w:val="标题 1 Char"/>
    <w:aliases w:val="H1 Char"/>
    <w:basedOn w:val="a0"/>
    <w:link w:val="1"/>
    <w:uiPriority w:val="9"/>
    <w:rsid w:val="003B659E"/>
    <w:rPr>
      <w:rFonts w:asciiTheme="majorHAnsi" w:eastAsiaTheme="majorEastAsia" w:hAnsiTheme="majorHAnsi" w:cstheme="majorBidi"/>
      <w:color w:val="2F5496" w:themeColor="accent1" w:themeShade="BF"/>
      <w:sz w:val="32"/>
      <w:szCs w:val="32"/>
    </w:rPr>
  </w:style>
  <w:style w:type="paragraph" w:styleId="a3">
    <w:name w:val="caption"/>
    <w:basedOn w:val="a"/>
    <w:next w:val="a"/>
    <w:link w:val="Char"/>
    <w:unhideWhenUsed/>
    <w:qFormat/>
    <w:rsid w:val="0008612A"/>
    <w:pPr>
      <w:spacing w:after="200" w:line="240" w:lineRule="auto"/>
      <w:jc w:val="center"/>
    </w:pPr>
    <w:rPr>
      <w:rFonts w:ascii="Arial" w:hAnsi="Arial"/>
      <w:i/>
      <w:iCs/>
      <w:sz w:val="18"/>
      <w:szCs w:val="18"/>
    </w:rPr>
  </w:style>
  <w:style w:type="paragraph" w:styleId="a4">
    <w:name w:val="List Paragraph"/>
    <w:aliases w:val="- Bullets,목록 단락,?? ??,?????,????,リスト段落,清單段落1,Lista1"/>
    <w:basedOn w:val="a"/>
    <w:link w:val="Char0"/>
    <w:uiPriority w:val="34"/>
    <w:qFormat/>
    <w:rsid w:val="002C2D19"/>
    <w:pPr>
      <w:ind w:left="720"/>
      <w:contextualSpacing/>
    </w:pPr>
  </w:style>
  <w:style w:type="paragraph" w:customStyle="1" w:styleId="RAN4H2">
    <w:name w:val="RAN4 H2"/>
    <w:basedOn w:val="2"/>
    <w:next w:val="a"/>
    <w:link w:val="RAN4H2Char"/>
    <w:qFormat/>
    <w:rsid w:val="00A37002"/>
    <w:pPr>
      <w:numPr>
        <w:ilvl w:val="1"/>
        <w:numId w:val="4"/>
      </w:numPr>
    </w:pPr>
    <w:rPr>
      <w:lang w:val="en-US"/>
    </w:rPr>
  </w:style>
  <w:style w:type="paragraph" w:customStyle="1" w:styleId="RAN4H1">
    <w:name w:val="RAN4 H1"/>
    <w:basedOn w:val="a"/>
    <w:next w:val="a"/>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2Char"/>
    <w:link w:val="RAN4H2"/>
    <w:rsid w:val="00A37002"/>
    <w:rPr>
      <w:rFonts w:ascii="Arial" w:eastAsia="Times New Roman" w:hAnsi="Arial" w:cs="Times New Roman"/>
      <w:sz w:val="32"/>
      <w:szCs w:val="20"/>
      <w:lang w:val="en-GB"/>
    </w:rPr>
  </w:style>
  <w:style w:type="paragraph" w:customStyle="1" w:styleId="RAN4Observation">
    <w:name w:val="RAN4 Observation"/>
    <w:basedOn w:val="a4"/>
    <w:next w:val="a"/>
    <w:link w:val="RAN4ObservationChar"/>
    <w:rsid w:val="0008612A"/>
    <w:pPr>
      <w:numPr>
        <w:numId w:val="2"/>
      </w:numPr>
    </w:pPr>
    <w:rPr>
      <w:rFonts w:eastAsia="Calibri" w:cs="Times New Roman"/>
      <w:szCs w:val="20"/>
      <w:lang w:val="en-GB"/>
    </w:rPr>
  </w:style>
  <w:style w:type="character" w:customStyle="1" w:styleId="RAN4H1Char">
    <w:name w:val="RAN4 H1 Char"/>
    <w:basedOn w:val="a0"/>
    <w:link w:val="RAN4H1"/>
    <w:rsid w:val="00AE56B1"/>
    <w:rPr>
      <w:rFonts w:ascii="Arial" w:eastAsia="宋体" w:hAnsi="Arial" w:cs="Times New Roman"/>
      <w:sz w:val="36"/>
      <w:szCs w:val="20"/>
      <w:lang w:val="en-GB"/>
    </w:rPr>
  </w:style>
  <w:style w:type="paragraph" w:customStyle="1" w:styleId="RAN4Proposal0">
    <w:name w:val="RAN4 Proposal"/>
    <w:basedOn w:val="a4"/>
    <w:next w:val="a"/>
    <w:link w:val="RAN4ProposalChar"/>
    <w:rsid w:val="0008612A"/>
    <w:pPr>
      <w:numPr>
        <w:numId w:val="1"/>
      </w:numPr>
      <w:ind w:left="0" w:firstLine="0"/>
    </w:pPr>
    <w:rPr>
      <w:rFonts w:eastAsia="Calibri" w:cs="Times New Roman"/>
      <w:b/>
      <w:szCs w:val="20"/>
      <w:lang w:val="en-GB"/>
    </w:rPr>
  </w:style>
  <w:style w:type="character" w:customStyle="1" w:styleId="Char0">
    <w:name w:val="列出段落 Char"/>
    <w:aliases w:val="- Bullets Char,목록 단락 Char,?? ?? Char,????? Char,???? Char,リスト段落 Char,清單段落1 Char,Lista1 Char"/>
    <w:basedOn w:val="a0"/>
    <w:link w:val="a4"/>
    <w:uiPriority w:val="34"/>
    <w:qFormat/>
    <w:rsid w:val="0008612A"/>
  </w:style>
  <w:style w:type="character" w:customStyle="1" w:styleId="RAN4ObservationChar">
    <w:name w:val="RAN4 Observation Char"/>
    <w:basedOn w:val="Char0"/>
    <w:link w:val="RAN4Observation"/>
    <w:rsid w:val="0008612A"/>
    <w:rPr>
      <w:rFonts w:ascii="Times New Roman" w:eastAsia="Calibri" w:hAnsi="Times New Roman" w:cs="Times New Roman"/>
      <w:sz w:val="20"/>
      <w:szCs w:val="20"/>
      <w:lang w:val="en-GB"/>
    </w:rPr>
  </w:style>
  <w:style w:type="table" w:styleId="a5">
    <w:name w:val="Table Grid"/>
    <w:basedOn w:val="a1"/>
    <w:rsid w:val="0008612A"/>
    <w:pPr>
      <w:spacing w:after="0" w:line="240" w:lineRule="auto"/>
    </w:pPr>
    <w:rPr>
      <w:rFonts w:ascii="Arial" w:hAnsi="Arial"/>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AN4ProposalChar">
    <w:name w:val="RAN4 Proposal Char"/>
    <w:basedOn w:val="Char0"/>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a3"/>
    <w:next w:val="a"/>
    <w:link w:val="RAN4proposalChar0"/>
    <w:qFormat/>
    <w:rsid w:val="001329CB"/>
    <w:pPr>
      <w:numPr>
        <w:numId w:val="3"/>
      </w:numPr>
      <w:spacing w:after="120"/>
      <w:jc w:val="left"/>
    </w:pPr>
    <w:rPr>
      <w:rFonts w:ascii="Times New Roman" w:hAnsi="Times New Roman"/>
      <w:b/>
      <w:i w:val="0"/>
      <w:sz w:val="20"/>
    </w:rPr>
  </w:style>
  <w:style w:type="paragraph" w:styleId="TOC">
    <w:name w:val="TOC Heading"/>
    <w:basedOn w:val="1"/>
    <w:next w:val="a"/>
    <w:uiPriority w:val="39"/>
    <w:unhideWhenUsed/>
    <w:qFormat/>
    <w:rsid w:val="00FC29B9"/>
    <w:pPr>
      <w:outlineLvl w:val="9"/>
    </w:pPr>
  </w:style>
  <w:style w:type="character" w:customStyle="1" w:styleId="Char">
    <w:name w:val="题注 Char"/>
    <w:basedOn w:val="a0"/>
    <w:link w:val="a3"/>
    <w:uiPriority w:val="35"/>
    <w:rsid w:val="00FC29B9"/>
    <w:rPr>
      <w:rFonts w:ascii="Arial" w:hAnsi="Arial"/>
      <w:i/>
      <w:iCs/>
      <w:sz w:val="18"/>
      <w:szCs w:val="18"/>
    </w:rPr>
  </w:style>
  <w:style w:type="character" w:customStyle="1" w:styleId="RAN4proposalChar0">
    <w:name w:val="RAN4 proposal Char"/>
    <w:basedOn w:val="Char"/>
    <w:link w:val="RAN4proposal"/>
    <w:rsid w:val="001329CB"/>
    <w:rPr>
      <w:rFonts w:ascii="Times New Roman" w:hAnsi="Times New Roman"/>
      <w:b/>
      <w:i w:val="0"/>
      <w:iCs/>
      <w:sz w:val="20"/>
      <w:szCs w:val="18"/>
    </w:rPr>
  </w:style>
  <w:style w:type="paragraph" w:styleId="10">
    <w:name w:val="toc 1"/>
    <w:basedOn w:val="a"/>
    <w:next w:val="a"/>
    <w:autoRedefine/>
    <w:uiPriority w:val="39"/>
    <w:unhideWhenUsed/>
    <w:rsid w:val="00FC29B9"/>
    <w:pPr>
      <w:spacing w:after="100"/>
    </w:pPr>
  </w:style>
  <w:style w:type="paragraph" w:styleId="20">
    <w:name w:val="toc 2"/>
    <w:basedOn w:val="a"/>
    <w:next w:val="a"/>
    <w:autoRedefine/>
    <w:uiPriority w:val="39"/>
    <w:unhideWhenUsed/>
    <w:rsid w:val="00FC29B9"/>
    <w:pPr>
      <w:spacing w:after="100"/>
      <w:ind w:left="200"/>
    </w:pPr>
  </w:style>
  <w:style w:type="character" w:styleId="a6">
    <w:name w:val="Hyperlink"/>
    <w:basedOn w:val="a0"/>
    <w:uiPriority w:val="99"/>
    <w:unhideWhenUsed/>
    <w:rsid w:val="00FC29B9"/>
    <w:rPr>
      <w:color w:val="0563C1" w:themeColor="hyperlink"/>
      <w:u w:val="single"/>
    </w:rPr>
  </w:style>
  <w:style w:type="paragraph" w:styleId="a7">
    <w:name w:val="table of figures"/>
    <w:basedOn w:val="a"/>
    <w:next w:val="a"/>
    <w:uiPriority w:val="99"/>
    <w:unhideWhenUsed/>
    <w:rsid w:val="002B4922"/>
    <w:pPr>
      <w:spacing w:after="0"/>
    </w:pPr>
  </w:style>
  <w:style w:type="paragraph" w:customStyle="1" w:styleId="RAN4observation0">
    <w:name w:val="RAN4 observation"/>
    <w:basedOn w:val="RAN4Observation"/>
    <w:next w:val="a"/>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a"/>
    <w:link w:val="RAN4H3Char"/>
    <w:qFormat/>
    <w:rsid w:val="00A37002"/>
    <w:pPr>
      <w:numPr>
        <w:ilvl w:val="2"/>
        <w:numId w:val="4"/>
      </w:numPr>
    </w:pPr>
    <w:rPr>
      <w:rFonts w:ascii="Arial" w:hAnsi="Arial" w:cs="Arial"/>
      <w:sz w:val="24"/>
    </w:rPr>
  </w:style>
  <w:style w:type="character" w:customStyle="1" w:styleId="RAN4H3Char">
    <w:name w:val="RAN4 H3 Char"/>
    <w:basedOn w:val="a0"/>
    <w:link w:val="RAN4H3"/>
    <w:rsid w:val="00A37002"/>
    <w:rPr>
      <w:rFonts w:ascii="Arial" w:hAnsi="Arial" w:cs="Arial"/>
      <w:sz w:val="24"/>
    </w:rPr>
  </w:style>
  <w:style w:type="paragraph" w:styleId="a8">
    <w:name w:val="Normal (Web)"/>
    <w:basedOn w:val="a"/>
    <w:uiPriority w:val="99"/>
    <w:semiHidden/>
    <w:unhideWhenUsed/>
    <w:rsid w:val="00126990"/>
    <w:pPr>
      <w:spacing w:before="100" w:beforeAutospacing="1" w:after="100" w:afterAutospacing="1" w:line="240" w:lineRule="auto"/>
    </w:pPr>
    <w:rPr>
      <w:rFonts w:eastAsia="Times New Roman" w:cs="Times New Roman"/>
      <w:sz w:val="24"/>
      <w:szCs w:val="24"/>
      <w:lang w:eastAsia="zh-CN"/>
    </w:rPr>
  </w:style>
  <w:style w:type="paragraph" w:styleId="a9">
    <w:name w:val="header"/>
    <w:basedOn w:val="a"/>
    <w:link w:val="Char1"/>
    <w:uiPriority w:val="99"/>
    <w:rsid w:val="00E80E17"/>
    <w:pPr>
      <w:tabs>
        <w:tab w:val="center" w:pos="4153"/>
        <w:tab w:val="right" w:pos="8306"/>
      </w:tabs>
      <w:spacing w:after="0" w:line="240" w:lineRule="auto"/>
    </w:pPr>
    <w:rPr>
      <w:rFonts w:eastAsia="Times New Roman" w:cs="Times New Roman"/>
      <w:szCs w:val="20"/>
      <w:lang w:val="en-GB"/>
    </w:rPr>
  </w:style>
  <w:style w:type="character" w:customStyle="1" w:styleId="Char1">
    <w:name w:val="页眉 Char"/>
    <w:basedOn w:val="a0"/>
    <w:link w:val="a9"/>
    <w:uiPriority w:val="99"/>
    <w:rsid w:val="00E80E17"/>
    <w:rPr>
      <w:rFonts w:ascii="Times New Roman" w:eastAsia="Times New Roman" w:hAnsi="Times New Roman" w:cs="Times New Roman"/>
      <w:sz w:val="20"/>
      <w:szCs w:val="20"/>
      <w:lang w:val="en-GB"/>
    </w:rPr>
  </w:style>
  <w:style w:type="character" w:customStyle="1" w:styleId="UnresolvedMention">
    <w:name w:val="Unresolved Mention"/>
    <w:basedOn w:val="a0"/>
    <w:uiPriority w:val="99"/>
    <w:semiHidden/>
    <w:unhideWhenUsed/>
    <w:rsid w:val="004077BD"/>
    <w:rPr>
      <w:color w:val="808080"/>
      <w:shd w:val="clear" w:color="auto" w:fill="E6E6E6"/>
    </w:rPr>
  </w:style>
  <w:style w:type="character" w:customStyle="1" w:styleId="3Char">
    <w:name w:val="标题 3 Char"/>
    <w:aliases w:val="Underrubrik2 Char,H3 Char"/>
    <w:basedOn w:val="a0"/>
    <w:link w:val="3"/>
    <w:uiPriority w:val="9"/>
    <w:rsid w:val="00EF39BB"/>
    <w:rPr>
      <w:rFonts w:asciiTheme="majorHAnsi" w:eastAsiaTheme="majorEastAsia" w:hAnsiTheme="majorHAnsi" w:cstheme="majorBidi"/>
      <w:color w:val="1F3763" w:themeColor="accent1" w:themeShade="7F"/>
      <w:sz w:val="24"/>
      <w:szCs w:val="24"/>
    </w:rPr>
  </w:style>
  <w:style w:type="paragraph" w:styleId="aa">
    <w:name w:val="Document Map"/>
    <w:basedOn w:val="a"/>
    <w:link w:val="Char2"/>
    <w:uiPriority w:val="99"/>
    <w:semiHidden/>
    <w:unhideWhenUsed/>
    <w:rsid w:val="002D38A0"/>
    <w:rPr>
      <w:rFonts w:ascii="宋体" w:eastAsia="宋体"/>
      <w:sz w:val="18"/>
      <w:szCs w:val="18"/>
    </w:rPr>
  </w:style>
  <w:style w:type="character" w:customStyle="1" w:styleId="Char2">
    <w:name w:val="文档结构图 Char"/>
    <w:basedOn w:val="a0"/>
    <w:link w:val="aa"/>
    <w:uiPriority w:val="99"/>
    <w:semiHidden/>
    <w:rsid w:val="002D38A0"/>
    <w:rPr>
      <w:rFonts w:ascii="宋体" w:eastAsia="宋体" w:hAnsi="Times New Roman"/>
      <w:sz w:val="18"/>
      <w:szCs w:val="18"/>
    </w:rPr>
  </w:style>
  <w:style w:type="paragraph" w:styleId="ab">
    <w:name w:val="footer"/>
    <w:basedOn w:val="a"/>
    <w:link w:val="Char3"/>
    <w:uiPriority w:val="99"/>
    <w:unhideWhenUsed/>
    <w:rsid w:val="002D38A0"/>
    <w:pPr>
      <w:tabs>
        <w:tab w:val="center" w:pos="4153"/>
        <w:tab w:val="right" w:pos="8306"/>
      </w:tabs>
      <w:snapToGrid w:val="0"/>
      <w:spacing w:line="240" w:lineRule="auto"/>
    </w:pPr>
    <w:rPr>
      <w:sz w:val="18"/>
      <w:szCs w:val="18"/>
    </w:rPr>
  </w:style>
  <w:style w:type="character" w:customStyle="1" w:styleId="Char3">
    <w:name w:val="页脚 Char"/>
    <w:basedOn w:val="a0"/>
    <w:link w:val="ab"/>
    <w:uiPriority w:val="99"/>
    <w:rsid w:val="002D38A0"/>
    <w:rPr>
      <w:rFonts w:ascii="Times New Roman" w:hAnsi="Times New Roman"/>
      <w:sz w:val="18"/>
      <w:szCs w:val="18"/>
    </w:rPr>
  </w:style>
  <w:style w:type="character" w:styleId="ac">
    <w:name w:val="FollowedHyperlink"/>
    <w:basedOn w:val="a0"/>
    <w:uiPriority w:val="99"/>
    <w:semiHidden/>
    <w:unhideWhenUsed/>
    <w:rsid w:val="006C2ACE"/>
    <w:rPr>
      <w:color w:val="954F72" w:themeColor="followedHyperlink"/>
      <w:u w:val="single"/>
    </w:rPr>
  </w:style>
  <w:style w:type="paragraph" w:styleId="ad">
    <w:name w:val="Body Text"/>
    <w:aliases w:val="bt,AvtalBrödtext, ändrad,ändrad,Corps de texte Car,Corps de texte Car1 Car,Corps de texte Car Car Car,Corps de texte Car1 Car Car Car,Corps de texte Car Car Car Car Car,Corps de texte Car1 Car Car Car Car Car,bt Car"/>
    <w:basedOn w:val="a"/>
    <w:link w:val="Char4"/>
    <w:rsid w:val="006C2ACE"/>
    <w:pPr>
      <w:spacing w:before="0" w:line="240" w:lineRule="auto"/>
      <w:jc w:val="both"/>
    </w:pPr>
    <w:rPr>
      <w:rFonts w:eastAsia="MS Mincho" w:cs="Times New Roman"/>
      <w:szCs w:val="24"/>
    </w:rPr>
  </w:style>
  <w:style w:type="character" w:customStyle="1" w:styleId="Char4">
    <w:name w:val="正文文本 Char"/>
    <w:aliases w:val="bt Char,AvtalBrödtext Char, ändrad Char,ändrad Char,Corps de texte Car Char,Corps de texte Car1 Car Char,Corps de texte Car Car Car Char,Corps de texte Car1 Car Car Car Char,Corps de texte Car Car Car Car Car Char,bt Car Char"/>
    <w:basedOn w:val="a0"/>
    <w:link w:val="ad"/>
    <w:rsid w:val="006C2ACE"/>
    <w:rPr>
      <w:rFonts w:ascii="Times New Roman" w:eastAsia="MS Mincho" w:hAnsi="Times New Roman" w:cs="Times New Roman"/>
      <w:sz w:val="20"/>
      <w:szCs w:val="24"/>
    </w:rPr>
  </w:style>
  <w:style w:type="paragraph" w:customStyle="1" w:styleId="CRCoverPage">
    <w:name w:val="CR Cover Page"/>
    <w:link w:val="CRCoverPageChar"/>
    <w:rsid w:val="00D52018"/>
    <w:pPr>
      <w:spacing w:after="120" w:line="240" w:lineRule="auto"/>
    </w:pPr>
    <w:rPr>
      <w:rFonts w:ascii="Arial" w:eastAsia="宋体" w:hAnsi="Arial" w:cs="Times New Roman"/>
      <w:sz w:val="20"/>
      <w:szCs w:val="20"/>
      <w:lang w:val="en-GB"/>
    </w:rPr>
  </w:style>
  <w:style w:type="paragraph" w:styleId="ae">
    <w:name w:val="Balloon Text"/>
    <w:basedOn w:val="a"/>
    <w:link w:val="Char5"/>
    <w:uiPriority w:val="99"/>
    <w:semiHidden/>
    <w:unhideWhenUsed/>
    <w:rsid w:val="00D434BA"/>
    <w:pPr>
      <w:spacing w:before="0" w:after="0" w:line="240" w:lineRule="auto"/>
    </w:pPr>
    <w:rPr>
      <w:sz w:val="18"/>
      <w:szCs w:val="18"/>
    </w:rPr>
  </w:style>
  <w:style w:type="character" w:customStyle="1" w:styleId="Char5">
    <w:name w:val="批注框文本 Char"/>
    <w:basedOn w:val="a0"/>
    <w:link w:val="ae"/>
    <w:uiPriority w:val="99"/>
    <w:semiHidden/>
    <w:rsid w:val="00D434BA"/>
    <w:rPr>
      <w:rFonts w:ascii="Times New Roman" w:hAnsi="Times New Roman"/>
      <w:sz w:val="18"/>
      <w:szCs w:val="18"/>
    </w:rPr>
  </w:style>
  <w:style w:type="paragraph" w:customStyle="1" w:styleId="TAC">
    <w:name w:val="TAC"/>
    <w:basedOn w:val="a"/>
    <w:link w:val="TACChar"/>
    <w:qFormat/>
    <w:rsid w:val="00D83928"/>
    <w:pPr>
      <w:keepNext/>
      <w:keepLines/>
      <w:overflowPunct w:val="0"/>
      <w:autoSpaceDE w:val="0"/>
      <w:autoSpaceDN w:val="0"/>
      <w:adjustRightInd w:val="0"/>
      <w:spacing w:before="0" w:after="0" w:line="240" w:lineRule="auto"/>
      <w:jc w:val="center"/>
      <w:textAlignment w:val="baseline"/>
    </w:pPr>
    <w:rPr>
      <w:rFonts w:ascii="Arial" w:hAnsi="Arial" w:cs="Times New Roman"/>
      <w:sz w:val="18"/>
      <w:szCs w:val="20"/>
      <w:lang w:val="en-GB"/>
    </w:rPr>
  </w:style>
  <w:style w:type="character" w:customStyle="1" w:styleId="TACChar">
    <w:name w:val="TAC Char"/>
    <w:link w:val="TAC"/>
    <w:qFormat/>
    <w:rsid w:val="00D83928"/>
    <w:rPr>
      <w:rFonts w:ascii="Arial" w:hAnsi="Arial" w:cs="Times New Roman"/>
      <w:sz w:val="18"/>
      <w:szCs w:val="20"/>
      <w:lang w:val="en-GB"/>
    </w:rPr>
  </w:style>
  <w:style w:type="paragraph" w:customStyle="1" w:styleId="Paragraphedeliste">
    <w:name w:val="Paragraphe de liste"/>
    <w:basedOn w:val="a"/>
    <w:uiPriority w:val="34"/>
    <w:qFormat/>
    <w:rsid w:val="007F6ECA"/>
    <w:pPr>
      <w:spacing w:before="0" w:after="0" w:line="240" w:lineRule="auto"/>
      <w:ind w:left="720"/>
    </w:pPr>
    <w:rPr>
      <w:rFonts w:eastAsia="宋体" w:cs="Times New Roman"/>
      <w:sz w:val="24"/>
      <w:szCs w:val="24"/>
      <w:lang w:val="fr-FR" w:eastAsia="zh-CN"/>
    </w:rPr>
  </w:style>
  <w:style w:type="paragraph" w:customStyle="1" w:styleId="TAH">
    <w:name w:val="TAH"/>
    <w:basedOn w:val="TAC"/>
    <w:link w:val="TAHCar"/>
    <w:qFormat/>
    <w:rsid w:val="002F6D1D"/>
    <w:pPr>
      <w:overflowPunct/>
      <w:autoSpaceDE/>
      <w:autoSpaceDN/>
      <w:adjustRightInd/>
      <w:textAlignment w:val="auto"/>
    </w:pPr>
    <w:rPr>
      <w:rFonts w:eastAsia="宋体"/>
      <w:b/>
    </w:rPr>
  </w:style>
  <w:style w:type="character" w:customStyle="1" w:styleId="TAHCar">
    <w:name w:val="TAH Car"/>
    <w:link w:val="TAH"/>
    <w:qFormat/>
    <w:rsid w:val="002F6D1D"/>
    <w:rPr>
      <w:rFonts w:ascii="Arial" w:eastAsia="宋体" w:hAnsi="Arial" w:cs="Times New Roman"/>
      <w:b/>
      <w:sz w:val="18"/>
      <w:szCs w:val="20"/>
      <w:lang w:val="en-GB"/>
    </w:rPr>
  </w:style>
  <w:style w:type="paragraph" w:styleId="30">
    <w:name w:val="toc 3"/>
    <w:basedOn w:val="a"/>
    <w:next w:val="a"/>
    <w:autoRedefine/>
    <w:uiPriority w:val="39"/>
    <w:unhideWhenUsed/>
    <w:rsid w:val="00BE3F26"/>
    <w:pPr>
      <w:ind w:leftChars="400" w:left="840"/>
    </w:pPr>
  </w:style>
  <w:style w:type="paragraph" w:customStyle="1" w:styleId="TAL">
    <w:name w:val="TAL"/>
    <w:basedOn w:val="a"/>
    <w:link w:val="TALCar"/>
    <w:rsid w:val="003C6A36"/>
    <w:pPr>
      <w:keepNext/>
      <w:keepLines/>
      <w:widowControl w:val="0"/>
      <w:spacing w:before="0" w:after="0" w:line="240" w:lineRule="auto"/>
      <w:jc w:val="both"/>
    </w:pPr>
    <w:rPr>
      <w:rFonts w:ascii="Arial" w:hAnsi="Arial"/>
      <w:kern w:val="2"/>
      <w:sz w:val="18"/>
      <w:lang w:eastAsia="zh-CN"/>
    </w:rPr>
  </w:style>
  <w:style w:type="character" w:customStyle="1" w:styleId="TALCar">
    <w:name w:val="TAL Car"/>
    <w:link w:val="TAL"/>
    <w:rsid w:val="003C6A36"/>
    <w:rPr>
      <w:rFonts w:ascii="Arial" w:hAnsi="Arial"/>
      <w:kern w:val="2"/>
      <w:sz w:val="18"/>
      <w:lang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C778B0"/>
    <w:rPr>
      <w:rFonts w:ascii="Arial" w:eastAsia="MS Mincho" w:hAnsi="Arial" w:cs="Times New Roman"/>
      <w:sz w:val="24"/>
      <w:szCs w:val="20"/>
      <w:lang w:val="en-GB"/>
    </w:rPr>
  </w:style>
  <w:style w:type="paragraph" w:customStyle="1" w:styleId="TH">
    <w:name w:val="TH"/>
    <w:basedOn w:val="a"/>
    <w:link w:val="THChar"/>
    <w:qFormat/>
    <w:rsid w:val="00C778B0"/>
    <w:pPr>
      <w:keepNext/>
      <w:keepLines/>
      <w:spacing w:before="60" w:after="180" w:line="240" w:lineRule="auto"/>
      <w:jc w:val="center"/>
    </w:pPr>
    <w:rPr>
      <w:rFonts w:ascii="Arial" w:eastAsia="宋体" w:hAnsi="Arial" w:cs="Times New Roman"/>
      <w:b/>
      <w:szCs w:val="20"/>
      <w:lang w:val="en-GB"/>
    </w:rPr>
  </w:style>
  <w:style w:type="paragraph" w:customStyle="1" w:styleId="af">
    <w:name w:val="插图题注"/>
    <w:basedOn w:val="a"/>
    <w:rsid w:val="00C778B0"/>
    <w:pPr>
      <w:spacing w:before="0" w:after="180" w:line="240" w:lineRule="auto"/>
    </w:pPr>
    <w:rPr>
      <w:rFonts w:eastAsia="宋体" w:cs="Times New Roman"/>
      <w:szCs w:val="20"/>
      <w:lang w:val="en-GB"/>
    </w:rPr>
  </w:style>
  <w:style w:type="paragraph" w:customStyle="1" w:styleId="af0">
    <w:name w:val="表格题注"/>
    <w:basedOn w:val="a"/>
    <w:rsid w:val="00C778B0"/>
    <w:pPr>
      <w:spacing w:before="0" w:after="180" w:line="240" w:lineRule="auto"/>
    </w:pPr>
    <w:rPr>
      <w:rFonts w:eastAsia="宋体" w:cs="Times New Roman"/>
      <w:szCs w:val="20"/>
      <w:lang w:val="en-GB"/>
    </w:rPr>
  </w:style>
  <w:style w:type="character" w:customStyle="1" w:styleId="THChar">
    <w:name w:val="TH Char"/>
    <w:link w:val="TH"/>
    <w:qFormat/>
    <w:rsid w:val="00C778B0"/>
    <w:rPr>
      <w:rFonts w:ascii="Arial" w:eastAsia="宋体" w:hAnsi="Arial" w:cs="Times New Roman"/>
      <w:b/>
      <w:sz w:val="20"/>
      <w:szCs w:val="20"/>
      <w:lang w:val="en-GB"/>
    </w:rPr>
  </w:style>
  <w:style w:type="character" w:customStyle="1" w:styleId="CRCoverPageChar">
    <w:name w:val="CR Cover Page Char"/>
    <w:link w:val="CRCoverPage"/>
    <w:rsid w:val="007F2457"/>
    <w:rPr>
      <w:rFonts w:ascii="Arial" w:eastAsia="宋体" w:hAnsi="Arial" w:cs="Times New Roman"/>
      <w:sz w:val="20"/>
      <w:szCs w:val="20"/>
      <w:lang w:val="en-GB"/>
    </w:rPr>
  </w:style>
  <w:style w:type="character" w:styleId="af1">
    <w:name w:val="annotation reference"/>
    <w:basedOn w:val="a0"/>
    <w:uiPriority w:val="99"/>
    <w:semiHidden/>
    <w:unhideWhenUsed/>
    <w:rsid w:val="00394A25"/>
    <w:rPr>
      <w:sz w:val="21"/>
      <w:szCs w:val="21"/>
    </w:rPr>
  </w:style>
  <w:style w:type="paragraph" w:styleId="af2">
    <w:name w:val="annotation text"/>
    <w:basedOn w:val="a"/>
    <w:link w:val="Char6"/>
    <w:uiPriority w:val="99"/>
    <w:semiHidden/>
    <w:unhideWhenUsed/>
    <w:rsid w:val="00394A25"/>
  </w:style>
  <w:style w:type="character" w:customStyle="1" w:styleId="Char6">
    <w:name w:val="批注文字 Char"/>
    <w:basedOn w:val="a0"/>
    <w:link w:val="af2"/>
    <w:uiPriority w:val="99"/>
    <w:semiHidden/>
    <w:rsid w:val="00394A25"/>
    <w:rPr>
      <w:rFonts w:ascii="Times New Roman" w:hAnsi="Times New Roman"/>
      <w:sz w:val="20"/>
    </w:rPr>
  </w:style>
  <w:style w:type="paragraph" w:styleId="af3">
    <w:name w:val="annotation subject"/>
    <w:basedOn w:val="af2"/>
    <w:next w:val="af2"/>
    <w:link w:val="Char7"/>
    <w:uiPriority w:val="99"/>
    <w:semiHidden/>
    <w:unhideWhenUsed/>
    <w:rsid w:val="00394A25"/>
    <w:rPr>
      <w:b/>
      <w:bCs/>
    </w:rPr>
  </w:style>
  <w:style w:type="character" w:customStyle="1" w:styleId="Char7">
    <w:name w:val="批注主题 Char"/>
    <w:basedOn w:val="Char6"/>
    <w:link w:val="af3"/>
    <w:uiPriority w:val="99"/>
    <w:semiHidden/>
    <w:rsid w:val="00394A25"/>
    <w:rPr>
      <w:rFonts w:ascii="Times New Roman" w:hAnsi="Times New Roman"/>
      <w:b/>
      <w:bCs/>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6703"/>
    <w:pPr>
      <w:spacing w:before="120" w:after="120"/>
    </w:pPr>
    <w:rPr>
      <w:rFonts w:ascii="Times New Roman" w:hAnsi="Times New Roman"/>
      <w:sz w:val="20"/>
    </w:rPr>
  </w:style>
  <w:style w:type="paragraph" w:styleId="1">
    <w:name w:val="heading 1"/>
    <w:aliases w:val="H1"/>
    <w:basedOn w:val="a"/>
    <w:next w:val="a"/>
    <w:link w:val="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1"/>
    <w:next w:val="a"/>
    <w:link w:val="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3">
    <w:name w:val="heading 3"/>
    <w:aliases w:val="Underrubrik2,H3"/>
    <w:basedOn w:val="a"/>
    <w:next w:val="a"/>
    <w:link w:val="3Char"/>
    <w:unhideWhenUsed/>
    <w:qFormat/>
    <w:rsid w:val="00EF39B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C778B0"/>
    <w:pPr>
      <w:spacing w:before="120" w:after="180" w:line="240" w:lineRule="auto"/>
      <w:outlineLvl w:val="3"/>
    </w:pPr>
    <w:rPr>
      <w:rFonts w:ascii="Arial" w:eastAsia="MS Mincho" w:hAnsi="Arial" w:cs="Times New Roman"/>
      <w:color w:val="auto"/>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3B659E"/>
    <w:rPr>
      <w:rFonts w:ascii="Arial" w:eastAsia="Times New Roman" w:hAnsi="Arial" w:cs="Times New Roman"/>
      <w:sz w:val="32"/>
      <w:szCs w:val="20"/>
      <w:lang w:val="en-GB"/>
    </w:rPr>
  </w:style>
  <w:style w:type="character" w:customStyle="1" w:styleId="1Char">
    <w:name w:val="标题 1 Char"/>
    <w:aliases w:val="H1 Char"/>
    <w:basedOn w:val="a0"/>
    <w:link w:val="1"/>
    <w:uiPriority w:val="9"/>
    <w:rsid w:val="003B659E"/>
    <w:rPr>
      <w:rFonts w:asciiTheme="majorHAnsi" w:eastAsiaTheme="majorEastAsia" w:hAnsiTheme="majorHAnsi" w:cstheme="majorBidi"/>
      <w:color w:val="2F5496" w:themeColor="accent1" w:themeShade="BF"/>
      <w:sz w:val="32"/>
      <w:szCs w:val="32"/>
    </w:rPr>
  </w:style>
  <w:style w:type="paragraph" w:styleId="a3">
    <w:name w:val="caption"/>
    <w:basedOn w:val="a"/>
    <w:next w:val="a"/>
    <w:link w:val="Char"/>
    <w:unhideWhenUsed/>
    <w:qFormat/>
    <w:rsid w:val="0008612A"/>
    <w:pPr>
      <w:spacing w:after="200" w:line="240" w:lineRule="auto"/>
      <w:jc w:val="center"/>
    </w:pPr>
    <w:rPr>
      <w:rFonts w:ascii="Arial" w:hAnsi="Arial"/>
      <w:i/>
      <w:iCs/>
      <w:sz w:val="18"/>
      <w:szCs w:val="18"/>
    </w:rPr>
  </w:style>
  <w:style w:type="paragraph" w:styleId="a4">
    <w:name w:val="List Paragraph"/>
    <w:aliases w:val="- Bullets,목록 단락,?? ??,?????,????,リスト段落,清單段落1,Lista1"/>
    <w:basedOn w:val="a"/>
    <w:link w:val="Char0"/>
    <w:uiPriority w:val="34"/>
    <w:qFormat/>
    <w:rsid w:val="002C2D19"/>
    <w:pPr>
      <w:ind w:left="720"/>
      <w:contextualSpacing/>
    </w:pPr>
  </w:style>
  <w:style w:type="paragraph" w:customStyle="1" w:styleId="RAN4H2">
    <w:name w:val="RAN4 H2"/>
    <w:basedOn w:val="2"/>
    <w:next w:val="a"/>
    <w:link w:val="RAN4H2Char"/>
    <w:qFormat/>
    <w:rsid w:val="00A37002"/>
    <w:pPr>
      <w:numPr>
        <w:ilvl w:val="1"/>
        <w:numId w:val="4"/>
      </w:numPr>
    </w:pPr>
    <w:rPr>
      <w:lang w:val="en-US"/>
    </w:rPr>
  </w:style>
  <w:style w:type="paragraph" w:customStyle="1" w:styleId="RAN4H1">
    <w:name w:val="RAN4 H1"/>
    <w:basedOn w:val="a"/>
    <w:next w:val="a"/>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2Char"/>
    <w:link w:val="RAN4H2"/>
    <w:rsid w:val="00A37002"/>
    <w:rPr>
      <w:rFonts w:ascii="Arial" w:eastAsia="Times New Roman" w:hAnsi="Arial" w:cs="Times New Roman"/>
      <w:sz w:val="32"/>
      <w:szCs w:val="20"/>
      <w:lang w:val="en-GB"/>
    </w:rPr>
  </w:style>
  <w:style w:type="paragraph" w:customStyle="1" w:styleId="RAN4Observation">
    <w:name w:val="RAN4 Observation"/>
    <w:basedOn w:val="a4"/>
    <w:next w:val="a"/>
    <w:link w:val="RAN4ObservationChar"/>
    <w:rsid w:val="0008612A"/>
    <w:pPr>
      <w:numPr>
        <w:numId w:val="2"/>
      </w:numPr>
    </w:pPr>
    <w:rPr>
      <w:rFonts w:eastAsia="Calibri" w:cs="Times New Roman"/>
      <w:szCs w:val="20"/>
      <w:lang w:val="en-GB"/>
    </w:rPr>
  </w:style>
  <w:style w:type="character" w:customStyle="1" w:styleId="RAN4H1Char">
    <w:name w:val="RAN4 H1 Char"/>
    <w:basedOn w:val="a0"/>
    <w:link w:val="RAN4H1"/>
    <w:rsid w:val="00AE56B1"/>
    <w:rPr>
      <w:rFonts w:ascii="Arial" w:eastAsia="宋体" w:hAnsi="Arial" w:cs="Times New Roman"/>
      <w:sz w:val="36"/>
      <w:szCs w:val="20"/>
      <w:lang w:val="en-GB"/>
    </w:rPr>
  </w:style>
  <w:style w:type="paragraph" w:customStyle="1" w:styleId="RAN4Proposal0">
    <w:name w:val="RAN4 Proposal"/>
    <w:basedOn w:val="a4"/>
    <w:next w:val="a"/>
    <w:link w:val="RAN4ProposalChar"/>
    <w:rsid w:val="0008612A"/>
    <w:pPr>
      <w:numPr>
        <w:numId w:val="1"/>
      </w:numPr>
      <w:ind w:left="0" w:firstLine="0"/>
    </w:pPr>
    <w:rPr>
      <w:rFonts w:eastAsia="Calibri" w:cs="Times New Roman"/>
      <w:b/>
      <w:szCs w:val="20"/>
      <w:lang w:val="en-GB"/>
    </w:rPr>
  </w:style>
  <w:style w:type="character" w:customStyle="1" w:styleId="Char0">
    <w:name w:val="列出段落 Char"/>
    <w:aliases w:val="- Bullets Char,목록 단락 Char,?? ?? Char,????? Char,???? Char,リスト段落 Char,清單段落1 Char,Lista1 Char"/>
    <w:basedOn w:val="a0"/>
    <w:link w:val="a4"/>
    <w:uiPriority w:val="34"/>
    <w:qFormat/>
    <w:rsid w:val="0008612A"/>
  </w:style>
  <w:style w:type="character" w:customStyle="1" w:styleId="RAN4ObservationChar">
    <w:name w:val="RAN4 Observation Char"/>
    <w:basedOn w:val="Char0"/>
    <w:link w:val="RAN4Observation"/>
    <w:rsid w:val="0008612A"/>
    <w:rPr>
      <w:rFonts w:ascii="Times New Roman" w:eastAsia="Calibri" w:hAnsi="Times New Roman" w:cs="Times New Roman"/>
      <w:sz w:val="20"/>
      <w:szCs w:val="20"/>
      <w:lang w:val="en-GB"/>
    </w:rPr>
  </w:style>
  <w:style w:type="table" w:styleId="a5">
    <w:name w:val="Table Grid"/>
    <w:basedOn w:val="a1"/>
    <w:rsid w:val="0008612A"/>
    <w:pPr>
      <w:spacing w:after="0" w:line="240" w:lineRule="auto"/>
    </w:pPr>
    <w:rPr>
      <w:rFonts w:ascii="Arial" w:hAnsi="Arial"/>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AN4ProposalChar">
    <w:name w:val="RAN4 Proposal Char"/>
    <w:basedOn w:val="Char0"/>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a3"/>
    <w:next w:val="a"/>
    <w:link w:val="RAN4proposalChar0"/>
    <w:qFormat/>
    <w:rsid w:val="001329CB"/>
    <w:pPr>
      <w:numPr>
        <w:numId w:val="3"/>
      </w:numPr>
      <w:spacing w:after="120"/>
      <w:jc w:val="left"/>
    </w:pPr>
    <w:rPr>
      <w:rFonts w:ascii="Times New Roman" w:hAnsi="Times New Roman"/>
      <w:b/>
      <w:i w:val="0"/>
      <w:sz w:val="20"/>
    </w:rPr>
  </w:style>
  <w:style w:type="paragraph" w:styleId="TOC">
    <w:name w:val="TOC Heading"/>
    <w:basedOn w:val="1"/>
    <w:next w:val="a"/>
    <w:uiPriority w:val="39"/>
    <w:unhideWhenUsed/>
    <w:qFormat/>
    <w:rsid w:val="00FC29B9"/>
    <w:pPr>
      <w:outlineLvl w:val="9"/>
    </w:pPr>
  </w:style>
  <w:style w:type="character" w:customStyle="1" w:styleId="Char">
    <w:name w:val="题注 Char"/>
    <w:basedOn w:val="a0"/>
    <w:link w:val="a3"/>
    <w:uiPriority w:val="35"/>
    <w:rsid w:val="00FC29B9"/>
    <w:rPr>
      <w:rFonts w:ascii="Arial" w:hAnsi="Arial"/>
      <w:i/>
      <w:iCs/>
      <w:sz w:val="18"/>
      <w:szCs w:val="18"/>
    </w:rPr>
  </w:style>
  <w:style w:type="character" w:customStyle="1" w:styleId="RAN4proposalChar0">
    <w:name w:val="RAN4 proposal Char"/>
    <w:basedOn w:val="Char"/>
    <w:link w:val="RAN4proposal"/>
    <w:rsid w:val="001329CB"/>
    <w:rPr>
      <w:rFonts w:ascii="Times New Roman" w:hAnsi="Times New Roman"/>
      <w:b/>
      <w:i w:val="0"/>
      <w:iCs/>
      <w:sz w:val="20"/>
      <w:szCs w:val="18"/>
    </w:rPr>
  </w:style>
  <w:style w:type="paragraph" w:styleId="10">
    <w:name w:val="toc 1"/>
    <w:basedOn w:val="a"/>
    <w:next w:val="a"/>
    <w:autoRedefine/>
    <w:uiPriority w:val="39"/>
    <w:unhideWhenUsed/>
    <w:rsid w:val="00FC29B9"/>
    <w:pPr>
      <w:spacing w:after="100"/>
    </w:pPr>
  </w:style>
  <w:style w:type="paragraph" w:styleId="20">
    <w:name w:val="toc 2"/>
    <w:basedOn w:val="a"/>
    <w:next w:val="a"/>
    <w:autoRedefine/>
    <w:uiPriority w:val="39"/>
    <w:unhideWhenUsed/>
    <w:rsid w:val="00FC29B9"/>
    <w:pPr>
      <w:spacing w:after="100"/>
      <w:ind w:left="200"/>
    </w:pPr>
  </w:style>
  <w:style w:type="character" w:styleId="a6">
    <w:name w:val="Hyperlink"/>
    <w:basedOn w:val="a0"/>
    <w:uiPriority w:val="99"/>
    <w:unhideWhenUsed/>
    <w:rsid w:val="00FC29B9"/>
    <w:rPr>
      <w:color w:val="0563C1" w:themeColor="hyperlink"/>
      <w:u w:val="single"/>
    </w:rPr>
  </w:style>
  <w:style w:type="paragraph" w:styleId="a7">
    <w:name w:val="table of figures"/>
    <w:basedOn w:val="a"/>
    <w:next w:val="a"/>
    <w:uiPriority w:val="99"/>
    <w:unhideWhenUsed/>
    <w:rsid w:val="002B4922"/>
    <w:pPr>
      <w:spacing w:after="0"/>
    </w:pPr>
  </w:style>
  <w:style w:type="paragraph" w:customStyle="1" w:styleId="RAN4observation0">
    <w:name w:val="RAN4 observation"/>
    <w:basedOn w:val="RAN4Observation"/>
    <w:next w:val="a"/>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a"/>
    <w:link w:val="RAN4H3Char"/>
    <w:qFormat/>
    <w:rsid w:val="00A37002"/>
    <w:pPr>
      <w:numPr>
        <w:ilvl w:val="2"/>
        <w:numId w:val="4"/>
      </w:numPr>
    </w:pPr>
    <w:rPr>
      <w:rFonts w:ascii="Arial" w:hAnsi="Arial" w:cs="Arial"/>
      <w:sz w:val="24"/>
    </w:rPr>
  </w:style>
  <w:style w:type="character" w:customStyle="1" w:styleId="RAN4H3Char">
    <w:name w:val="RAN4 H3 Char"/>
    <w:basedOn w:val="a0"/>
    <w:link w:val="RAN4H3"/>
    <w:rsid w:val="00A37002"/>
    <w:rPr>
      <w:rFonts w:ascii="Arial" w:hAnsi="Arial" w:cs="Arial"/>
      <w:sz w:val="24"/>
    </w:rPr>
  </w:style>
  <w:style w:type="paragraph" w:styleId="a8">
    <w:name w:val="Normal (Web)"/>
    <w:basedOn w:val="a"/>
    <w:uiPriority w:val="99"/>
    <w:semiHidden/>
    <w:unhideWhenUsed/>
    <w:rsid w:val="00126990"/>
    <w:pPr>
      <w:spacing w:before="100" w:beforeAutospacing="1" w:after="100" w:afterAutospacing="1" w:line="240" w:lineRule="auto"/>
    </w:pPr>
    <w:rPr>
      <w:rFonts w:eastAsia="Times New Roman" w:cs="Times New Roman"/>
      <w:sz w:val="24"/>
      <w:szCs w:val="24"/>
      <w:lang w:eastAsia="zh-CN"/>
    </w:rPr>
  </w:style>
  <w:style w:type="paragraph" w:styleId="a9">
    <w:name w:val="header"/>
    <w:basedOn w:val="a"/>
    <w:link w:val="Char1"/>
    <w:uiPriority w:val="99"/>
    <w:rsid w:val="00E80E17"/>
    <w:pPr>
      <w:tabs>
        <w:tab w:val="center" w:pos="4153"/>
        <w:tab w:val="right" w:pos="8306"/>
      </w:tabs>
      <w:spacing w:after="0" w:line="240" w:lineRule="auto"/>
    </w:pPr>
    <w:rPr>
      <w:rFonts w:eastAsia="Times New Roman" w:cs="Times New Roman"/>
      <w:szCs w:val="20"/>
      <w:lang w:val="en-GB"/>
    </w:rPr>
  </w:style>
  <w:style w:type="character" w:customStyle="1" w:styleId="Char1">
    <w:name w:val="页眉 Char"/>
    <w:basedOn w:val="a0"/>
    <w:link w:val="a9"/>
    <w:uiPriority w:val="99"/>
    <w:rsid w:val="00E80E17"/>
    <w:rPr>
      <w:rFonts w:ascii="Times New Roman" w:eastAsia="Times New Roman" w:hAnsi="Times New Roman" w:cs="Times New Roman"/>
      <w:sz w:val="20"/>
      <w:szCs w:val="20"/>
      <w:lang w:val="en-GB"/>
    </w:rPr>
  </w:style>
  <w:style w:type="character" w:customStyle="1" w:styleId="UnresolvedMention">
    <w:name w:val="Unresolved Mention"/>
    <w:basedOn w:val="a0"/>
    <w:uiPriority w:val="99"/>
    <w:semiHidden/>
    <w:unhideWhenUsed/>
    <w:rsid w:val="004077BD"/>
    <w:rPr>
      <w:color w:val="808080"/>
      <w:shd w:val="clear" w:color="auto" w:fill="E6E6E6"/>
    </w:rPr>
  </w:style>
  <w:style w:type="character" w:customStyle="1" w:styleId="3Char">
    <w:name w:val="标题 3 Char"/>
    <w:aliases w:val="Underrubrik2 Char,H3 Char"/>
    <w:basedOn w:val="a0"/>
    <w:link w:val="3"/>
    <w:uiPriority w:val="9"/>
    <w:rsid w:val="00EF39BB"/>
    <w:rPr>
      <w:rFonts w:asciiTheme="majorHAnsi" w:eastAsiaTheme="majorEastAsia" w:hAnsiTheme="majorHAnsi" w:cstheme="majorBidi"/>
      <w:color w:val="1F3763" w:themeColor="accent1" w:themeShade="7F"/>
      <w:sz w:val="24"/>
      <w:szCs w:val="24"/>
    </w:rPr>
  </w:style>
  <w:style w:type="paragraph" w:styleId="aa">
    <w:name w:val="Document Map"/>
    <w:basedOn w:val="a"/>
    <w:link w:val="Char2"/>
    <w:uiPriority w:val="99"/>
    <w:semiHidden/>
    <w:unhideWhenUsed/>
    <w:rsid w:val="002D38A0"/>
    <w:rPr>
      <w:rFonts w:ascii="宋体" w:eastAsia="宋体"/>
      <w:sz w:val="18"/>
      <w:szCs w:val="18"/>
    </w:rPr>
  </w:style>
  <w:style w:type="character" w:customStyle="1" w:styleId="Char2">
    <w:name w:val="文档结构图 Char"/>
    <w:basedOn w:val="a0"/>
    <w:link w:val="aa"/>
    <w:uiPriority w:val="99"/>
    <w:semiHidden/>
    <w:rsid w:val="002D38A0"/>
    <w:rPr>
      <w:rFonts w:ascii="宋体" w:eastAsia="宋体" w:hAnsi="Times New Roman"/>
      <w:sz w:val="18"/>
      <w:szCs w:val="18"/>
    </w:rPr>
  </w:style>
  <w:style w:type="paragraph" w:styleId="ab">
    <w:name w:val="footer"/>
    <w:basedOn w:val="a"/>
    <w:link w:val="Char3"/>
    <w:uiPriority w:val="99"/>
    <w:unhideWhenUsed/>
    <w:rsid w:val="002D38A0"/>
    <w:pPr>
      <w:tabs>
        <w:tab w:val="center" w:pos="4153"/>
        <w:tab w:val="right" w:pos="8306"/>
      </w:tabs>
      <w:snapToGrid w:val="0"/>
      <w:spacing w:line="240" w:lineRule="auto"/>
    </w:pPr>
    <w:rPr>
      <w:sz w:val="18"/>
      <w:szCs w:val="18"/>
    </w:rPr>
  </w:style>
  <w:style w:type="character" w:customStyle="1" w:styleId="Char3">
    <w:name w:val="页脚 Char"/>
    <w:basedOn w:val="a0"/>
    <w:link w:val="ab"/>
    <w:uiPriority w:val="99"/>
    <w:rsid w:val="002D38A0"/>
    <w:rPr>
      <w:rFonts w:ascii="Times New Roman" w:hAnsi="Times New Roman"/>
      <w:sz w:val="18"/>
      <w:szCs w:val="18"/>
    </w:rPr>
  </w:style>
  <w:style w:type="character" w:styleId="ac">
    <w:name w:val="FollowedHyperlink"/>
    <w:basedOn w:val="a0"/>
    <w:uiPriority w:val="99"/>
    <w:semiHidden/>
    <w:unhideWhenUsed/>
    <w:rsid w:val="006C2ACE"/>
    <w:rPr>
      <w:color w:val="954F72" w:themeColor="followedHyperlink"/>
      <w:u w:val="single"/>
    </w:rPr>
  </w:style>
  <w:style w:type="paragraph" w:styleId="ad">
    <w:name w:val="Body Text"/>
    <w:aliases w:val="bt,AvtalBrödtext, ändrad,ändrad,Corps de texte Car,Corps de texte Car1 Car,Corps de texte Car Car Car,Corps de texte Car1 Car Car Car,Corps de texte Car Car Car Car Car,Corps de texte Car1 Car Car Car Car Car,bt Car"/>
    <w:basedOn w:val="a"/>
    <w:link w:val="Char4"/>
    <w:rsid w:val="006C2ACE"/>
    <w:pPr>
      <w:spacing w:before="0" w:line="240" w:lineRule="auto"/>
      <w:jc w:val="both"/>
    </w:pPr>
    <w:rPr>
      <w:rFonts w:eastAsia="MS Mincho" w:cs="Times New Roman"/>
      <w:szCs w:val="24"/>
    </w:rPr>
  </w:style>
  <w:style w:type="character" w:customStyle="1" w:styleId="Char4">
    <w:name w:val="正文文本 Char"/>
    <w:aliases w:val="bt Char,AvtalBrödtext Char, ändrad Char,ändrad Char,Corps de texte Car Char,Corps de texte Car1 Car Char,Corps de texte Car Car Car Char,Corps de texte Car1 Car Car Car Char,Corps de texte Car Car Car Car Car Char,bt Car Char"/>
    <w:basedOn w:val="a0"/>
    <w:link w:val="ad"/>
    <w:rsid w:val="006C2ACE"/>
    <w:rPr>
      <w:rFonts w:ascii="Times New Roman" w:eastAsia="MS Mincho" w:hAnsi="Times New Roman" w:cs="Times New Roman"/>
      <w:sz w:val="20"/>
      <w:szCs w:val="24"/>
    </w:rPr>
  </w:style>
  <w:style w:type="paragraph" w:customStyle="1" w:styleId="CRCoverPage">
    <w:name w:val="CR Cover Page"/>
    <w:link w:val="CRCoverPageChar"/>
    <w:rsid w:val="00D52018"/>
    <w:pPr>
      <w:spacing w:after="120" w:line="240" w:lineRule="auto"/>
    </w:pPr>
    <w:rPr>
      <w:rFonts w:ascii="Arial" w:eastAsia="宋体" w:hAnsi="Arial" w:cs="Times New Roman"/>
      <w:sz w:val="20"/>
      <w:szCs w:val="20"/>
      <w:lang w:val="en-GB"/>
    </w:rPr>
  </w:style>
  <w:style w:type="paragraph" w:styleId="ae">
    <w:name w:val="Balloon Text"/>
    <w:basedOn w:val="a"/>
    <w:link w:val="Char5"/>
    <w:uiPriority w:val="99"/>
    <w:semiHidden/>
    <w:unhideWhenUsed/>
    <w:rsid w:val="00D434BA"/>
    <w:pPr>
      <w:spacing w:before="0" w:after="0" w:line="240" w:lineRule="auto"/>
    </w:pPr>
    <w:rPr>
      <w:sz w:val="18"/>
      <w:szCs w:val="18"/>
    </w:rPr>
  </w:style>
  <w:style w:type="character" w:customStyle="1" w:styleId="Char5">
    <w:name w:val="批注框文本 Char"/>
    <w:basedOn w:val="a0"/>
    <w:link w:val="ae"/>
    <w:uiPriority w:val="99"/>
    <w:semiHidden/>
    <w:rsid w:val="00D434BA"/>
    <w:rPr>
      <w:rFonts w:ascii="Times New Roman" w:hAnsi="Times New Roman"/>
      <w:sz w:val="18"/>
      <w:szCs w:val="18"/>
    </w:rPr>
  </w:style>
  <w:style w:type="paragraph" w:customStyle="1" w:styleId="TAC">
    <w:name w:val="TAC"/>
    <w:basedOn w:val="a"/>
    <w:link w:val="TACChar"/>
    <w:qFormat/>
    <w:rsid w:val="00D83928"/>
    <w:pPr>
      <w:keepNext/>
      <w:keepLines/>
      <w:overflowPunct w:val="0"/>
      <w:autoSpaceDE w:val="0"/>
      <w:autoSpaceDN w:val="0"/>
      <w:adjustRightInd w:val="0"/>
      <w:spacing w:before="0" w:after="0" w:line="240" w:lineRule="auto"/>
      <w:jc w:val="center"/>
      <w:textAlignment w:val="baseline"/>
    </w:pPr>
    <w:rPr>
      <w:rFonts w:ascii="Arial" w:hAnsi="Arial" w:cs="Times New Roman"/>
      <w:sz w:val="18"/>
      <w:szCs w:val="20"/>
      <w:lang w:val="en-GB"/>
    </w:rPr>
  </w:style>
  <w:style w:type="character" w:customStyle="1" w:styleId="TACChar">
    <w:name w:val="TAC Char"/>
    <w:link w:val="TAC"/>
    <w:qFormat/>
    <w:rsid w:val="00D83928"/>
    <w:rPr>
      <w:rFonts w:ascii="Arial" w:hAnsi="Arial" w:cs="Times New Roman"/>
      <w:sz w:val="18"/>
      <w:szCs w:val="20"/>
      <w:lang w:val="en-GB"/>
    </w:rPr>
  </w:style>
  <w:style w:type="paragraph" w:customStyle="1" w:styleId="Paragraphedeliste">
    <w:name w:val="Paragraphe de liste"/>
    <w:basedOn w:val="a"/>
    <w:uiPriority w:val="34"/>
    <w:qFormat/>
    <w:rsid w:val="007F6ECA"/>
    <w:pPr>
      <w:spacing w:before="0" w:after="0" w:line="240" w:lineRule="auto"/>
      <w:ind w:left="720"/>
    </w:pPr>
    <w:rPr>
      <w:rFonts w:eastAsia="宋体" w:cs="Times New Roman"/>
      <w:sz w:val="24"/>
      <w:szCs w:val="24"/>
      <w:lang w:val="fr-FR" w:eastAsia="zh-CN"/>
    </w:rPr>
  </w:style>
  <w:style w:type="paragraph" w:customStyle="1" w:styleId="TAH">
    <w:name w:val="TAH"/>
    <w:basedOn w:val="TAC"/>
    <w:link w:val="TAHCar"/>
    <w:qFormat/>
    <w:rsid w:val="002F6D1D"/>
    <w:pPr>
      <w:overflowPunct/>
      <w:autoSpaceDE/>
      <w:autoSpaceDN/>
      <w:adjustRightInd/>
      <w:textAlignment w:val="auto"/>
    </w:pPr>
    <w:rPr>
      <w:rFonts w:eastAsia="宋体"/>
      <w:b/>
    </w:rPr>
  </w:style>
  <w:style w:type="character" w:customStyle="1" w:styleId="TAHCar">
    <w:name w:val="TAH Car"/>
    <w:link w:val="TAH"/>
    <w:qFormat/>
    <w:rsid w:val="002F6D1D"/>
    <w:rPr>
      <w:rFonts w:ascii="Arial" w:eastAsia="宋体" w:hAnsi="Arial" w:cs="Times New Roman"/>
      <w:b/>
      <w:sz w:val="18"/>
      <w:szCs w:val="20"/>
      <w:lang w:val="en-GB"/>
    </w:rPr>
  </w:style>
  <w:style w:type="paragraph" w:styleId="30">
    <w:name w:val="toc 3"/>
    <w:basedOn w:val="a"/>
    <w:next w:val="a"/>
    <w:autoRedefine/>
    <w:uiPriority w:val="39"/>
    <w:unhideWhenUsed/>
    <w:rsid w:val="00BE3F26"/>
    <w:pPr>
      <w:ind w:leftChars="400" w:left="840"/>
    </w:pPr>
  </w:style>
  <w:style w:type="paragraph" w:customStyle="1" w:styleId="TAL">
    <w:name w:val="TAL"/>
    <w:basedOn w:val="a"/>
    <w:link w:val="TALCar"/>
    <w:rsid w:val="003C6A36"/>
    <w:pPr>
      <w:keepNext/>
      <w:keepLines/>
      <w:widowControl w:val="0"/>
      <w:spacing w:before="0" w:after="0" w:line="240" w:lineRule="auto"/>
      <w:jc w:val="both"/>
    </w:pPr>
    <w:rPr>
      <w:rFonts w:ascii="Arial" w:hAnsi="Arial"/>
      <w:kern w:val="2"/>
      <w:sz w:val="18"/>
      <w:lang w:eastAsia="zh-CN"/>
    </w:rPr>
  </w:style>
  <w:style w:type="character" w:customStyle="1" w:styleId="TALCar">
    <w:name w:val="TAL Car"/>
    <w:link w:val="TAL"/>
    <w:rsid w:val="003C6A36"/>
    <w:rPr>
      <w:rFonts w:ascii="Arial" w:hAnsi="Arial"/>
      <w:kern w:val="2"/>
      <w:sz w:val="18"/>
      <w:lang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C778B0"/>
    <w:rPr>
      <w:rFonts w:ascii="Arial" w:eastAsia="MS Mincho" w:hAnsi="Arial" w:cs="Times New Roman"/>
      <w:sz w:val="24"/>
      <w:szCs w:val="20"/>
      <w:lang w:val="en-GB"/>
    </w:rPr>
  </w:style>
  <w:style w:type="paragraph" w:customStyle="1" w:styleId="TH">
    <w:name w:val="TH"/>
    <w:basedOn w:val="a"/>
    <w:link w:val="THChar"/>
    <w:qFormat/>
    <w:rsid w:val="00C778B0"/>
    <w:pPr>
      <w:keepNext/>
      <w:keepLines/>
      <w:spacing w:before="60" w:after="180" w:line="240" w:lineRule="auto"/>
      <w:jc w:val="center"/>
    </w:pPr>
    <w:rPr>
      <w:rFonts w:ascii="Arial" w:eastAsia="宋体" w:hAnsi="Arial" w:cs="Times New Roman"/>
      <w:b/>
      <w:szCs w:val="20"/>
      <w:lang w:val="en-GB"/>
    </w:rPr>
  </w:style>
  <w:style w:type="paragraph" w:customStyle="1" w:styleId="af">
    <w:name w:val="插图题注"/>
    <w:basedOn w:val="a"/>
    <w:rsid w:val="00C778B0"/>
    <w:pPr>
      <w:spacing w:before="0" w:after="180" w:line="240" w:lineRule="auto"/>
    </w:pPr>
    <w:rPr>
      <w:rFonts w:eastAsia="宋体" w:cs="Times New Roman"/>
      <w:szCs w:val="20"/>
      <w:lang w:val="en-GB"/>
    </w:rPr>
  </w:style>
  <w:style w:type="paragraph" w:customStyle="1" w:styleId="af0">
    <w:name w:val="表格题注"/>
    <w:basedOn w:val="a"/>
    <w:rsid w:val="00C778B0"/>
    <w:pPr>
      <w:spacing w:before="0" w:after="180" w:line="240" w:lineRule="auto"/>
    </w:pPr>
    <w:rPr>
      <w:rFonts w:eastAsia="宋体" w:cs="Times New Roman"/>
      <w:szCs w:val="20"/>
      <w:lang w:val="en-GB"/>
    </w:rPr>
  </w:style>
  <w:style w:type="character" w:customStyle="1" w:styleId="THChar">
    <w:name w:val="TH Char"/>
    <w:link w:val="TH"/>
    <w:qFormat/>
    <w:rsid w:val="00C778B0"/>
    <w:rPr>
      <w:rFonts w:ascii="Arial" w:eastAsia="宋体" w:hAnsi="Arial" w:cs="Times New Roman"/>
      <w:b/>
      <w:sz w:val="20"/>
      <w:szCs w:val="20"/>
      <w:lang w:val="en-GB"/>
    </w:rPr>
  </w:style>
  <w:style w:type="character" w:customStyle="1" w:styleId="CRCoverPageChar">
    <w:name w:val="CR Cover Page Char"/>
    <w:link w:val="CRCoverPage"/>
    <w:rsid w:val="007F2457"/>
    <w:rPr>
      <w:rFonts w:ascii="Arial" w:eastAsia="宋体" w:hAnsi="Arial" w:cs="Times New Roman"/>
      <w:sz w:val="20"/>
      <w:szCs w:val="20"/>
      <w:lang w:val="en-GB"/>
    </w:rPr>
  </w:style>
  <w:style w:type="character" w:styleId="af1">
    <w:name w:val="annotation reference"/>
    <w:basedOn w:val="a0"/>
    <w:uiPriority w:val="99"/>
    <w:semiHidden/>
    <w:unhideWhenUsed/>
    <w:rsid w:val="00394A25"/>
    <w:rPr>
      <w:sz w:val="21"/>
      <w:szCs w:val="21"/>
    </w:rPr>
  </w:style>
  <w:style w:type="paragraph" w:styleId="af2">
    <w:name w:val="annotation text"/>
    <w:basedOn w:val="a"/>
    <w:link w:val="Char6"/>
    <w:uiPriority w:val="99"/>
    <w:semiHidden/>
    <w:unhideWhenUsed/>
    <w:rsid w:val="00394A25"/>
  </w:style>
  <w:style w:type="character" w:customStyle="1" w:styleId="Char6">
    <w:name w:val="批注文字 Char"/>
    <w:basedOn w:val="a0"/>
    <w:link w:val="af2"/>
    <w:uiPriority w:val="99"/>
    <w:semiHidden/>
    <w:rsid w:val="00394A25"/>
    <w:rPr>
      <w:rFonts w:ascii="Times New Roman" w:hAnsi="Times New Roman"/>
      <w:sz w:val="20"/>
    </w:rPr>
  </w:style>
  <w:style w:type="paragraph" w:styleId="af3">
    <w:name w:val="annotation subject"/>
    <w:basedOn w:val="af2"/>
    <w:next w:val="af2"/>
    <w:link w:val="Char7"/>
    <w:uiPriority w:val="99"/>
    <w:semiHidden/>
    <w:unhideWhenUsed/>
    <w:rsid w:val="00394A25"/>
    <w:rPr>
      <w:b/>
      <w:bCs/>
    </w:rPr>
  </w:style>
  <w:style w:type="character" w:customStyle="1" w:styleId="Char7">
    <w:name w:val="批注主题 Char"/>
    <w:basedOn w:val="Char6"/>
    <w:link w:val="af3"/>
    <w:uiPriority w:val="99"/>
    <w:semiHidden/>
    <w:rsid w:val="00394A25"/>
    <w:rPr>
      <w:rFonts w:ascii="Times New Roman" w:hAnsi="Times New Roman"/>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60165">
      <w:bodyDiv w:val="1"/>
      <w:marLeft w:val="0"/>
      <w:marRight w:val="0"/>
      <w:marTop w:val="0"/>
      <w:marBottom w:val="0"/>
      <w:divBdr>
        <w:top w:val="none" w:sz="0" w:space="0" w:color="auto"/>
        <w:left w:val="none" w:sz="0" w:space="0" w:color="auto"/>
        <w:bottom w:val="none" w:sz="0" w:space="0" w:color="auto"/>
        <w:right w:val="none" w:sz="0" w:space="0" w:color="auto"/>
      </w:divBdr>
    </w:div>
    <w:div w:id="11492064">
      <w:bodyDiv w:val="1"/>
      <w:marLeft w:val="0"/>
      <w:marRight w:val="0"/>
      <w:marTop w:val="0"/>
      <w:marBottom w:val="0"/>
      <w:divBdr>
        <w:top w:val="none" w:sz="0" w:space="0" w:color="auto"/>
        <w:left w:val="none" w:sz="0" w:space="0" w:color="auto"/>
        <w:bottom w:val="none" w:sz="0" w:space="0" w:color="auto"/>
        <w:right w:val="none" w:sz="0" w:space="0" w:color="auto"/>
      </w:divBdr>
      <w:divsChild>
        <w:div w:id="215702724">
          <w:marLeft w:val="547"/>
          <w:marRight w:val="0"/>
          <w:marTop w:val="96"/>
          <w:marBottom w:val="0"/>
          <w:divBdr>
            <w:top w:val="none" w:sz="0" w:space="0" w:color="auto"/>
            <w:left w:val="none" w:sz="0" w:space="0" w:color="auto"/>
            <w:bottom w:val="none" w:sz="0" w:space="0" w:color="auto"/>
            <w:right w:val="none" w:sz="0" w:space="0" w:color="auto"/>
          </w:divBdr>
        </w:div>
      </w:divsChild>
    </w:div>
    <w:div w:id="15082563">
      <w:bodyDiv w:val="1"/>
      <w:marLeft w:val="0"/>
      <w:marRight w:val="0"/>
      <w:marTop w:val="0"/>
      <w:marBottom w:val="0"/>
      <w:divBdr>
        <w:top w:val="none" w:sz="0" w:space="0" w:color="auto"/>
        <w:left w:val="none" w:sz="0" w:space="0" w:color="auto"/>
        <w:bottom w:val="none" w:sz="0" w:space="0" w:color="auto"/>
        <w:right w:val="none" w:sz="0" w:space="0" w:color="auto"/>
      </w:divBdr>
      <w:divsChild>
        <w:div w:id="28260040">
          <w:marLeft w:val="1800"/>
          <w:marRight w:val="0"/>
          <w:marTop w:val="91"/>
          <w:marBottom w:val="0"/>
          <w:divBdr>
            <w:top w:val="none" w:sz="0" w:space="0" w:color="auto"/>
            <w:left w:val="none" w:sz="0" w:space="0" w:color="auto"/>
            <w:bottom w:val="none" w:sz="0" w:space="0" w:color="auto"/>
            <w:right w:val="none" w:sz="0" w:space="0" w:color="auto"/>
          </w:divBdr>
        </w:div>
        <w:div w:id="147525633">
          <w:marLeft w:val="1166"/>
          <w:marRight w:val="0"/>
          <w:marTop w:val="106"/>
          <w:marBottom w:val="0"/>
          <w:divBdr>
            <w:top w:val="none" w:sz="0" w:space="0" w:color="auto"/>
            <w:left w:val="none" w:sz="0" w:space="0" w:color="auto"/>
            <w:bottom w:val="none" w:sz="0" w:space="0" w:color="auto"/>
            <w:right w:val="none" w:sz="0" w:space="0" w:color="auto"/>
          </w:divBdr>
        </w:div>
        <w:div w:id="431975618">
          <w:marLeft w:val="1800"/>
          <w:marRight w:val="0"/>
          <w:marTop w:val="91"/>
          <w:marBottom w:val="0"/>
          <w:divBdr>
            <w:top w:val="none" w:sz="0" w:space="0" w:color="auto"/>
            <w:left w:val="none" w:sz="0" w:space="0" w:color="auto"/>
            <w:bottom w:val="none" w:sz="0" w:space="0" w:color="auto"/>
            <w:right w:val="none" w:sz="0" w:space="0" w:color="auto"/>
          </w:divBdr>
        </w:div>
        <w:div w:id="476385273">
          <w:marLeft w:val="1166"/>
          <w:marRight w:val="0"/>
          <w:marTop w:val="106"/>
          <w:marBottom w:val="0"/>
          <w:divBdr>
            <w:top w:val="none" w:sz="0" w:space="0" w:color="auto"/>
            <w:left w:val="none" w:sz="0" w:space="0" w:color="auto"/>
            <w:bottom w:val="none" w:sz="0" w:space="0" w:color="auto"/>
            <w:right w:val="none" w:sz="0" w:space="0" w:color="auto"/>
          </w:divBdr>
        </w:div>
        <w:div w:id="891162748">
          <w:marLeft w:val="1166"/>
          <w:marRight w:val="0"/>
          <w:marTop w:val="106"/>
          <w:marBottom w:val="0"/>
          <w:divBdr>
            <w:top w:val="none" w:sz="0" w:space="0" w:color="auto"/>
            <w:left w:val="none" w:sz="0" w:space="0" w:color="auto"/>
            <w:bottom w:val="none" w:sz="0" w:space="0" w:color="auto"/>
            <w:right w:val="none" w:sz="0" w:space="0" w:color="auto"/>
          </w:divBdr>
        </w:div>
        <w:div w:id="1156798680">
          <w:marLeft w:val="1800"/>
          <w:marRight w:val="0"/>
          <w:marTop w:val="91"/>
          <w:marBottom w:val="0"/>
          <w:divBdr>
            <w:top w:val="none" w:sz="0" w:space="0" w:color="auto"/>
            <w:left w:val="none" w:sz="0" w:space="0" w:color="auto"/>
            <w:bottom w:val="none" w:sz="0" w:space="0" w:color="auto"/>
            <w:right w:val="none" w:sz="0" w:space="0" w:color="auto"/>
          </w:divBdr>
        </w:div>
        <w:div w:id="1746997379">
          <w:marLeft w:val="1800"/>
          <w:marRight w:val="0"/>
          <w:marTop w:val="91"/>
          <w:marBottom w:val="0"/>
          <w:divBdr>
            <w:top w:val="none" w:sz="0" w:space="0" w:color="auto"/>
            <w:left w:val="none" w:sz="0" w:space="0" w:color="auto"/>
            <w:bottom w:val="none" w:sz="0" w:space="0" w:color="auto"/>
            <w:right w:val="none" w:sz="0" w:space="0" w:color="auto"/>
          </w:divBdr>
        </w:div>
        <w:div w:id="1828745688">
          <w:marLeft w:val="1800"/>
          <w:marRight w:val="0"/>
          <w:marTop w:val="91"/>
          <w:marBottom w:val="0"/>
          <w:divBdr>
            <w:top w:val="none" w:sz="0" w:space="0" w:color="auto"/>
            <w:left w:val="none" w:sz="0" w:space="0" w:color="auto"/>
            <w:bottom w:val="none" w:sz="0" w:space="0" w:color="auto"/>
            <w:right w:val="none" w:sz="0" w:space="0" w:color="auto"/>
          </w:divBdr>
        </w:div>
        <w:div w:id="1969780001">
          <w:marLeft w:val="1800"/>
          <w:marRight w:val="0"/>
          <w:marTop w:val="91"/>
          <w:marBottom w:val="0"/>
          <w:divBdr>
            <w:top w:val="none" w:sz="0" w:space="0" w:color="auto"/>
            <w:left w:val="none" w:sz="0" w:space="0" w:color="auto"/>
            <w:bottom w:val="none" w:sz="0" w:space="0" w:color="auto"/>
            <w:right w:val="none" w:sz="0" w:space="0" w:color="auto"/>
          </w:divBdr>
        </w:div>
        <w:div w:id="2083142974">
          <w:marLeft w:val="1800"/>
          <w:marRight w:val="0"/>
          <w:marTop w:val="91"/>
          <w:marBottom w:val="0"/>
          <w:divBdr>
            <w:top w:val="none" w:sz="0" w:space="0" w:color="auto"/>
            <w:left w:val="none" w:sz="0" w:space="0" w:color="auto"/>
            <w:bottom w:val="none" w:sz="0" w:space="0" w:color="auto"/>
            <w:right w:val="none" w:sz="0" w:space="0" w:color="auto"/>
          </w:divBdr>
        </w:div>
      </w:divsChild>
    </w:div>
    <w:div w:id="19668882">
      <w:bodyDiv w:val="1"/>
      <w:marLeft w:val="0"/>
      <w:marRight w:val="0"/>
      <w:marTop w:val="0"/>
      <w:marBottom w:val="0"/>
      <w:divBdr>
        <w:top w:val="none" w:sz="0" w:space="0" w:color="auto"/>
        <w:left w:val="none" w:sz="0" w:space="0" w:color="auto"/>
        <w:bottom w:val="none" w:sz="0" w:space="0" w:color="auto"/>
        <w:right w:val="none" w:sz="0" w:space="0" w:color="auto"/>
      </w:divBdr>
    </w:div>
    <w:div w:id="34163479">
      <w:bodyDiv w:val="1"/>
      <w:marLeft w:val="0"/>
      <w:marRight w:val="0"/>
      <w:marTop w:val="0"/>
      <w:marBottom w:val="0"/>
      <w:divBdr>
        <w:top w:val="none" w:sz="0" w:space="0" w:color="auto"/>
        <w:left w:val="none" w:sz="0" w:space="0" w:color="auto"/>
        <w:bottom w:val="none" w:sz="0" w:space="0" w:color="auto"/>
        <w:right w:val="none" w:sz="0" w:space="0" w:color="auto"/>
      </w:divBdr>
      <w:divsChild>
        <w:div w:id="1686127938">
          <w:marLeft w:val="1166"/>
          <w:marRight w:val="0"/>
          <w:marTop w:val="0"/>
          <w:marBottom w:val="0"/>
          <w:divBdr>
            <w:top w:val="none" w:sz="0" w:space="0" w:color="auto"/>
            <w:left w:val="none" w:sz="0" w:space="0" w:color="auto"/>
            <w:bottom w:val="none" w:sz="0" w:space="0" w:color="auto"/>
            <w:right w:val="none" w:sz="0" w:space="0" w:color="auto"/>
          </w:divBdr>
        </w:div>
      </w:divsChild>
    </w:div>
    <w:div w:id="40712996">
      <w:bodyDiv w:val="1"/>
      <w:marLeft w:val="0"/>
      <w:marRight w:val="0"/>
      <w:marTop w:val="0"/>
      <w:marBottom w:val="0"/>
      <w:divBdr>
        <w:top w:val="none" w:sz="0" w:space="0" w:color="auto"/>
        <w:left w:val="none" w:sz="0" w:space="0" w:color="auto"/>
        <w:bottom w:val="none" w:sz="0" w:space="0" w:color="auto"/>
        <w:right w:val="none" w:sz="0" w:space="0" w:color="auto"/>
      </w:divBdr>
    </w:div>
    <w:div w:id="50659581">
      <w:bodyDiv w:val="1"/>
      <w:marLeft w:val="0"/>
      <w:marRight w:val="0"/>
      <w:marTop w:val="0"/>
      <w:marBottom w:val="0"/>
      <w:divBdr>
        <w:top w:val="none" w:sz="0" w:space="0" w:color="auto"/>
        <w:left w:val="none" w:sz="0" w:space="0" w:color="auto"/>
        <w:bottom w:val="none" w:sz="0" w:space="0" w:color="auto"/>
        <w:right w:val="none" w:sz="0" w:space="0" w:color="auto"/>
      </w:divBdr>
    </w:div>
    <w:div w:id="52899574">
      <w:bodyDiv w:val="1"/>
      <w:marLeft w:val="0"/>
      <w:marRight w:val="0"/>
      <w:marTop w:val="0"/>
      <w:marBottom w:val="0"/>
      <w:divBdr>
        <w:top w:val="none" w:sz="0" w:space="0" w:color="auto"/>
        <w:left w:val="none" w:sz="0" w:space="0" w:color="auto"/>
        <w:bottom w:val="none" w:sz="0" w:space="0" w:color="auto"/>
        <w:right w:val="none" w:sz="0" w:space="0" w:color="auto"/>
      </w:divBdr>
      <w:divsChild>
        <w:div w:id="181745755">
          <w:marLeft w:val="547"/>
          <w:marRight w:val="0"/>
          <w:marTop w:val="96"/>
          <w:marBottom w:val="0"/>
          <w:divBdr>
            <w:top w:val="none" w:sz="0" w:space="0" w:color="auto"/>
            <w:left w:val="none" w:sz="0" w:space="0" w:color="auto"/>
            <w:bottom w:val="none" w:sz="0" w:space="0" w:color="auto"/>
            <w:right w:val="none" w:sz="0" w:space="0" w:color="auto"/>
          </w:divBdr>
        </w:div>
        <w:div w:id="235631841">
          <w:marLeft w:val="547"/>
          <w:marRight w:val="0"/>
          <w:marTop w:val="96"/>
          <w:marBottom w:val="0"/>
          <w:divBdr>
            <w:top w:val="none" w:sz="0" w:space="0" w:color="auto"/>
            <w:left w:val="none" w:sz="0" w:space="0" w:color="auto"/>
            <w:bottom w:val="none" w:sz="0" w:space="0" w:color="auto"/>
            <w:right w:val="none" w:sz="0" w:space="0" w:color="auto"/>
          </w:divBdr>
        </w:div>
        <w:div w:id="381175476">
          <w:marLeft w:val="1166"/>
          <w:marRight w:val="0"/>
          <w:marTop w:val="86"/>
          <w:marBottom w:val="0"/>
          <w:divBdr>
            <w:top w:val="none" w:sz="0" w:space="0" w:color="auto"/>
            <w:left w:val="none" w:sz="0" w:space="0" w:color="auto"/>
            <w:bottom w:val="none" w:sz="0" w:space="0" w:color="auto"/>
            <w:right w:val="none" w:sz="0" w:space="0" w:color="auto"/>
          </w:divBdr>
        </w:div>
        <w:div w:id="434249828">
          <w:marLeft w:val="547"/>
          <w:marRight w:val="0"/>
          <w:marTop w:val="96"/>
          <w:marBottom w:val="0"/>
          <w:divBdr>
            <w:top w:val="none" w:sz="0" w:space="0" w:color="auto"/>
            <w:left w:val="none" w:sz="0" w:space="0" w:color="auto"/>
            <w:bottom w:val="none" w:sz="0" w:space="0" w:color="auto"/>
            <w:right w:val="none" w:sz="0" w:space="0" w:color="auto"/>
          </w:divBdr>
        </w:div>
        <w:div w:id="478424040">
          <w:marLeft w:val="547"/>
          <w:marRight w:val="0"/>
          <w:marTop w:val="96"/>
          <w:marBottom w:val="0"/>
          <w:divBdr>
            <w:top w:val="none" w:sz="0" w:space="0" w:color="auto"/>
            <w:left w:val="none" w:sz="0" w:space="0" w:color="auto"/>
            <w:bottom w:val="none" w:sz="0" w:space="0" w:color="auto"/>
            <w:right w:val="none" w:sz="0" w:space="0" w:color="auto"/>
          </w:divBdr>
        </w:div>
        <w:div w:id="847257483">
          <w:marLeft w:val="1166"/>
          <w:marRight w:val="0"/>
          <w:marTop w:val="86"/>
          <w:marBottom w:val="0"/>
          <w:divBdr>
            <w:top w:val="none" w:sz="0" w:space="0" w:color="auto"/>
            <w:left w:val="none" w:sz="0" w:space="0" w:color="auto"/>
            <w:bottom w:val="none" w:sz="0" w:space="0" w:color="auto"/>
            <w:right w:val="none" w:sz="0" w:space="0" w:color="auto"/>
          </w:divBdr>
        </w:div>
        <w:div w:id="967514982">
          <w:marLeft w:val="547"/>
          <w:marRight w:val="0"/>
          <w:marTop w:val="96"/>
          <w:marBottom w:val="0"/>
          <w:divBdr>
            <w:top w:val="none" w:sz="0" w:space="0" w:color="auto"/>
            <w:left w:val="none" w:sz="0" w:space="0" w:color="auto"/>
            <w:bottom w:val="none" w:sz="0" w:space="0" w:color="auto"/>
            <w:right w:val="none" w:sz="0" w:space="0" w:color="auto"/>
          </w:divBdr>
        </w:div>
        <w:div w:id="1339966858">
          <w:marLeft w:val="547"/>
          <w:marRight w:val="0"/>
          <w:marTop w:val="96"/>
          <w:marBottom w:val="0"/>
          <w:divBdr>
            <w:top w:val="none" w:sz="0" w:space="0" w:color="auto"/>
            <w:left w:val="none" w:sz="0" w:space="0" w:color="auto"/>
            <w:bottom w:val="none" w:sz="0" w:space="0" w:color="auto"/>
            <w:right w:val="none" w:sz="0" w:space="0" w:color="auto"/>
          </w:divBdr>
        </w:div>
        <w:div w:id="1424911262">
          <w:marLeft w:val="1166"/>
          <w:marRight w:val="0"/>
          <w:marTop w:val="86"/>
          <w:marBottom w:val="0"/>
          <w:divBdr>
            <w:top w:val="none" w:sz="0" w:space="0" w:color="auto"/>
            <w:left w:val="none" w:sz="0" w:space="0" w:color="auto"/>
            <w:bottom w:val="none" w:sz="0" w:space="0" w:color="auto"/>
            <w:right w:val="none" w:sz="0" w:space="0" w:color="auto"/>
          </w:divBdr>
        </w:div>
        <w:div w:id="1697272277">
          <w:marLeft w:val="547"/>
          <w:marRight w:val="0"/>
          <w:marTop w:val="96"/>
          <w:marBottom w:val="0"/>
          <w:divBdr>
            <w:top w:val="none" w:sz="0" w:space="0" w:color="auto"/>
            <w:left w:val="none" w:sz="0" w:space="0" w:color="auto"/>
            <w:bottom w:val="none" w:sz="0" w:space="0" w:color="auto"/>
            <w:right w:val="none" w:sz="0" w:space="0" w:color="auto"/>
          </w:divBdr>
        </w:div>
        <w:div w:id="1817187640">
          <w:marLeft w:val="547"/>
          <w:marRight w:val="0"/>
          <w:marTop w:val="96"/>
          <w:marBottom w:val="0"/>
          <w:divBdr>
            <w:top w:val="none" w:sz="0" w:space="0" w:color="auto"/>
            <w:left w:val="none" w:sz="0" w:space="0" w:color="auto"/>
            <w:bottom w:val="none" w:sz="0" w:space="0" w:color="auto"/>
            <w:right w:val="none" w:sz="0" w:space="0" w:color="auto"/>
          </w:divBdr>
        </w:div>
        <w:div w:id="1863667111">
          <w:marLeft w:val="547"/>
          <w:marRight w:val="0"/>
          <w:marTop w:val="96"/>
          <w:marBottom w:val="0"/>
          <w:divBdr>
            <w:top w:val="none" w:sz="0" w:space="0" w:color="auto"/>
            <w:left w:val="none" w:sz="0" w:space="0" w:color="auto"/>
            <w:bottom w:val="none" w:sz="0" w:space="0" w:color="auto"/>
            <w:right w:val="none" w:sz="0" w:space="0" w:color="auto"/>
          </w:divBdr>
        </w:div>
        <w:div w:id="2096978116">
          <w:marLeft w:val="1166"/>
          <w:marRight w:val="0"/>
          <w:marTop w:val="86"/>
          <w:marBottom w:val="0"/>
          <w:divBdr>
            <w:top w:val="none" w:sz="0" w:space="0" w:color="auto"/>
            <w:left w:val="none" w:sz="0" w:space="0" w:color="auto"/>
            <w:bottom w:val="none" w:sz="0" w:space="0" w:color="auto"/>
            <w:right w:val="none" w:sz="0" w:space="0" w:color="auto"/>
          </w:divBdr>
        </w:div>
      </w:divsChild>
    </w:div>
    <w:div w:id="59449416">
      <w:bodyDiv w:val="1"/>
      <w:marLeft w:val="0"/>
      <w:marRight w:val="0"/>
      <w:marTop w:val="0"/>
      <w:marBottom w:val="0"/>
      <w:divBdr>
        <w:top w:val="none" w:sz="0" w:space="0" w:color="auto"/>
        <w:left w:val="none" w:sz="0" w:space="0" w:color="auto"/>
        <w:bottom w:val="none" w:sz="0" w:space="0" w:color="auto"/>
        <w:right w:val="none" w:sz="0" w:space="0" w:color="auto"/>
      </w:divBdr>
      <w:divsChild>
        <w:div w:id="67727543">
          <w:marLeft w:val="1166"/>
          <w:marRight w:val="0"/>
          <w:marTop w:val="115"/>
          <w:marBottom w:val="0"/>
          <w:divBdr>
            <w:top w:val="none" w:sz="0" w:space="0" w:color="auto"/>
            <w:left w:val="none" w:sz="0" w:space="0" w:color="auto"/>
            <w:bottom w:val="none" w:sz="0" w:space="0" w:color="auto"/>
            <w:right w:val="none" w:sz="0" w:space="0" w:color="auto"/>
          </w:divBdr>
        </w:div>
        <w:div w:id="223373643">
          <w:marLeft w:val="1166"/>
          <w:marRight w:val="0"/>
          <w:marTop w:val="115"/>
          <w:marBottom w:val="0"/>
          <w:divBdr>
            <w:top w:val="none" w:sz="0" w:space="0" w:color="auto"/>
            <w:left w:val="none" w:sz="0" w:space="0" w:color="auto"/>
            <w:bottom w:val="none" w:sz="0" w:space="0" w:color="auto"/>
            <w:right w:val="none" w:sz="0" w:space="0" w:color="auto"/>
          </w:divBdr>
        </w:div>
      </w:divsChild>
    </w:div>
    <w:div w:id="83112769">
      <w:bodyDiv w:val="1"/>
      <w:marLeft w:val="0"/>
      <w:marRight w:val="0"/>
      <w:marTop w:val="0"/>
      <w:marBottom w:val="0"/>
      <w:divBdr>
        <w:top w:val="none" w:sz="0" w:space="0" w:color="auto"/>
        <w:left w:val="none" w:sz="0" w:space="0" w:color="auto"/>
        <w:bottom w:val="none" w:sz="0" w:space="0" w:color="auto"/>
        <w:right w:val="none" w:sz="0" w:space="0" w:color="auto"/>
      </w:divBdr>
      <w:divsChild>
        <w:div w:id="59717654">
          <w:marLeft w:val="1166"/>
          <w:marRight w:val="0"/>
          <w:marTop w:val="0"/>
          <w:marBottom w:val="0"/>
          <w:divBdr>
            <w:top w:val="none" w:sz="0" w:space="0" w:color="auto"/>
            <w:left w:val="none" w:sz="0" w:space="0" w:color="auto"/>
            <w:bottom w:val="none" w:sz="0" w:space="0" w:color="auto"/>
            <w:right w:val="none" w:sz="0" w:space="0" w:color="auto"/>
          </w:divBdr>
        </w:div>
        <w:div w:id="738749840">
          <w:marLeft w:val="1886"/>
          <w:marRight w:val="0"/>
          <w:marTop w:val="0"/>
          <w:marBottom w:val="0"/>
          <w:divBdr>
            <w:top w:val="none" w:sz="0" w:space="0" w:color="auto"/>
            <w:left w:val="none" w:sz="0" w:space="0" w:color="auto"/>
            <w:bottom w:val="none" w:sz="0" w:space="0" w:color="auto"/>
            <w:right w:val="none" w:sz="0" w:space="0" w:color="auto"/>
          </w:divBdr>
        </w:div>
        <w:div w:id="838349395">
          <w:marLeft w:val="1886"/>
          <w:marRight w:val="0"/>
          <w:marTop w:val="0"/>
          <w:marBottom w:val="0"/>
          <w:divBdr>
            <w:top w:val="none" w:sz="0" w:space="0" w:color="auto"/>
            <w:left w:val="none" w:sz="0" w:space="0" w:color="auto"/>
            <w:bottom w:val="none" w:sz="0" w:space="0" w:color="auto"/>
            <w:right w:val="none" w:sz="0" w:space="0" w:color="auto"/>
          </w:divBdr>
        </w:div>
        <w:div w:id="908266519">
          <w:marLeft w:val="2606"/>
          <w:marRight w:val="0"/>
          <w:marTop w:val="0"/>
          <w:marBottom w:val="0"/>
          <w:divBdr>
            <w:top w:val="none" w:sz="0" w:space="0" w:color="auto"/>
            <w:left w:val="none" w:sz="0" w:space="0" w:color="auto"/>
            <w:bottom w:val="none" w:sz="0" w:space="0" w:color="auto"/>
            <w:right w:val="none" w:sz="0" w:space="0" w:color="auto"/>
          </w:divBdr>
        </w:div>
        <w:div w:id="945651340">
          <w:marLeft w:val="1886"/>
          <w:marRight w:val="0"/>
          <w:marTop w:val="0"/>
          <w:marBottom w:val="0"/>
          <w:divBdr>
            <w:top w:val="none" w:sz="0" w:space="0" w:color="auto"/>
            <w:left w:val="none" w:sz="0" w:space="0" w:color="auto"/>
            <w:bottom w:val="none" w:sz="0" w:space="0" w:color="auto"/>
            <w:right w:val="none" w:sz="0" w:space="0" w:color="auto"/>
          </w:divBdr>
        </w:div>
        <w:div w:id="1099374722">
          <w:marLeft w:val="1166"/>
          <w:marRight w:val="0"/>
          <w:marTop w:val="0"/>
          <w:marBottom w:val="0"/>
          <w:divBdr>
            <w:top w:val="none" w:sz="0" w:space="0" w:color="auto"/>
            <w:left w:val="none" w:sz="0" w:space="0" w:color="auto"/>
            <w:bottom w:val="none" w:sz="0" w:space="0" w:color="auto"/>
            <w:right w:val="none" w:sz="0" w:space="0" w:color="auto"/>
          </w:divBdr>
        </w:div>
        <w:div w:id="1138570742">
          <w:marLeft w:val="1166"/>
          <w:marRight w:val="0"/>
          <w:marTop w:val="0"/>
          <w:marBottom w:val="0"/>
          <w:divBdr>
            <w:top w:val="none" w:sz="0" w:space="0" w:color="auto"/>
            <w:left w:val="none" w:sz="0" w:space="0" w:color="auto"/>
            <w:bottom w:val="none" w:sz="0" w:space="0" w:color="auto"/>
            <w:right w:val="none" w:sz="0" w:space="0" w:color="auto"/>
          </w:divBdr>
        </w:div>
        <w:div w:id="1292442510">
          <w:marLeft w:val="1886"/>
          <w:marRight w:val="0"/>
          <w:marTop w:val="0"/>
          <w:marBottom w:val="0"/>
          <w:divBdr>
            <w:top w:val="none" w:sz="0" w:space="0" w:color="auto"/>
            <w:left w:val="none" w:sz="0" w:space="0" w:color="auto"/>
            <w:bottom w:val="none" w:sz="0" w:space="0" w:color="auto"/>
            <w:right w:val="none" w:sz="0" w:space="0" w:color="auto"/>
          </w:divBdr>
        </w:div>
        <w:div w:id="1628311543">
          <w:marLeft w:val="1886"/>
          <w:marRight w:val="0"/>
          <w:marTop w:val="0"/>
          <w:marBottom w:val="0"/>
          <w:divBdr>
            <w:top w:val="none" w:sz="0" w:space="0" w:color="auto"/>
            <w:left w:val="none" w:sz="0" w:space="0" w:color="auto"/>
            <w:bottom w:val="none" w:sz="0" w:space="0" w:color="auto"/>
            <w:right w:val="none" w:sz="0" w:space="0" w:color="auto"/>
          </w:divBdr>
        </w:div>
        <w:div w:id="1753502529">
          <w:marLeft w:val="1886"/>
          <w:marRight w:val="0"/>
          <w:marTop w:val="0"/>
          <w:marBottom w:val="0"/>
          <w:divBdr>
            <w:top w:val="none" w:sz="0" w:space="0" w:color="auto"/>
            <w:left w:val="none" w:sz="0" w:space="0" w:color="auto"/>
            <w:bottom w:val="none" w:sz="0" w:space="0" w:color="auto"/>
            <w:right w:val="none" w:sz="0" w:space="0" w:color="auto"/>
          </w:divBdr>
        </w:div>
        <w:div w:id="1760251245">
          <w:marLeft w:val="1886"/>
          <w:marRight w:val="0"/>
          <w:marTop w:val="0"/>
          <w:marBottom w:val="0"/>
          <w:divBdr>
            <w:top w:val="none" w:sz="0" w:space="0" w:color="auto"/>
            <w:left w:val="none" w:sz="0" w:space="0" w:color="auto"/>
            <w:bottom w:val="none" w:sz="0" w:space="0" w:color="auto"/>
            <w:right w:val="none" w:sz="0" w:space="0" w:color="auto"/>
          </w:divBdr>
        </w:div>
        <w:div w:id="1821649976">
          <w:marLeft w:val="1166"/>
          <w:marRight w:val="0"/>
          <w:marTop w:val="0"/>
          <w:marBottom w:val="0"/>
          <w:divBdr>
            <w:top w:val="none" w:sz="0" w:space="0" w:color="auto"/>
            <w:left w:val="none" w:sz="0" w:space="0" w:color="auto"/>
            <w:bottom w:val="none" w:sz="0" w:space="0" w:color="auto"/>
            <w:right w:val="none" w:sz="0" w:space="0" w:color="auto"/>
          </w:divBdr>
        </w:div>
        <w:div w:id="1951274119">
          <w:marLeft w:val="1166"/>
          <w:marRight w:val="0"/>
          <w:marTop w:val="0"/>
          <w:marBottom w:val="0"/>
          <w:divBdr>
            <w:top w:val="none" w:sz="0" w:space="0" w:color="auto"/>
            <w:left w:val="none" w:sz="0" w:space="0" w:color="auto"/>
            <w:bottom w:val="none" w:sz="0" w:space="0" w:color="auto"/>
            <w:right w:val="none" w:sz="0" w:space="0" w:color="auto"/>
          </w:divBdr>
        </w:div>
        <w:div w:id="2109809893">
          <w:marLeft w:val="1886"/>
          <w:marRight w:val="0"/>
          <w:marTop w:val="0"/>
          <w:marBottom w:val="0"/>
          <w:divBdr>
            <w:top w:val="none" w:sz="0" w:space="0" w:color="auto"/>
            <w:left w:val="none" w:sz="0" w:space="0" w:color="auto"/>
            <w:bottom w:val="none" w:sz="0" w:space="0" w:color="auto"/>
            <w:right w:val="none" w:sz="0" w:space="0" w:color="auto"/>
          </w:divBdr>
        </w:div>
      </w:divsChild>
    </w:div>
    <w:div w:id="95909531">
      <w:bodyDiv w:val="1"/>
      <w:marLeft w:val="0"/>
      <w:marRight w:val="0"/>
      <w:marTop w:val="0"/>
      <w:marBottom w:val="0"/>
      <w:divBdr>
        <w:top w:val="none" w:sz="0" w:space="0" w:color="auto"/>
        <w:left w:val="none" w:sz="0" w:space="0" w:color="auto"/>
        <w:bottom w:val="none" w:sz="0" w:space="0" w:color="auto"/>
        <w:right w:val="none" w:sz="0" w:space="0" w:color="auto"/>
      </w:divBdr>
      <w:divsChild>
        <w:div w:id="394863685">
          <w:marLeft w:val="1886"/>
          <w:marRight w:val="0"/>
          <w:marTop w:val="0"/>
          <w:marBottom w:val="0"/>
          <w:divBdr>
            <w:top w:val="none" w:sz="0" w:space="0" w:color="auto"/>
            <w:left w:val="none" w:sz="0" w:space="0" w:color="auto"/>
            <w:bottom w:val="none" w:sz="0" w:space="0" w:color="auto"/>
            <w:right w:val="none" w:sz="0" w:space="0" w:color="auto"/>
          </w:divBdr>
        </w:div>
        <w:div w:id="491409412">
          <w:marLeft w:val="1166"/>
          <w:marRight w:val="0"/>
          <w:marTop w:val="0"/>
          <w:marBottom w:val="0"/>
          <w:divBdr>
            <w:top w:val="none" w:sz="0" w:space="0" w:color="auto"/>
            <w:left w:val="none" w:sz="0" w:space="0" w:color="auto"/>
            <w:bottom w:val="none" w:sz="0" w:space="0" w:color="auto"/>
            <w:right w:val="none" w:sz="0" w:space="0" w:color="auto"/>
          </w:divBdr>
        </w:div>
        <w:div w:id="951396542">
          <w:marLeft w:val="1886"/>
          <w:marRight w:val="0"/>
          <w:marTop w:val="0"/>
          <w:marBottom w:val="0"/>
          <w:divBdr>
            <w:top w:val="none" w:sz="0" w:space="0" w:color="auto"/>
            <w:left w:val="none" w:sz="0" w:space="0" w:color="auto"/>
            <w:bottom w:val="none" w:sz="0" w:space="0" w:color="auto"/>
            <w:right w:val="none" w:sz="0" w:space="0" w:color="auto"/>
          </w:divBdr>
        </w:div>
        <w:div w:id="1015233107">
          <w:marLeft w:val="1166"/>
          <w:marRight w:val="0"/>
          <w:marTop w:val="0"/>
          <w:marBottom w:val="0"/>
          <w:divBdr>
            <w:top w:val="none" w:sz="0" w:space="0" w:color="auto"/>
            <w:left w:val="none" w:sz="0" w:space="0" w:color="auto"/>
            <w:bottom w:val="none" w:sz="0" w:space="0" w:color="auto"/>
            <w:right w:val="none" w:sz="0" w:space="0" w:color="auto"/>
          </w:divBdr>
        </w:div>
        <w:div w:id="1950430627">
          <w:marLeft w:val="1166"/>
          <w:marRight w:val="0"/>
          <w:marTop w:val="0"/>
          <w:marBottom w:val="0"/>
          <w:divBdr>
            <w:top w:val="none" w:sz="0" w:space="0" w:color="auto"/>
            <w:left w:val="none" w:sz="0" w:space="0" w:color="auto"/>
            <w:bottom w:val="none" w:sz="0" w:space="0" w:color="auto"/>
            <w:right w:val="none" w:sz="0" w:space="0" w:color="auto"/>
          </w:divBdr>
        </w:div>
        <w:div w:id="2132438911">
          <w:marLeft w:val="446"/>
          <w:marRight w:val="0"/>
          <w:marTop w:val="0"/>
          <w:marBottom w:val="0"/>
          <w:divBdr>
            <w:top w:val="none" w:sz="0" w:space="0" w:color="auto"/>
            <w:left w:val="none" w:sz="0" w:space="0" w:color="auto"/>
            <w:bottom w:val="none" w:sz="0" w:space="0" w:color="auto"/>
            <w:right w:val="none" w:sz="0" w:space="0" w:color="auto"/>
          </w:divBdr>
        </w:div>
      </w:divsChild>
    </w:div>
    <w:div w:id="119423713">
      <w:bodyDiv w:val="1"/>
      <w:marLeft w:val="0"/>
      <w:marRight w:val="0"/>
      <w:marTop w:val="0"/>
      <w:marBottom w:val="0"/>
      <w:divBdr>
        <w:top w:val="none" w:sz="0" w:space="0" w:color="auto"/>
        <w:left w:val="none" w:sz="0" w:space="0" w:color="auto"/>
        <w:bottom w:val="none" w:sz="0" w:space="0" w:color="auto"/>
        <w:right w:val="none" w:sz="0" w:space="0" w:color="auto"/>
      </w:divBdr>
      <w:divsChild>
        <w:div w:id="369451669">
          <w:marLeft w:val="1886"/>
          <w:marRight w:val="0"/>
          <w:marTop w:val="0"/>
          <w:marBottom w:val="0"/>
          <w:divBdr>
            <w:top w:val="none" w:sz="0" w:space="0" w:color="auto"/>
            <w:left w:val="none" w:sz="0" w:space="0" w:color="auto"/>
            <w:bottom w:val="none" w:sz="0" w:space="0" w:color="auto"/>
            <w:right w:val="none" w:sz="0" w:space="0" w:color="auto"/>
          </w:divBdr>
        </w:div>
        <w:div w:id="449055287">
          <w:marLeft w:val="1886"/>
          <w:marRight w:val="0"/>
          <w:marTop w:val="0"/>
          <w:marBottom w:val="0"/>
          <w:divBdr>
            <w:top w:val="none" w:sz="0" w:space="0" w:color="auto"/>
            <w:left w:val="none" w:sz="0" w:space="0" w:color="auto"/>
            <w:bottom w:val="none" w:sz="0" w:space="0" w:color="auto"/>
            <w:right w:val="none" w:sz="0" w:space="0" w:color="auto"/>
          </w:divBdr>
        </w:div>
        <w:div w:id="735083038">
          <w:marLeft w:val="1166"/>
          <w:marRight w:val="0"/>
          <w:marTop w:val="0"/>
          <w:marBottom w:val="0"/>
          <w:divBdr>
            <w:top w:val="none" w:sz="0" w:space="0" w:color="auto"/>
            <w:left w:val="none" w:sz="0" w:space="0" w:color="auto"/>
            <w:bottom w:val="none" w:sz="0" w:space="0" w:color="auto"/>
            <w:right w:val="none" w:sz="0" w:space="0" w:color="auto"/>
          </w:divBdr>
        </w:div>
        <w:div w:id="1559395182">
          <w:marLeft w:val="1886"/>
          <w:marRight w:val="0"/>
          <w:marTop w:val="0"/>
          <w:marBottom w:val="0"/>
          <w:divBdr>
            <w:top w:val="none" w:sz="0" w:space="0" w:color="auto"/>
            <w:left w:val="none" w:sz="0" w:space="0" w:color="auto"/>
            <w:bottom w:val="none" w:sz="0" w:space="0" w:color="auto"/>
            <w:right w:val="none" w:sz="0" w:space="0" w:color="auto"/>
          </w:divBdr>
        </w:div>
        <w:div w:id="1688288525">
          <w:marLeft w:val="1886"/>
          <w:marRight w:val="0"/>
          <w:marTop w:val="0"/>
          <w:marBottom w:val="0"/>
          <w:divBdr>
            <w:top w:val="none" w:sz="0" w:space="0" w:color="auto"/>
            <w:left w:val="none" w:sz="0" w:space="0" w:color="auto"/>
            <w:bottom w:val="none" w:sz="0" w:space="0" w:color="auto"/>
            <w:right w:val="none" w:sz="0" w:space="0" w:color="auto"/>
          </w:divBdr>
        </w:div>
        <w:div w:id="1688600633">
          <w:marLeft w:val="1166"/>
          <w:marRight w:val="0"/>
          <w:marTop w:val="0"/>
          <w:marBottom w:val="0"/>
          <w:divBdr>
            <w:top w:val="none" w:sz="0" w:space="0" w:color="auto"/>
            <w:left w:val="none" w:sz="0" w:space="0" w:color="auto"/>
            <w:bottom w:val="none" w:sz="0" w:space="0" w:color="auto"/>
            <w:right w:val="none" w:sz="0" w:space="0" w:color="auto"/>
          </w:divBdr>
        </w:div>
        <w:div w:id="2105882698">
          <w:marLeft w:val="1886"/>
          <w:marRight w:val="0"/>
          <w:marTop w:val="0"/>
          <w:marBottom w:val="0"/>
          <w:divBdr>
            <w:top w:val="none" w:sz="0" w:space="0" w:color="auto"/>
            <w:left w:val="none" w:sz="0" w:space="0" w:color="auto"/>
            <w:bottom w:val="none" w:sz="0" w:space="0" w:color="auto"/>
            <w:right w:val="none" w:sz="0" w:space="0" w:color="auto"/>
          </w:divBdr>
        </w:div>
      </w:divsChild>
    </w:div>
    <w:div w:id="161631388">
      <w:bodyDiv w:val="1"/>
      <w:marLeft w:val="0"/>
      <w:marRight w:val="0"/>
      <w:marTop w:val="0"/>
      <w:marBottom w:val="0"/>
      <w:divBdr>
        <w:top w:val="none" w:sz="0" w:space="0" w:color="auto"/>
        <w:left w:val="none" w:sz="0" w:space="0" w:color="auto"/>
        <w:bottom w:val="none" w:sz="0" w:space="0" w:color="auto"/>
        <w:right w:val="none" w:sz="0" w:space="0" w:color="auto"/>
      </w:divBdr>
      <w:divsChild>
        <w:div w:id="98644045">
          <w:marLeft w:val="1166"/>
          <w:marRight w:val="0"/>
          <w:marTop w:val="125"/>
          <w:marBottom w:val="0"/>
          <w:divBdr>
            <w:top w:val="none" w:sz="0" w:space="0" w:color="auto"/>
            <w:left w:val="none" w:sz="0" w:space="0" w:color="auto"/>
            <w:bottom w:val="none" w:sz="0" w:space="0" w:color="auto"/>
            <w:right w:val="none" w:sz="0" w:space="0" w:color="auto"/>
          </w:divBdr>
        </w:div>
        <w:div w:id="1536845673">
          <w:marLeft w:val="1166"/>
          <w:marRight w:val="0"/>
          <w:marTop w:val="125"/>
          <w:marBottom w:val="0"/>
          <w:divBdr>
            <w:top w:val="none" w:sz="0" w:space="0" w:color="auto"/>
            <w:left w:val="none" w:sz="0" w:space="0" w:color="auto"/>
            <w:bottom w:val="none" w:sz="0" w:space="0" w:color="auto"/>
            <w:right w:val="none" w:sz="0" w:space="0" w:color="auto"/>
          </w:divBdr>
        </w:div>
        <w:div w:id="1889872867">
          <w:marLeft w:val="547"/>
          <w:marRight w:val="0"/>
          <w:marTop w:val="144"/>
          <w:marBottom w:val="0"/>
          <w:divBdr>
            <w:top w:val="none" w:sz="0" w:space="0" w:color="auto"/>
            <w:left w:val="none" w:sz="0" w:space="0" w:color="auto"/>
            <w:bottom w:val="none" w:sz="0" w:space="0" w:color="auto"/>
            <w:right w:val="none" w:sz="0" w:space="0" w:color="auto"/>
          </w:divBdr>
        </w:div>
        <w:div w:id="1907719480">
          <w:marLeft w:val="1166"/>
          <w:marRight w:val="0"/>
          <w:marTop w:val="125"/>
          <w:marBottom w:val="0"/>
          <w:divBdr>
            <w:top w:val="none" w:sz="0" w:space="0" w:color="auto"/>
            <w:left w:val="none" w:sz="0" w:space="0" w:color="auto"/>
            <w:bottom w:val="none" w:sz="0" w:space="0" w:color="auto"/>
            <w:right w:val="none" w:sz="0" w:space="0" w:color="auto"/>
          </w:divBdr>
        </w:div>
      </w:divsChild>
    </w:div>
    <w:div w:id="174274845">
      <w:bodyDiv w:val="1"/>
      <w:marLeft w:val="0"/>
      <w:marRight w:val="0"/>
      <w:marTop w:val="0"/>
      <w:marBottom w:val="0"/>
      <w:divBdr>
        <w:top w:val="none" w:sz="0" w:space="0" w:color="auto"/>
        <w:left w:val="none" w:sz="0" w:space="0" w:color="auto"/>
        <w:bottom w:val="none" w:sz="0" w:space="0" w:color="auto"/>
        <w:right w:val="none" w:sz="0" w:space="0" w:color="auto"/>
      </w:divBdr>
      <w:divsChild>
        <w:div w:id="569921482">
          <w:marLeft w:val="1800"/>
          <w:marRight w:val="0"/>
          <w:marTop w:val="115"/>
          <w:marBottom w:val="0"/>
          <w:divBdr>
            <w:top w:val="none" w:sz="0" w:space="0" w:color="auto"/>
            <w:left w:val="none" w:sz="0" w:space="0" w:color="auto"/>
            <w:bottom w:val="none" w:sz="0" w:space="0" w:color="auto"/>
            <w:right w:val="none" w:sz="0" w:space="0" w:color="auto"/>
          </w:divBdr>
        </w:div>
        <w:div w:id="2077894856">
          <w:marLeft w:val="1800"/>
          <w:marRight w:val="0"/>
          <w:marTop w:val="115"/>
          <w:marBottom w:val="0"/>
          <w:divBdr>
            <w:top w:val="none" w:sz="0" w:space="0" w:color="auto"/>
            <w:left w:val="none" w:sz="0" w:space="0" w:color="auto"/>
            <w:bottom w:val="none" w:sz="0" w:space="0" w:color="auto"/>
            <w:right w:val="none" w:sz="0" w:space="0" w:color="auto"/>
          </w:divBdr>
        </w:div>
      </w:divsChild>
    </w:div>
    <w:div w:id="186018950">
      <w:bodyDiv w:val="1"/>
      <w:marLeft w:val="0"/>
      <w:marRight w:val="0"/>
      <w:marTop w:val="0"/>
      <w:marBottom w:val="0"/>
      <w:divBdr>
        <w:top w:val="none" w:sz="0" w:space="0" w:color="auto"/>
        <w:left w:val="none" w:sz="0" w:space="0" w:color="auto"/>
        <w:bottom w:val="none" w:sz="0" w:space="0" w:color="auto"/>
        <w:right w:val="none" w:sz="0" w:space="0" w:color="auto"/>
      </w:divBdr>
      <w:divsChild>
        <w:div w:id="82575484">
          <w:marLeft w:val="2520"/>
          <w:marRight w:val="0"/>
          <w:marTop w:val="91"/>
          <w:marBottom w:val="0"/>
          <w:divBdr>
            <w:top w:val="none" w:sz="0" w:space="0" w:color="auto"/>
            <w:left w:val="none" w:sz="0" w:space="0" w:color="auto"/>
            <w:bottom w:val="none" w:sz="0" w:space="0" w:color="auto"/>
            <w:right w:val="none" w:sz="0" w:space="0" w:color="auto"/>
          </w:divBdr>
        </w:div>
        <w:div w:id="220945722">
          <w:marLeft w:val="1166"/>
          <w:marRight w:val="0"/>
          <w:marTop w:val="125"/>
          <w:marBottom w:val="0"/>
          <w:divBdr>
            <w:top w:val="none" w:sz="0" w:space="0" w:color="auto"/>
            <w:left w:val="none" w:sz="0" w:space="0" w:color="auto"/>
            <w:bottom w:val="none" w:sz="0" w:space="0" w:color="auto"/>
            <w:right w:val="none" w:sz="0" w:space="0" w:color="auto"/>
          </w:divBdr>
        </w:div>
        <w:div w:id="381369868">
          <w:marLeft w:val="2520"/>
          <w:marRight w:val="0"/>
          <w:marTop w:val="91"/>
          <w:marBottom w:val="0"/>
          <w:divBdr>
            <w:top w:val="none" w:sz="0" w:space="0" w:color="auto"/>
            <w:left w:val="none" w:sz="0" w:space="0" w:color="auto"/>
            <w:bottom w:val="none" w:sz="0" w:space="0" w:color="auto"/>
            <w:right w:val="none" w:sz="0" w:space="0" w:color="auto"/>
          </w:divBdr>
        </w:div>
        <w:div w:id="426922616">
          <w:marLeft w:val="2520"/>
          <w:marRight w:val="0"/>
          <w:marTop w:val="91"/>
          <w:marBottom w:val="0"/>
          <w:divBdr>
            <w:top w:val="none" w:sz="0" w:space="0" w:color="auto"/>
            <w:left w:val="none" w:sz="0" w:space="0" w:color="auto"/>
            <w:bottom w:val="none" w:sz="0" w:space="0" w:color="auto"/>
            <w:right w:val="none" w:sz="0" w:space="0" w:color="auto"/>
          </w:divBdr>
        </w:div>
        <w:div w:id="667712134">
          <w:marLeft w:val="1800"/>
          <w:marRight w:val="0"/>
          <w:marTop w:val="106"/>
          <w:marBottom w:val="0"/>
          <w:divBdr>
            <w:top w:val="none" w:sz="0" w:space="0" w:color="auto"/>
            <w:left w:val="none" w:sz="0" w:space="0" w:color="auto"/>
            <w:bottom w:val="none" w:sz="0" w:space="0" w:color="auto"/>
            <w:right w:val="none" w:sz="0" w:space="0" w:color="auto"/>
          </w:divBdr>
        </w:div>
        <w:div w:id="1593315466">
          <w:marLeft w:val="2520"/>
          <w:marRight w:val="0"/>
          <w:marTop w:val="91"/>
          <w:marBottom w:val="0"/>
          <w:divBdr>
            <w:top w:val="none" w:sz="0" w:space="0" w:color="auto"/>
            <w:left w:val="none" w:sz="0" w:space="0" w:color="auto"/>
            <w:bottom w:val="none" w:sz="0" w:space="0" w:color="auto"/>
            <w:right w:val="none" w:sz="0" w:space="0" w:color="auto"/>
          </w:divBdr>
        </w:div>
        <w:div w:id="1645039669">
          <w:marLeft w:val="1800"/>
          <w:marRight w:val="0"/>
          <w:marTop w:val="106"/>
          <w:marBottom w:val="0"/>
          <w:divBdr>
            <w:top w:val="none" w:sz="0" w:space="0" w:color="auto"/>
            <w:left w:val="none" w:sz="0" w:space="0" w:color="auto"/>
            <w:bottom w:val="none" w:sz="0" w:space="0" w:color="auto"/>
            <w:right w:val="none" w:sz="0" w:space="0" w:color="auto"/>
          </w:divBdr>
        </w:div>
      </w:divsChild>
    </w:div>
    <w:div w:id="203836016">
      <w:bodyDiv w:val="1"/>
      <w:marLeft w:val="0"/>
      <w:marRight w:val="0"/>
      <w:marTop w:val="0"/>
      <w:marBottom w:val="0"/>
      <w:divBdr>
        <w:top w:val="none" w:sz="0" w:space="0" w:color="auto"/>
        <w:left w:val="none" w:sz="0" w:space="0" w:color="auto"/>
        <w:bottom w:val="none" w:sz="0" w:space="0" w:color="auto"/>
        <w:right w:val="none" w:sz="0" w:space="0" w:color="auto"/>
      </w:divBdr>
    </w:div>
    <w:div w:id="208881723">
      <w:bodyDiv w:val="1"/>
      <w:marLeft w:val="0"/>
      <w:marRight w:val="0"/>
      <w:marTop w:val="0"/>
      <w:marBottom w:val="0"/>
      <w:divBdr>
        <w:top w:val="none" w:sz="0" w:space="0" w:color="auto"/>
        <w:left w:val="none" w:sz="0" w:space="0" w:color="auto"/>
        <w:bottom w:val="none" w:sz="0" w:space="0" w:color="auto"/>
        <w:right w:val="none" w:sz="0" w:space="0" w:color="auto"/>
      </w:divBdr>
      <w:divsChild>
        <w:div w:id="1800299484">
          <w:marLeft w:val="547"/>
          <w:marRight w:val="0"/>
          <w:marTop w:val="115"/>
          <w:marBottom w:val="0"/>
          <w:divBdr>
            <w:top w:val="none" w:sz="0" w:space="0" w:color="auto"/>
            <w:left w:val="none" w:sz="0" w:space="0" w:color="auto"/>
            <w:bottom w:val="none" w:sz="0" w:space="0" w:color="auto"/>
            <w:right w:val="none" w:sz="0" w:space="0" w:color="auto"/>
          </w:divBdr>
        </w:div>
      </w:divsChild>
    </w:div>
    <w:div w:id="243955600">
      <w:bodyDiv w:val="1"/>
      <w:marLeft w:val="0"/>
      <w:marRight w:val="0"/>
      <w:marTop w:val="0"/>
      <w:marBottom w:val="0"/>
      <w:divBdr>
        <w:top w:val="none" w:sz="0" w:space="0" w:color="auto"/>
        <w:left w:val="none" w:sz="0" w:space="0" w:color="auto"/>
        <w:bottom w:val="none" w:sz="0" w:space="0" w:color="auto"/>
        <w:right w:val="none" w:sz="0" w:space="0" w:color="auto"/>
      </w:divBdr>
      <w:divsChild>
        <w:div w:id="18897586">
          <w:marLeft w:val="1166"/>
          <w:marRight w:val="0"/>
          <w:marTop w:val="0"/>
          <w:marBottom w:val="0"/>
          <w:divBdr>
            <w:top w:val="none" w:sz="0" w:space="0" w:color="auto"/>
            <w:left w:val="none" w:sz="0" w:space="0" w:color="auto"/>
            <w:bottom w:val="none" w:sz="0" w:space="0" w:color="auto"/>
            <w:right w:val="none" w:sz="0" w:space="0" w:color="auto"/>
          </w:divBdr>
        </w:div>
        <w:div w:id="322240603">
          <w:marLeft w:val="1166"/>
          <w:marRight w:val="0"/>
          <w:marTop w:val="0"/>
          <w:marBottom w:val="0"/>
          <w:divBdr>
            <w:top w:val="none" w:sz="0" w:space="0" w:color="auto"/>
            <w:left w:val="none" w:sz="0" w:space="0" w:color="auto"/>
            <w:bottom w:val="none" w:sz="0" w:space="0" w:color="auto"/>
            <w:right w:val="none" w:sz="0" w:space="0" w:color="auto"/>
          </w:divBdr>
        </w:div>
        <w:div w:id="368921946">
          <w:marLeft w:val="1166"/>
          <w:marRight w:val="0"/>
          <w:marTop w:val="0"/>
          <w:marBottom w:val="0"/>
          <w:divBdr>
            <w:top w:val="none" w:sz="0" w:space="0" w:color="auto"/>
            <w:left w:val="none" w:sz="0" w:space="0" w:color="auto"/>
            <w:bottom w:val="none" w:sz="0" w:space="0" w:color="auto"/>
            <w:right w:val="none" w:sz="0" w:space="0" w:color="auto"/>
          </w:divBdr>
        </w:div>
        <w:div w:id="679696982">
          <w:marLeft w:val="1166"/>
          <w:marRight w:val="0"/>
          <w:marTop w:val="0"/>
          <w:marBottom w:val="0"/>
          <w:divBdr>
            <w:top w:val="none" w:sz="0" w:space="0" w:color="auto"/>
            <w:left w:val="none" w:sz="0" w:space="0" w:color="auto"/>
            <w:bottom w:val="none" w:sz="0" w:space="0" w:color="auto"/>
            <w:right w:val="none" w:sz="0" w:space="0" w:color="auto"/>
          </w:divBdr>
        </w:div>
      </w:divsChild>
    </w:div>
    <w:div w:id="249240513">
      <w:bodyDiv w:val="1"/>
      <w:marLeft w:val="0"/>
      <w:marRight w:val="0"/>
      <w:marTop w:val="0"/>
      <w:marBottom w:val="0"/>
      <w:divBdr>
        <w:top w:val="none" w:sz="0" w:space="0" w:color="auto"/>
        <w:left w:val="none" w:sz="0" w:space="0" w:color="auto"/>
        <w:bottom w:val="none" w:sz="0" w:space="0" w:color="auto"/>
        <w:right w:val="none" w:sz="0" w:space="0" w:color="auto"/>
      </w:divBdr>
    </w:div>
    <w:div w:id="274024108">
      <w:bodyDiv w:val="1"/>
      <w:marLeft w:val="0"/>
      <w:marRight w:val="0"/>
      <w:marTop w:val="0"/>
      <w:marBottom w:val="0"/>
      <w:divBdr>
        <w:top w:val="none" w:sz="0" w:space="0" w:color="auto"/>
        <w:left w:val="none" w:sz="0" w:space="0" w:color="auto"/>
        <w:bottom w:val="none" w:sz="0" w:space="0" w:color="auto"/>
        <w:right w:val="none" w:sz="0" w:space="0" w:color="auto"/>
      </w:divBdr>
    </w:div>
    <w:div w:id="284969091">
      <w:bodyDiv w:val="1"/>
      <w:marLeft w:val="0"/>
      <w:marRight w:val="0"/>
      <w:marTop w:val="0"/>
      <w:marBottom w:val="0"/>
      <w:divBdr>
        <w:top w:val="none" w:sz="0" w:space="0" w:color="auto"/>
        <w:left w:val="none" w:sz="0" w:space="0" w:color="auto"/>
        <w:bottom w:val="none" w:sz="0" w:space="0" w:color="auto"/>
        <w:right w:val="none" w:sz="0" w:space="0" w:color="auto"/>
      </w:divBdr>
      <w:divsChild>
        <w:div w:id="222908641">
          <w:marLeft w:val="1800"/>
          <w:marRight w:val="0"/>
          <w:marTop w:val="72"/>
          <w:marBottom w:val="0"/>
          <w:divBdr>
            <w:top w:val="none" w:sz="0" w:space="0" w:color="auto"/>
            <w:left w:val="none" w:sz="0" w:space="0" w:color="auto"/>
            <w:bottom w:val="none" w:sz="0" w:space="0" w:color="auto"/>
            <w:right w:val="none" w:sz="0" w:space="0" w:color="auto"/>
          </w:divBdr>
        </w:div>
        <w:div w:id="344405986">
          <w:marLeft w:val="1166"/>
          <w:marRight w:val="0"/>
          <w:marTop w:val="86"/>
          <w:marBottom w:val="0"/>
          <w:divBdr>
            <w:top w:val="none" w:sz="0" w:space="0" w:color="auto"/>
            <w:left w:val="none" w:sz="0" w:space="0" w:color="auto"/>
            <w:bottom w:val="none" w:sz="0" w:space="0" w:color="auto"/>
            <w:right w:val="none" w:sz="0" w:space="0" w:color="auto"/>
          </w:divBdr>
        </w:div>
        <w:div w:id="800881415">
          <w:marLeft w:val="1800"/>
          <w:marRight w:val="0"/>
          <w:marTop w:val="72"/>
          <w:marBottom w:val="0"/>
          <w:divBdr>
            <w:top w:val="none" w:sz="0" w:space="0" w:color="auto"/>
            <w:left w:val="none" w:sz="0" w:space="0" w:color="auto"/>
            <w:bottom w:val="none" w:sz="0" w:space="0" w:color="auto"/>
            <w:right w:val="none" w:sz="0" w:space="0" w:color="auto"/>
          </w:divBdr>
        </w:div>
        <w:div w:id="1655645667">
          <w:marLeft w:val="547"/>
          <w:marRight w:val="0"/>
          <w:marTop w:val="96"/>
          <w:marBottom w:val="0"/>
          <w:divBdr>
            <w:top w:val="none" w:sz="0" w:space="0" w:color="auto"/>
            <w:left w:val="none" w:sz="0" w:space="0" w:color="auto"/>
            <w:bottom w:val="none" w:sz="0" w:space="0" w:color="auto"/>
            <w:right w:val="none" w:sz="0" w:space="0" w:color="auto"/>
          </w:divBdr>
        </w:div>
        <w:div w:id="1659192436">
          <w:marLeft w:val="1166"/>
          <w:marRight w:val="0"/>
          <w:marTop w:val="86"/>
          <w:marBottom w:val="0"/>
          <w:divBdr>
            <w:top w:val="none" w:sz="0" w:space="0" w:color="auto"/>
            <w:left w:val="none" w:sz="0" w:space="0" w:color="auto"/>
            <w:bottom w:val="none" w:sz="0" w:space="0" w:color="auto"/>
            <w:right w:val="none" w:sz="0" w:space="0" w:color="auto"/>
          </w:divBdr>
        </w:div>
        <w:div w:id="1735157581">
          <w:marLeft w:val="1800"/>
          <w:marRight w:val="0"/>
          <w:marTop w:val="72"/>
          <w:marBottom w:val="0"/>
          <w:divBdr>
            <w:top w:val="none" w:sz="0" w:space="0" w:color="auto"/>
            <w:left w:val="none" w:sz="0" w:space="0" w:color="auto"/>
            <w:bottom w:val="none" w:sz="0" w:space="0" w:color="auto"/>
            <w:right w:val="none" w:sz="0" w:space="0" w:color="auto"/>
          </w:divBdr>
        </w:div>
        <w:div w:id="2141993575">
          <w:marLeft w:val="1800"/>
          <w:marRight w:val="0"/>
          <w:marTop w:val="72"/>
          <w:marBottom w:val="0"/>
          <w:divBdr>
            <w:top w:val="none" w:sz="0" w:space="0" w:color="auto"/>
            <w:left w:val="none" w:sz="0" w:space="0" w:color="auto"/>
            <w:bottom w:val="none" w:sz="0" w:space="0" w:color="auto"/>
            <w:right w:val="none" w:sz="0" w:space="0" w:color="auto"/>
          </w:divBdr>
        </w:div>
      </w:divsChild>
    </w:div>
    <w:div w:id="299965024">
      <w:bodyDiv w:val="1"/>
      <w:marLeft w:val="0"/>
      <w:marRight w:val="0"/>
      <w:marTop w:val="0"/>
      <w:marBottom w:val="0"/>
      <w:divBdr>
        <w:top w:val="none" w:sz="0" w:space="0" w:color="auto"/>
        <w:left w:val="none" w:sz="0" w:space="0" w:color="auto"/>
        <w:bottom w:val="none" w:sz="0" w:space="0" w:color="auto"/>
        <w:right w:val="none" w:sz="0" w:space="0" w:color="auto"/>
      </w:divBdr>
    </w:div>
    <w:div w:id="304890800">
      <w:bodyDiv w:val="1"/>
      <w:marLeft w:val="0"/>
      <w:marRight w:val="0"/>
      <w:marTop w:val="0"/>
      <w:marBottom w:val="0"/>
      <w:divBdr>
        <w:top w:val="none" w:sz="0" w:space="0" w:color="auto"/>
        <w:left w:val="none" w:sz="0" w:space="0" w:color="auto"/>
        <w:bottom w:val="none" w:sz="0" w:space="0" w:color="auto"/>
        <w:right w:val="none" w:sz="0" w:space="0" w:color="auto"/>
      </w:divBdr>
      <w:divsChild>
        <w:div w:id="95755161">
          <w:marLeft w:val="1166"/>
          <w:marRight w:val="0"/>
          <w:marTop w:val="58"/>
          <w:marBottom w:val="0"/>
          <w:divBdr>
            <w:top w:val="none" w:sz="0" w:space="0" w:color="auto"/>
            <w:left w:val="none" w:sz="0" w:space="0" w:color="auto"/>
            <w:bottom w:val="none" w:sz="0" w:space="0" w:color="auto"/>
            <w:right w:val="none" w:sz="0" w:space="0" w:color="auto"/>
          </w:divBdr>
        </w:div>
        <w:div w:id="623925591">
          <w:marLeft w:val="1800"/>
          <w:marRight w:val="0"/>
          <w:marTop w:val="53"/>
          <w:marBottom w:val="0"/>
          <w:divBdr>
            <w:top w:val="none" w:sz="0" w:space="0" w:color="auto"/>
            <w:left w:val="none" w:sz="0" w:space="0" w:color="auto"/>
            <w:bottom w:val="none" w:sz="0" w:space="0" w:color="auto"/>
            <w:right w:val="none" w:sz="0" w:space="0" w:color="auto"/>
          </w:divBdr>
        </w:div>
        <w:div w:id="855534883">
          <w:marLeft w:val="1166"/>
          <w:marRight w:val="0"/>
          <w:marTop w:val="58"/>
          <w:marBottom w:val="0"/>
          <w:divBdr>
            <w:top w:val="none" w:sz="0" w:space="0" w:color="auto"/>
            <w:left w:val="none" w:sz="0" w:space="0" w:color="auto"/>
            <w:bottom w:val="none" w:sz="0" w:space="0" w:color="auto"/>
            <w:right w:val="none" w:sz="0" w:space="0" w:color="auto"/>
          </w:divBdr>
        </w:div>
        <w:div w:id="1087271207">
          <w:marLeft w:val="1800"/>
          <w:marRight w:val="0"/>
          <w:marTop w:val="53"/>
          <w:marBottom w:val="0"/>
          <w:divBdr>
            <w:top w:val="none" w:sz="0" w:space="0" w:color="auto"/>
            <w:left w:val="none" w:sz="0" w:space="0" w:color="auto"/>
            <w:bottom w:val="none" w:sz="0" w:space="0" w:color="auto"/>
            <w:right w:val="none" w:sz="0" w:space="0" w:color="auto"/>
          </w:divBdr>
        </w:div>
        <w:div w:id="1502740558">
          <w:marLeft w:val="1800"/>
          <w:marRight w:val="0"/>
          <w:marTop w:val="53"/>
          <w:marBottom w:val="0"/>
          <w:divBdr>
            <w:top w:val="none" w:sz="0" w:space="0" w:color="auto"/>
            <w:left w:val="none" w:sz="0" w:space="0" w:color="auto"/>
            <w:bottom w:val="none" w:sz="0" w:space="0" w:color="auto"/>
            <w:right w:val="none" w:sz="0" w:space="0" w:color="auto"/>
          </w:divBdr>
        </w:div>
        <w:div w:id="1923710180">
          <w:marLeft w:val="1800"/>
          <w:marRight w:val="0"/>
          <w:marTop w:val="53"/>
          <w:marBottom w:val="0"/>
          <w:divBdr>
            <w:top w:val="none" w:sz="0" w:space="0" w:color="auto"/>
            <w:left w:val="none" w:sz="0" w:space="0" w:color="auto"/>
            <w:bottom w:val="none" w:sz="0" w:space="0" w:color="auto"/>
            <w:right w:val="none" w:sz="0" w:space="0" w:color="auto"/>
          </w:divBdr>
        </w:div>
        <w:div w:id="2036497520">
          <w:marLeft w:val="1800"/>
          <w:marRight w:val="0"/>
          <w:marTop w:val="53"/>
          <w:marBottom w:val="0"/>
          <w:divBdr>
            <w:top w:val="none" w:sz="0" w:space="0" w:color="auto"/>
            <w:left w:val="none" w:sz="0" w:space="0" w:color="auto"/>
            <w:bottom w:val="none" w:sz="0" w:space="0" w:color="auto"/>
            <w:right w:val="none" w:sz="0" w:space="0" w:color="auto"/>
          </w:divBdr>
        </w:div>
      </w:divsChild>
    </w:div>
    <w:div w:id="307708422">
      <w:bodyDiv w:val="1"/>
      <w:marLeft w:val="0"/>
      <w:marRight w:val="0"/>
      <w:marTop w:val="0"/>
      <w:marBottom w:val="0"/>
      <w:divBdr>
        <w:top w:val="none" w:sz="0" w:space="0" w:color="auto"/>
        <w:left w:val="none" w:sz="0" w:space="0" w:color="auto"/>
        <w:bottom w:val="none" w:sz="0" w:space="0" w:color="auto"/>
        <w:right w:val="none" w:sz="0" w:space="0" w:color="auto"/>
      </w:divBdr>
      <w:divsChild>
        <w:div w:id="295138933">
          <w:marLeft w:val="2520"/>
          <w:marRight w:val="0"/>
          <w:marTop w:val="91"/>
          <w:marBottom w:val="0"/>
          <w:divBdr>
            <w:top w:val="none" w:sz="0" w:space="0" w:color="auto"/>
            <w:left w:val="none" w:sz="0" w:space="0" w:color="auto"/>
            <w:bottom w:val="none" w:sz="0" w:space="0" w:color="auto"/>
            <w:right w:val="none" w:sz="0" w:space="0" w:color="auto"/>
          </w:divBdr>
        </w:div>
        <w:div w:id="970593070">
          <w:marLeft w:val="1800"/>
          <w:marRight w:val="0"/>
          <w:marTop w:val="106"/>
          <w:marBottom w:val="0"/>
          <w:divBdr>
            <w:top w:val="none" w:sz="0" w:space="0" w:color="auto"/>
            <w:left w:val="none" w:sz="0" w:space="0" w:color="auto"/>
            <w:bottom w:val="none" w:sz="0" w:space="0" w:color="auto"/>
            <w:right w:val="none" w:sz="0" w:space="0" w:color="auto"/>
          </w:divBdr>
        </w:div>
        <w:div w:id="1613825799">
          <w:marLeft w:val="2520"/>
          <w:marRight w:val="0"/>
          <w:marTop w:val="91"/>
          <w:marBottom w:val="0"/>
          <w:divBdr>
            <w:top w:val="none" w:sz="0" w:space="0" w:color="auto"/>
            <w:left w:val="none" w:sz="0" w:space="0" w:color="auto"/>
            <w:bottom w:val="none" w:sz="0" w:space="0" w:color="auto"/>
            <w:right w:val="none" w:sz="0" w:space="0" w:color="auto"/>
          </w:divBdr>
        </w:div>
      </w:divsChild>
    </w:div>
    <w:div w:id="322124726">
      <w:bodyDiv w:val="1"/>
      <w:marLeft w:val="0"/>
      <w:marRight w:val="0"/>
      <w:marTop w:val="0"/>
      <w:marBottom w:val="0"/>
      <w:divBdr>
        <w:top w:val="none" w:sz="0" w:space="0" w:color="auto"/>
        <w:left w:val="none" w:sz="0" w:space="0" w:color="auto"/>
        <w:bottom w:val="none" w:sz="0" w:space="0" w:color="auto"/>
        <w:right w:val="none" w:sz="0" w:space="0" w:color="auto"/>
      </w:divBdr>
      <w:divsChild>
        <w:div w:id="140661547">
          <w:marLeft w:val="1166"/>
          <w:marRight w:val="0"/>
          <w:marTop w:val="125"/>
          <w:marBottom w:val="0"/>
          <w:divBdr>
            <w:top w:val="none" w:sz="0" w:space="0" w:color="auto"/>
            <w:left w:val="none" w:sz="0" w:space="0" w:color="auto"/>
            <w:bottom w:val="none" w:sz="0" w:space="0" w:color="auto"/>
            <w:right w:val="none" w:sz="0" w:space="0" w:color="auto"/>
          </w:divBdr>
        </w:div>
        <w:div w:id="1265915488">
          <w:marLeft w:val="1166"/>
          <w:marRight w:val="0"/>
          <w:marTop w:val="125"/>
          <w:marBottom w:val="0"/>
          <w:divBdr>
            <w:top w:val="none" w:sz="0" w:space="0" w:color="auto"/>
            <w:left w:val="none" w:sz="0" w:space="0" w:color="auto"/>
            <w:bottom w:val="none" w:sz="0" w:space="0" w:color="auto"/>
            <w:right w:val="none" w:sz="0" w:space="0" w:color="auto"/>
          </w:divBdr>
        </w:div>
        <w:div w:id="1372150586">
          <w:marLeft w:val="547"/>
          <w:marRight w:val="0"/>
          <w:marTop w:val="144"/>
          <w:marBottom w:val="0"/>
          <w:divBdr>
            <w:top w:val="none" w:sz="0" w:space="0" w:color="auto"/>
            <w:left w:val="none" w:sz="0" w:space="0" w:color="auto"/>
            <w:bottom w:val="none" w:sz="0" w:space="0" w:color="auto"/>
            <w:right w:val="none" w:sz="0" w:space="0" w:color="auto"/>
          </w:divBdr>
        </w:div>
        <w:div w:id="1406948913">
          <w:marLeft w:val="547"/>
          <w:marRight w:val="0"/>
          <w:marTop w:val="144"/>
          <w:marBottom w:val="0"/>
          <w:divBdr>
            <w:top w:val="none" w:sz="0" w:space="0" w:color="auto"/>
            <w:left w:val="none" w:sz="0" w:space="0" w:color="auto"/>
            <w:bottom w:val="none" w:sz="0" w:space="0" w:color="auto"/>
            <w:right w:val="none" w:sz="0" w:space="0" w:color="auto"/>
          </w:divBdr>
        </w:div>
        <w:div w:id="1445661130">
          <w:marLeft w:val="547"/>
          <w:marRight w:val="0"/>
          <w:marTop w:val="144"/>
          <w:marBottom w:val="0"/>
          <w:divBdr>
            <w:top w:val="none" w:sz="0" w:space="0" w:color="auto"/>
            <w:left w:val="none" w:sz="0" w:space="0" w:color="auto"/>
            <w:bottom w:val="none" w:sz="0" w:space="0" w:color="auto"/>
            <w:right w:val="none" w:sz="0" w:space="0" w:color="auto"/>
          </w:divBdr>
        </w:div>
        <w:div w:id="1510608126">
          <w:marLeft w:val="1166"/>
          <w:marRight w:val="0"/>
          <w:marTop w:val="125"/>
          <w:marBottom w:val="0"/>
          <w:divBdr>
            <w:top w:val="none" w:sz="0" w:space="0" w:color="auto"/>
            <w:left w:val="none" w:sz="0" w:space="0" w:color="auto"/>
            <w:bottom w:val="none" w:sz="0" w:space="0" w:color="auto"/>
            <w:right w:val="none" w:sz="0" w:space="0" w:color="auto"/>
          </w:divBdr>
        </w:div>
      </w:divsChild>
    </w:div>
    <w:div w:id="331031968">
      <w:bodyDiv w:val="1"/>
      <w:marLeft w:val="0"/>
      <w:marRight w:val="0"/>
      <w:marTop w:val="0"/>
      <w:marBottom w:val="0"/>
      <w:divBdr>
        <w:top w:val="none" w:sz="0" w:space="0" w:color="auto"/>
        <w:left w:val="none" w:sz="0" w:space="0" w:color="auto"/>
        <w:bottom w:val="none" w:sz="0" w:space="0" w:color="auto"/>
        <w:right w:val="none" w:sz="0" w:space="0" w:color="auto"/>
      </w:divBdr>
      <w:divsChild>
        <w:div w:id="84621422">
          <w:marLeft w:val="1886"/>
          <w:marRight w:val="0"/>
          <w:marTop w:val="0"/>
          <w:marBottom w:val="0"/>
          <w:divBdr>
            <w:top w:val="none" w:sz="0" w:space="0" w:color="auto"/>
            <w:left w:val="none" w:sz="0" w:space="0" w:color="auto"/>
            <w:bottom w:val="none" w:sz="0" w:space="0" w:color="auto"/>
            <w:right w:val="none" w:sz="0" w:space="0" w:color="auto"/>
          </w:divBdr>
        </w:div>
        <w:div w:id="490680141">
          <w:marLeft w:val="3326"/>
          <w:marRight w:val="0"/>
          <w:marTop w:val="0"/>
          <w:marBottom w:val="0"/>
          <w:divBdr>
            <w:top w:val="none" w:sz="0" w:space="0" w:color="auto"/>
            <w:left w:val="none" w:sz="0" w:space="0" w:color="auto"/>
            <w:bottom w:val="none" w:sz="0" w:space="0" w:color="auto"/>
            <w:right w:val="none" w:sz="0" w:space="0" w:color="auto"/>
          </w:divBdr>
        </w:div>
        <w:div w:id="623192813">
          <w:marLeft w:val="3326"/>
          <w:marRight w:val="0"/>
          <w:marTop w:val="0"/>
          <w:marBottom w:val="0"/>
          <w:divBdr>
            <w:top w:val="none" w:sz="0" w:space="0" w:color="auto"/>
            <w:left w:val="none" w:sz="0" w:space="0" w:color="auto"/>
            <w:bottom w:val="none" w:sz="0" w:space="0" w:color="auto"/>
            <w:right w:val="none" w:sz="0" w:space="0" w:color="auto"/>
          </w:divBdr>
        </w:div>
        <w:div w:id="680856508">
          <w:marLeft w:val="3326"/>
          <w:marRight w:val="0"/>
          <w:marTop w:val="0"/>
          <w:marBottom w:val="0"/>
          <w:divBdr>
            <w:top w:val="none" w:sz="0" w:space="0" w:color="auto"/>
            <w:left w:val="none" w:sz="0" w:space="0" w:color="auto"/>
            <w:bottom w:val="none" w:sz="0" w:space="0" w:color="auto"/>
            <w:right w:val="none" w:sz="0" w:space="0" w:color="auto"/>
          </w:divBdr>
        </w:div>
        <w:div w:id="702442198">
          <w:marLeft w:val="1166"/>
          <w:marRight w:val="0"/>
          <w:marTop w:val="0"/>
          <w:marBottom w:val="0"/>
          <w:divBdr>
            <w:top w:val="none" w:sz="0" w:space="0" w:color="auto"/>
            <w:left w:val="none" w:sz="0" w:space="0" w:color="auto"/>
            <w:bottom w:val="none" w:sz="0" w:space="0" w:color="auto"/>
            <w:right w:val="none" w:sz="0" w:space="0" w:color="auto"/>
          </w:divBdr>
        </w:div>
        <w:div w:id="755983108">
          <w:marLeft w:val="3326"/>
          <w:marRight w:val="0"/>
          <w:marTop w:val="0"/>
          <w:marBottom w:val="0"/>
          <w:divBdr>
            <w:top w:val="none" w:sz="0" w:space="0" w:color="auto"/>
            <w:left w:val="none" w:sz="0" w:space="0" w:color="auto"/>
            <w:bottom w:val="none" w:sz="0" w:space="0" w:color="auto"/>
            <w:right w:val="none" w:sz="0" w:space="0" w:color="auto"/>
          </w:divBdr>
        </w:div>
        <w:div w:id="772939512">
          <w:marLeft w:val="3326"/>
          <w:marRight w:val="0"/>
          <w:marTop w:val="0"/>
          <w:marBottom w:val="0"/>
          <w:divBdr>
            <w:top w:val="none" w:sz="0" w:space="0" w:color="auto"/>
            <w:left w:val="none" w:sz="0" w:space="0" w:color="auto"/>
            <w:bottom w:val="none" w:sz="0" w:space="0" w:color="auto"/>
            <w:right w:val="none" w:sz="0" w:space="0" w:color="auto"/>
          </w:divBdr>
        </w:div>
        <w:div w:id="951203882">
          <w:marLeft w:val="3326"/>
          <w:marRight w:val="0"/>
          <w:marTop w:val="0"/>
          <w:marBottom w:val="0"/>
          <w:divBdr>
            <w:top w:val="none" w:sz="0" w:space="0" w:color="auto"/>
            <w:left w:val="none" w:sz="0" w:space="0" w:color="auto"/>
            <w:bottom w:val="none" w:sz="0" w:space="0" w:color="auto"/>
            <w:right w:val="none" w:sz="0" w:space="0" w:color="auto"/>
          </w:divBdr>
        </w:div>
        <w:div w:id="1021126151">
          <w:marLeft w:val="3326"/>
          <w:marRight w:val="0"/>
          <w:marTop w:val="0"/>
          <w:marBottom w:val="0"/>
          <w:divBdr>
            <w:top w:val="none" w:sz="0" w:space="0" w:color="auto"/>
            <w:left w:val="none" w:sz="0" w:space="0" w:color="auto"/>
            <w:bottom w:val="none" w:sz="0" w:space="0" w:color="auto"/>
            <w:right w:val="none" w:sz="0" w:space="0" w:color="auto"/>
          </w:divBdr>
        </w:div>
        <w:div w:id="1082750815">
          <w:marLeft w:val="3326"/>
          <w:marRight w:val="0"/>
          <w:marTop w:val="0"/>
          <w:marBottom w:val="0"/>
          <w:divBdr>
            <w:top w:val="none" w:sz="0" w:space="0" w:color="auto"/>
            <w:left w:val="none" w:sz="0" w:space="0" w:color="auto"/>
            <w:bottom w:val="none" w:sz="0" w:space="0" w:color="auto"/>
            <w:right w:val="none" w:sz="0" w:space="0" w:color="auto"/>
          </w:divBdr>
        </w:div>
        <w:div w:id="1165052209">
          <w:marLeft w:val="1886"/>
          <w:marRight w:val="0"/>
          <w:marTop w:val="0"/>
          <w:marBottom w:val="0"/>
          <w:divBdr>
            <w:top w:val="none" w:sz="0" w:space="0" w:color="auto"/>
            <w:left w:val="none" w:sz="0" w:space="0" w:color="auto"/>
            <w:bottom w:val="none" w:sz="0" w:space="0" w:color="auto"/>
            <w:right w:val="none" w:sz="0" w:space="0" w:color="auto"/>
          </w:divBdr>
        </w:div>
        <w:div w:id="1374574398">
          <w:marLeft w:val="1166"/>
          <w:marRight w:val="0"/>
          <w:marTop w:val="0"/>
          <w:marBottom w:val="0"/>
          <w:divBdr>
            <w:top w:val="none" w:sz="0" w:space="0" w:color="auto"/>
            <w:left w:val="none" w:sz="0" w:space="0" w:color="auto"/>
            <w:bottom w:val="none" w:sz="0" w:space="0" w:color="auto"/>
            <w:right w:val="none" w:sz="0" w:space="0" w:color="auto"/>
          </w:divBdr>
        </w:div>
        <w:div w:id="1640574142">
          <w:marLeft w:val="3326"/>
          <w:marRight w:val="0"/>
          <w:marTop w:val="0"/>
          <w:marBottom w:val="0"/>
          <w:divBdr>
            <w:top w:val="none" w:sz="0" w:space="0" w:color="auto"/>
            <w:left w:val="none" w:sz="0" w:space="0" w:color="auto"/>
            <w:bottom w:val="none" w:sz="0" w:space="0" w:color="auto"/>
            <w:right w:val="none" w:sz="0" w:space="0" w:color="auto"/>
          </w:divBdr>
        </w:div>
        <w:div w:id="1705328115">
          <w:marLeft w:val="2606"/>
          <w:marRight w:val="0"/>
          <w:marTop w:val="0"/>
          <w:marBottom w:val="0"/>
          <w:divBdr>
            <w:top w:val="none" w:sz="0" w:space="0" w:color="auto"/>
            <w:left w:val="none" w:sz="0" w:space="0" w:color="auto"/>
            <w:bottom w:val="none" w:sz="0" w:space="0" w:color="auto"/>
            <w:right w:val="none" w:sz="0" w:space="0" w:color="auto"/>
          </w:divBdr>
        </w:div>
        <w:div w:id="1749688742">
          <w:marLeft w:val="2606"/>
          <w:marRight w:val="0"/>
          <w:marTop w:val="0"/>
          <w:marBottom w:val="0"/>
          <w:divBdr>
            <w:top w:val="none" w:sz="0" w:space="0" w:color="auto"/>
            <w:left w:val="none" w:sz="0" w:space="0" w:color="auto"/>
            <w:bottom w:val="none" w:sz="0" w:space="0" w:color="auto"/>
            <w:right w:val="none" w:sz="0" w:space="0" w:color="auto"/>
          </w:divBdr>
        </w:div>
        <w:div w:id="1786850573">
          <w:marLeft w:val="2606"/>
          <w:marRight w:val="0"/>
          <w:marTop w:val="0"/>
          <w:marBottom w:val="0"/>
          <w:divBdr>
            <w:top w:val="none" w:sz="0" w:space="0" w:color="auto"/>
            <w:left w:val="none" w:sz="0" w:space="0" w:color="auto"/>
            <w:bottom w:val="none" w:sz="0" w:space="0" w:color="auto"/>
            <w:right w:val="none" w:sz="0" w:space="0" w:color="auto"/>
          </w:divBdr>
        </w:div>
        <w:div w:id="1993829206">
          <w:marLeft w:val="1886"/>
          <w:marRight w:val="0"/>
          <w:marTop w:val="0"/>
          <w:marBottom w:val="0"/>
          <w:divBdr>
            <w:top w:val="none" w:sz="0" w:space="0" w:color="auto"/>
            <w:left w:val="none" w:sz="0" w:space="0" w:color="auto"/>
            <w:bottom w:val="none" w:sz="0" w:space="0" w:color="auto"/>
            <w:right w:val="none" w:sz="0" w:space="0" w:color="auto"/>
          </w:divBdr>
        </w:div>
        <w:div w:id="2080394673">
          <w:marLeft w:val="2606"/>
          <w:marRight w:val="0"/>
          <w:marTop w:val="0"/>
          <w:marBottom w:val="0"/>
          <w:divBdr>
            <w:top w:val="none" w:sz="0" w:space="0" w:color="auto"/>
            <w:left w:val="none" w:sz="0" w:space="0" w:color="auto"/>
            <w:bottom w:val="none" w:sz="0" w:space="0" w:color="auto"/>
            <w:right w:val="none" w:sz="0" w:space="0" w:color="auto"/>
          </w:divBdr>
        </w:div>
      </w:divsChild>
    </w:div>
    <w:div w:id="370884925">
      <w:bodyDiv w:val="1"/>
      <w:marLeft w:val="0"/>
      <w:marRight w:val="0"/>
      <w:marTop w:val="0"/>
      <w:marBottom w:val="0"/>
      <w:divBdr>
        <w:top w:val="none" w:sz="0" w:space="0" w:color="auto"/>
        <w:left w:val="none" w:sz="0" w:space="0" w:color="auto"/>
        <w:bottom w:val="none" w:sz="0" w:space="0" w:color="auto"/>
        <w:right w:val="none" w:sz="0" w:space="0" w:color="auto"/>
      </w:divBdr>
    </w:div>
    <w:div w:id="371226934">
      <w:bodyDiv w:val="1"/>
      <w:marLeft w:val="0"/>
      <w:marRight w:val="0"/>
      <w:marTop w:val="0"/>
      <w:marBottom w:val="0"/>
      <w:divBdr>
        <w:top w:val="none" w:sz="0" w:space="0" w:color="auto"/>
        <w:left w:val="none" w:sz="0" w:space="0" w:color="auto"/>
        <w:bottom w:val="none" w:sz="0" w:space="0" w:color="auto"/>
        <w:right w:val="none" w:sz="0" w:space="0" w:color="auto"/>
      </w:divBdr>
      <w:divsChild>
        <w:div w:id="384914676">
          <w:marLeft w:val="1166"/>
          <w:marRight w:val="0"/>
          <w:marTop w:val="0"/>
          <w:marBottom w:val="0"/>
          <w:divBdr>
            <w:top w:val="none" w:sz="0" w:space="0" w:color="auto"/>
            <w:left w:val="none" w:sz="0" w:space="0" w:color="auto"/>
            <w:bottom w:val="none" w:sz="0" w:space="0" w:color="auto"/>
            <w:right w:val="none" w:sz="0" w:space="0" w:color="auto"/>
          </w:divBdr>
        </w:div>
        <w:div w:id="991324390">
          <w:marLeft w:val="1886"/>
          <w:marRight w:val="0"/>
          <w:marTop w:val="0"/>
          <w:marBottom w:val="0"/>
          <w:divBdr>
            <w:top w:val="none" w:sz="0" w:space="0" w:color="auto"/>
            <w:left w:val="none" w:sz="0" w:space="0" w:color="auto"/>
            <w:bottom w:val="none" w:sz="0" w:space="0" w:color="auto"/>
            <w:right w:val="none" w:sz="0" w:space="0" w:color="auto"/>
          </w:divBdr>
        </w:div>
        <w:div w:id="1865094823">
          <w:marLeft w:val="1886"/>
          <w:marRight w:val="0"/>
          <w:marTop w:val="0"/>
          <w:marBottom w:val="0"/>
          <w:divBdr>
            <w:top w:val="none" w:sz="0" w:space="0" w:color="auto"/>
            <w:left w:val="none" w:sz="0" w:space="0" w:color="auto"/>
            <w:bottom w:val="none" w:sz="0" w:space="0" w:color="auto"/>
            <w:right w:val="none" w:sz="0" w:space="0" w:color="auto"/>
          </w:divBdr>
        </w:div>
      </w:divsChild>
    </w:div>
    <w:div w:id="383599719">
      <w:bodyDiv w:val="1"/>
      <w:marLeft w:val="0"/>
      <w:marRight w:val="0"/>
      <w:marTop w:val="0"/>
      <w:marBottom w:val="0"/>
      <w:divBdr>
        <w:top w:val="none" w:sz="0" w:space="0" w:color="auto"/>
        <w:left w:val="none" w:sz="0" w:space="0" w:color="auto"/>
        <w:bottom w:val="none" w:sz="0" w:space="0" w:color="auto"/>
        <w:right w:val="none" w:sz="0" w:space="0" w:color="auto"/>
      </w:divBdr>
      <w:divsChild>
        <w:div w:id="93477403">
          <w:marLeft w:val="1800"/>
          <w:marRight w:val="0"/>
          <w:marTop w:val="72"/>
          <w:marBottom w:val="0"/>
          <w:divBdr>
            <w:top w:val="none" w:sz="0" w:space="0" w:color="auto"/>
            <w:left w:val="none" w:sz="0" w:space="0" w:color="auto"/>
            <w:bottom w:val="none" w:sz="0" w:space="0" w:color="auto"/>
            <w:right w:val="none" w:sz="0" w:space="0" w:color="auto"/>
          </w:divBdr>
        </w:div>
        <w:div w:id="405345360">
          <w:marLeft w:val="1800"/>
          <w:marRight w:val="0"/>
          <w:marTop w:val="72"/>
          <w:marBottom w:val="0"/>
          <w:divBdr>
            <w:top w:val="none" w:sz="0" w:space="0" w:color="auto"/>
            <w:left w:val="none" w:sz="0" w:space="0" w:color="auto"/>
            <w:bottom w:val="none" w:sz="0" w:space="0" w:color="auto"/>
            <w:right w:val="none" w:sz="0" w:space="0" w:color="auto"/>
          </w:divBdr>
        </w:div>
        <w:div w:id="773860690">
          <w:marLeft w:val="1800"/>
          <w:marRight w:val="0"/>
          <w:marTop w:val="72"/>
          <w:marBottom w:val="0"/>
          <w:divBdr>
            <w:top w:val="none" w:sz="0" w:space="0" w:color="auto"/>
            <w:left w:val="none" w:sz="0" w:space="0" w:color="auto"/>
            <w:bottom w:val="none" w:sz="0" w:space="0" w:color="auto"/>
            <w:right w:val="none" w:sz="0" w:space="0" w:color="auto"/>
          </w:divBdr>
        </w:div>
        <w:div w:id="1018584198">
          <w:marLeft w:val="1800"/>
          <w:marRight w:val="0"/>
          <w:marTop w:val="72"/>
          <w:marBottom w:val="0"/>
          <w:divBdr>
            <w:top w:val="none" w:sz="0" w:space="0" w:color="auto"/>
            <w:left w:val="none" w:sz="0" w:space="0" w:color="auto"/>
            <w:bottom w:val="none" w:sz="0" w:space="0" w:color="auto"/>
            <w:right w:val="none" w:sz="0" w:space="0" w:color="auto"/>
          </w:divBdr>
        </w:div>
      </w:divsChild>
    </w:div>
    <w:div w:id="394937847">
      <w:bodyDiv w:val="1"/>
      <w:marLeft w:val="0"/>
      <w:marRight w:val="0"/>
      <w:marTop w:val="0"/>
      <w:marBottom w:val="0"/>
      <w:divBdr>
        <w:top w:val="none" w:sz="0" w:space="0" w:color="auto"/>
        <w:left w:val="none" w:sz="0" w:space="0" w:color="auto"/>
        <w:bottom w:val="none" w:sz="0" w:space="0" w:color="auto"/>
        <w:right w:val="none" w:sz="0" w:space="0" w:color="auto"/>
      </w:divBdr>
    </w:div>
    <w:div w:id="430928985">
      <w:bodyDiv w:val="1"/>
      <w:marLeft w:val="0"/>
      <w:marRight w:val="0"/>
      <w:marTop w:val="0"/>
      <w:marBottom w:val="0"/>
      <w:divBdr>
        <w:top w:val="none" w:sz="0" w:space="0" w:color="auto"/>
        <w:left w:val="none" w:sz="0" w:space="0" w:color="auto"/>
        <w:bottom w:val="none" w:sz="0" w:space="0" w:color="auto"/>
        <w:right w:val="none" w:sz="0" w:space="0" w:color="auto"/>
      </w:divBdr>
      <w:divsChild>
        <w:div w:id="314800341">
          <w:marLeft w:val="547"/>
          <w:marRight w:val="0"/>
          <w:marTop w:val="144"/>
          <w:marBottom w:val="0"/>
          <w:divBdr>
            <w:top w:val="none" w:sz="0" w:space="0" w:color="auto"/>
            <w:left w:val="none" w:sz="0" w:space="0" w:color="auto"/>
            <w:bottom w:val="none" w:sz="0" w:space="0" w:color="auto"/>
            <w:right w:val="none" w:sz="0" w:space="0" w:color="auto"/>
          </w:divBdr>
        </w:div>
        <w:div w:id="497156140">
          <w:marLeft w:val="547"/>
          <w:marRight w:val="0"/>
          <w:marTop w:val="144"/>
          <w:marBottom w:val="0"/>
          <w:divBdr>
            <w:top w:val="none" w:sz="0" w:space="0" w:color="auto"/>
            <w:left w:val="none" w:sz="0" w:space="0" w:color="auto"/>
            <w:bottom w:val="none" w:sz="0" w:space="0" w:color="auto"/>
            <w:right w:val="none" w:sz="0" w:space="0" w:color="auto"/>
          </w:divBdr>
        </w:div>
        <w:div w:id="587231651">
          <w:marLeft w:val="547"/>
          <w:marRight w:val="0"/>
          <w:marTop w:val="144"/>
          <w:marBottom w:val="0"/>
          <w:divBdr>
            <w:top w:val="none" w:sz="0" w:space="0" w:color="auto"/>
            <w:left w:val="none" w:sz="0" w:space="0" w:color="auto"/>
            <w:bottom w:val="none" w:sz="0" w:space="0" w:color="auto"/>
            <w:right w:val="none" w:sz="0" w:space="0" w:color="auto"/>
          </w:divBdr>
        </w:div>
        <w:div w:id="680398785">
          <w:marLeft w:val="1800"/>
          <w:marRight w:val="0"/>
          <w:marTop w:val="115"/>
          <w:marBottom w:val="0"/>
          <w:divBdr>
            <w:top w:val="none" w:sz="0" w:space="0" w:color="auto"/>
            <w:left w:val="none" w:sz="0" w:space="0" w:color="auto"/>
            <w:bottom w:val="none" w:sz="0" w:space="0" w:color="auto"/>
            <w:right w:val="none" w:sz="0" w:space="0" w:color="auto"/>
          </w:divBdr>
        </w:div>
        <w:div w:id="776097351">
          <w:marLeft w:val="547"/>
          <w:marRight w:val="0"/>
          <w:marTop w:val="144"/>
          <w:marBottom w:val="0"/>
          <w:divBdr>
            <w:top w:val="none" w:sz="0" w:space="0" w:color="auto"/>
            <w:left w:val="none" w:sz="0" w:space="0" w:color="auto"/>
            <w:bottom w:val="none" w:sz="0" w:space="0" w:color="auto"/>
            <w:right w:val="none" w:sz="0" w:space="0" w:color="auto"/>
          </w:divBdr>
        </w:div>
        <w:div w:id="1742555902">
          <w:marLeft w:val="547"/>
          <w:marRight w:val="0"/>
          <w:marTop w:val="144"/>
          <w:marBottom w:val="0"/>
          <w:divBdr>
            <w:top w:val="none" w:sz="0" w:space="0" w:color="auto"/>
            <w:left w:val="none" w:sz="0" w:space="0" w:color="auto"/>
            <w:bottom w:val="none" w:sz="0" w:space="0" w:color="auto"/>
            <w:right w:val="none" w:sz="0" w:space="0" w:color="auto"/>
          </w:divBdr>
        </w:div>
        <w:div w:id="1856068537">
          <w:marLeft w:val="547"/>
          <w:marRight w:val="0"/>
          <w:marTop w:val="144"/>
          <w:marBottom w:val="0"/>
          <w:divBdr>
            <w:top w:val="none" w:sz="0" w:space="0" w:color="auto"/>
            <w:left w:val="none" w:sz="0" w:space="0" w:color="auto"/>
            <w:bottom w:val="none" w:sz="0" w:space="0" w:color="auto"/>
            <w:right w:val="none" w:sz="0" w:space="0" w:color="auto"/>
          </w:divBdr>
        </w:div>
        <w:div w:id="1913538352">
          <w:marLeft w:val="1800"/>
          <w:marRight w:val="0"/>
          <w:marTop w:val="115"/>
          <w:marBottom w:val="0"/>
          <w:divBdr>
            <w:top w:val="none" w:sz="0" w:space="0" w:color="auto"/>
            <w:left w:val="none" w:sz="0" w:space="0" w:color="auto"/>
            <w:bottom w:val="none" w:sz="0" w:space="0" w:color="auto"/>
            <w:right w:val="none" w:sz="0" w:space="0" w:color="auto"/>
          </w:divBdr>
        </w:div>
      </w:divsChild>
    </w:div>
    <w:div w:id="481704105">
      <w:bodyDiv w:val="1"/>
      <w:marLeft w:val="0"/>
      <w:marRight w:val="0"/>
      <w:marTop w:val="0"/>
      <w:marBottom w:val="0"/>
      <w:divBdr>
        <w:top w:val="none" w:sz="0" w:space="0" w:color="auto"/>
        <w:left w:val="none" w:sz="0" w:space="0" w:color="auto"/>
        <w:bottom w:val="none" w:sz="0" w:space="0" w:color="auto"/>
        <w:right w:val="none" w:sz="0" w:space="0" w:color="auto"/>
      </w:divBdr>
    </w:div>
    <w:div w:id="489366464">
      <w:bodyDiv w:val="1"/>
      <w:marLeft w:val="0"/>
      <w:marRight w:val="0"/>
      <w:marTop w:val="0"/>
      <w:marBottom w:val="0"/>
      <w:divBdr>
        <w:top w:val="none" w:sz="0" w:space="0" w:color="auto"/>
        <w:left w:val="none" w:sz="0" w:space="0" w:color="auto"/>
        <w:bottom w:val="none" w:sz="0" w:space="0" w:color="auto"/>
        <w:right w:val="none" w:sz="0" w:space="0" w:color="auto"/>
      </w:divBdr>
    </w:div>
    <w:div w:id="542206697">
      <w:bodyDiv w:val="1"/>
      <w:marLeft w:val="0"/>
      <w:marRight w:val="0"/>
      <w:marTop w:val="0"/>
      <w:marBottom w:val="0"/>
      <w:divBdr>
        <w:top w:val="none" w:sz="0" w:space="0" w:color="auto"/>
        <w:left w:val="none" w:sz="0" w:space="0" w:color="auto"/>
        <w:bottom w:val="none" w:sz="0" w:space="0" w:color="auto"/>
        <w:right w:val="none" w:sz="0" w:space="0" w:color="auto"/>
      </w:divBdr>
      <w:divsChild>
        <w:div w:id="283191696">
          <w:marLeft w:val="1166"/>
          <w:marRight w:val="0"/>
          <w:marTop w:val="96"/>
          <w:marBottom w:val="0"/>
          <w:divBdr>
            <w:top w:val="none" w:sz="0" w:space="0" w:color="auto"/>
            <w:left w:val="none" w:sz="0" w:space="0" w:color="auto"/>
            <w:bottom w:val="none" w:sz="0" w:space="0" w:color="auto"/>
            <w:right w:val="none" w:sz="0" w:space="0" w:color="auto"/>
          </w:divBdr>
        </w:div>
        <w:div w:id="929389865">
          <w:marLeft w:val="1166"/>
          <w:marRight w:val="0"/>
          <w:marTop w:val="96"/>
          <w:marBottom w:val="0"/>
          <w:divBdr>
            <w:top w:val="none" w:sz="0" w:space="0" w:color="auto"/>
            <w:left w:val="none" w:sz="0" w:space="0" w:color="auto"/>
            <w:bottom w:val="none" w:sz="0" w:space="0" w:color="auto"/>
            <w:right w:val="none" w:sz="0" w:space="0" w:color="auto"/>
          </w:divBdr>
        </w:div>
        <w:div w:id="1013454747">
          <w:marLeft w:val="1166"/>
          <w:marRight w:val="0"/>
          <w:marTop w:val="96"/>
          <w:marBottom w:val="0"/>
          <w:divBdr>
            <w:top w:val="none" w:sz="0" w:space="0" w:color="auto"/>
            <w:left w:val="none" w:sz="0" w:space="0" w:color="auto"/>
            <w:bottom w:val="none" w:sz="0" w:space="0" w:color="auto"/>
            <w:right w:val="none" w:sz="0" w:space="0" w:color="auto"/>
          </w:divBdr>
        </w:div>
        <w:div w:id="2011836251">
          <w:marLeft w:val="547"/>
          <w:marRight w:val="0"/>
          <w:marTop w:val="120"/>
          <w:marBottom w:val="0"/>
          <w:divBdr>
            <w:top w:val="none" w:sz="0" w:space="0" w:color="auto"/>
            <w:left w:val="none" w:sz="0" w:space="0" w:color="auto"/>
            <w:bottom w:val="none" w:sz="0" w:space="0" w:color="auto"/>
            <w:right w:val="none" w:sz="0" w:space="0" w:color="auto"/>
          </w:divBdr>
        </w:div>
      </w:divsChild>
    </w:div>
    <w:div w:id="550000422">
      <w:bodyDiv w:val="1"/>
      <w:marLeft w:val="0"/>
      <w:marRight w:val="0"/>
      <w:marTop w:val="0"/>
      <w:marBottom w:val="0"/>
      <w:divBdr>
        <w:top w:val="none" w:sz="0" w:space="0" w:color="auto"/>
        <w:left w:val="none" w:sz="0" w:space="0" w:color="auto"/>
        <w:bottom w:val="none" w:sz="0" w:space="0" w:color="auto"/>
        <w:right w:val="none" w:sz="0" w:space="0" w:color="auto"/>
      </w:divBdr>
      <w:divsChild>
        <w:div w:id="1087072097">
          <w:marLeft w:val="2520"/>
          <w:marRight w:val="0"/>
          <w:marTop w:val="100"/>
          <w:marBottom w:val="0"/>
          <w:divBdr>
            <w:top w:val="none" w:sz="0" w:space="0" w:color="auto"/>
            <w:left w:val="none" w:sz="0" w:space="0" w:color="auto"/>
            <w:bottom w:val="none" w:sz="0" w:space="0" w:color="auto"/>
            <w:right w:val="none" w:sz="0" w:space="0" w:color="auto"/>
          </w:divBdr>
        </w:div>
      </w:divsChild>
    </w:div>
    <w:div w:id="550044073">
      <w:bodyDiv w:val="1"/>
      <w:marLeft w:val="0"/>
      <w:marRight w:val="0"/>
      <w:marTop w:val="0"/>
      <w:marBottom w:val="0"/>
      <w:divBdr>
        <w:top w:val="none" w:sz="0" w:space="0" w:color="auto"/>
        <w:left w:val="none" w:sz="0" w:space="0" w:color="auto"/>
        <w:bottom w:val="none" w:sz="0" w:space="0" w:color="auto"/>
        <w:right w:val="none" w:sz="0" w:space="0" w:color="auto"/>
      </w:divBdr>
      <w:divsChild>
        <w:div w:id="797649321">
          <w:marLeft w:val="547"/>
          <w:marRight w:val="0"/>
          <w:marTop w:val="120"/>
          <w:marBottom w:val="0"/>
          <w:divBdr>
            <w:top w:val="none" w:sz="0" w:space="0" w:color="auto"/>
            <w:left w:val="none" w:sz="0" w:space="0" w:color="auto"/>
            <w:bottom w:val="none" w:sz="0" w:space="0" w:color="auto"/>
            <w:right w:val="none" w:sz="0" w:space="0" w:color="auto"/>
          </w:divBdr>
        </w:div>
        <w:div w:id="1159233028">
          <w:marLeft w:val="1166"/>
          <w:marRight w:val="0"/>
          <w:marTop w:val="96"/>
          <w:marBottom w:val="0"/>
          <w:divBdr>
            <w:top w:val="none" w:sz="0" w:space="0" w:color="auto"/>
            <w:left w:val="none" w:sz="0" w:space="0" w:color="auto"/>
            <w:bottom w:val="none" w:sz="0" w:space="0" w:color="auto"/>
            <w:right w:val="none" w:sz="0" w:space="0" w:color="auto"/>
          </w:divBdr>
        </w:div>
        <w:div w:id="2115782542">
          <w:marLeft w:val="1166"/>
          <w:marRight w:val="0"/>
          <w:marTop w:val="96"/>
          <w:marBottom w:val="0"/>
          <w:divBdr>
            <w:top w:val="none" w:sz="0" w:space="0" w:color="auto"/>
            <w:left w:val="none" w:sz="0" w:space="0" w:color="auto"/>
            <w:bottom w:val="none" w:sz="0" w:space="0" w:color="auto"/>
            <w:right w:val="none" w:sz="0" w:space="0" w:color="auto"/>
          </w:divBdr>
        </w:div>
      </w:divsChild>
    </w:div>
    <w:div w:id="579994832">
      <w:bodyDiv w:val="1"/>
      <w:marLeft w:val="0"/>
      <w:marRight w:val="0"/>
      <w:marTop w:val="0"/>
      <w:marBottom w:val="0"/>
      <w:divBdr>
        <w:top w:val="none" w:sz="0" w:space="0" w:color="auto"/>
        <w:left w:val="none" w:sz="0" w:space="0" w:color="auto"/>
        <w:bottom w:val="none" w:sz="0" w:space="0" w:color="auto"/>
        <w:right w:val="none" w:sz="0" w:space="0" w:color="auto"/>
      </w:divBdr>
      <w:divsChild>
        <w:div w:id="537399794">
          <w:marLeft w:val="1166"/>
          <w:marRight w:val="0"/>
          <w:marTop w:val="115"/>
          <w:marBottom w:val="0"/>
          <w:divBdr>
            <w:top w:val="none" w:sz="0" w:space="0" w:color="auto"/>
            <w:left w:val="none" w:sz="0" w:space="0" w:color="auto"/>
            <w:bottom w:val="none" w:sz="0" w:space="0" w:color="auto"/>
            <w:right w:val="none" w:sz="0" w:space="0" w:color="auto"/>
          </w:divBdr>
        </w:div>
        <w:div w:id="797989927">
          <w:marLeft w:val="547"/>
          <w:marRight w:val="0"/>
          <w:marTop w:val="134"/>
          <w:marBottom w:val="0"/>
          <w:divBdr>
            <w:top w:val="none" w:sz="0" w:space="0" w:color="auto"/>
            <w:left w:val="none" w:sz="0" w:space="0" w:color="auto"/>
            <w:bottom w:val="none" w:sz="0" w:space="0" w:color="auto"/>
            <w:right w:val="none" w:sz="0" w:space="0" w:color="auto"/>
          </w:divBdr>
        </w:div>
        <w:div w:id="998845821">
          <w:marLeft w:val="1166"/>
          <w:marRight w:val="0"/>
          <w:marTop w:val="115"/>
          <w:marBottom w:val="0"/>
          <w:divBdr>
            <w:top w:val="none" w:sz="0" w:space="0" w:color="auto"/>
            <w:left w:val="none" w:sz="0" w:space="0" w:color="auto"/>
            <w:bottom w:val="none" w:sz="0" w:space="0" w:color="auto"/>
            <w:right w:val="none" w:sz="0" w:space="0" w:color="auto"/>
          </w:divBdr>
        </w:div>
      </w:divsChild>
    </w:div>
    <w:div w:id="587811047">
      <w:bodyDiv w:val="1"/>
      <w:marLeft w:val="0"/>
      <w:marRight w:val="0"/>
      <w:marTop w:val="0"/>
      <w:marBottom w:val="0"/>
      <w:divBdr>
        <w:top w:val="none" w:sz="0" w:space="0" w:color="auto"/>
        <w:left w:val="none" w:sz="0" w:space="0" w:color="auto"/>
        <w:bottom w:val="none" w:sz="0" w:space="0" w:color="auto"/>
        <w:right w:val="none" w:sz="0" w:space="0" w:color="auto"/>
      </w:divBdr>
      <w:divsChild>
        <w:div w:id="1078793535">
          <w:marLeft w:val="1166"/>
          <w:marRight w:val="0"/>
          <w:marTop w:val="62"/>
          <w:marBottom w:val="0"/>
          <w:divBdr>
            <w:top w:val="none" w:sz="0" w:space="0" w:color="auto"/>
            <w:left w:val="none" w:sz="0" w:space="0" w:color="auto"/>
            <w:bottom w:val="none" w:sz="0" w:space="0" w:color="auto"/>
            <w:right w:val="none" w:sz="0" w:space="0" w:color="auto"/>
          </w:divBdr>
        </w:div>
      </w:divsChild>
    </w:div>
    <w:div w:id="588853370">
      <w:bodyDiv w:val="1"/>
      <w:marLeft w:val="0"/>
      <w:marRight w:val="0"/>
      <w:marTop w:val="0"/>
      <w:marBottom w:val="0"/>
      <w:divBdr>
        <w:top w:val="none" w:sz="0" w:space="0" w:color="auto"/>
        <w:left w:val="none" w:sz="0" w:space="0" w:color="auto"/>
        <w:bottom w:val="none" w:sz="0" w:space="0" w:color="auto"/>
        <w:right w:val="none" w:sz="0" w:space="0" w:color="auto"/>
      </w:divBdr>
      <w:divsChild>
        <w:div w:id="408112896">
          <w:marLeft w:val="547"/>
          <w:marRight w:val="0"/>
          <w:marTop w:val="154"/>
          <w:marBottom w:val="0"/>
          <w:divBdr>
            <w:top w:val="none" w:sz="0" w:space="0" w:color="auto"/>
            <w:left w:val="none" w:sz="0" w:space="0" w:color="auto"/>
            <w:bottom w:val="none" w:sz="0" w:space="0" w:color="auto"/>
            <w:right w:val="none" w:sz="0" w:space="0" w:color="auto"/>
          </w:divBdr>
        </w:div>
        <w:div w:id="510032245">
          <w:marLeft w:val="1800"/>
          <w:marRight w:val="0"/>
          <w:marTop w:val="115"/>
          <w:marBottom w:val="0"/>
          <w:divBdr>
            <w:top w:val="none" w:sz="0" w:space="0" w:color="auto"/>
            <w:left w:val="none" w:sz="0" w:space="0" w:color="auto"/>
            <w:bottom w:val="none" w:sz="0" w:space="0" w:color="auto"/>
            <w:right w:val="none" w:sz="0" w:space="0" w:color="auto"/>
          </w:divBdr>
        </w:div>
        <w:div w:id="514268044">
          <w:marLeft w:val="547"/>
          <w:marRight w:val="0"/>
          <w:marTop w:val="154"/>
          <w:marBottom w:val="0"/>
          <w:divBdr>
            <w:top w:val="none" w:sz="0" w:space="0" w:color="auto"/>
            <w:left w:val="none" w:sz="0" w:space="0" w:color="auto"/>
            <w:bottom w:val="none" w:sz="0" w:space="0" w:color="auto"/>
            <w:right w:val="none" w:sz="0" w:space="0" w:color="auto"/>
          </w:divBdr>
        </w:div>
        <w:div w:id="576598721">
          <w:marLeft w:val="1166"/>
          <w:marRight w:val="0"/>
          <w:marTop w:val="134"/>
          <w:marBottom w:val="0"/>
          <w:divBdr>
            <w:top w:val="none" w:sz="0" w:space="0" w:color="auto"/>
            <w:left w:val="none" w:sz="0" w:space="0" w:color="auto"/>
            <w:bottom w:val="none" w:sz="0" w:space="0" w:color="auto"/>
            <w:right w:val="none" w:sz="0" w:space="0" w:color="auto"/>
          </w:divBdr>
        </w:div>
        <w:div w:id="1670863299">
          <w:marLeft w:val="1166"/>
          <w:marRight w:val="0"/>
          <w:marTop w:val="134"/>
          <w:marBottom w:val="0"/>
          <w:divBdr>
            <w:top w:val="none" w:sz="0" w:space="0" w:color="auto"/>
            <w:left w:val="none" w:sz="0" w:space="0" w:color="auto"/>
            <w:bottom w:val="none" w:sz="0" w:space="0" w:color="auto"/>
            <w:right w:val="none" w:sz="0" w:space="0" w:color="auto"/>
          </w:divBdr>
        </w:div>
        <w:div w:id="1697534041">
          <w:marLeft w:val="1166"/>
          <w:marRight w:val="0"/>
          <w:marTop w:val="134"/>
          <w:marBottom w:val="0"/>
          <w:divBdr>
            <w:top w:val="none" w:sz="0" w:space="0" w:color="auto"/>
            <w:left w:val="none" w:sz="0" w:space="0" w:color="auto"/>
            <w:bottom w:val="none" w:sz="0" w:space="0" w:color="auto"/>
            <w:right w:val="none" w:sz="0" w:space="0" w:color="auto"/>
          </w:divBdr>
        </w:div>
      </w:divsChild>
    </w:div>
    <w:div w:id="600840292">
      <w:bodyDiv w:val="1"/>
      <w:marLeft w:val="0"/>
      <w:marRight w:val="0"/>
      <w:marTop w:val="0"/>
      <w:marBottom w:val="0"/>
      <w:divBdr>
        <w:top w:val="none" w:sz="0" w:space="0" w:color="auto"/>
        <w:left w:val="none" w:sz="0" w:space="0" w:color="auto"/>
        <w:bottom w:val="none" w:sz="0" w:space="0" w:color="auto"/>
        <w:right w:val="none" w:sz="0" w:space="0" w:color="auto"/>
      </w:divBdr>
      <w:divsChild>
        <w:div w:id="877820247">
          <w:marLeft w:val="547"/>
          <w:marRight w:val="0"/>
          <w:marTop w:val="115"/>
          <w:marBottom w:val="0"/>
          <w:divBdr>
            <w:top w:val="none" w:sz="0" w:space="0" w:color="auto"/>
            <w:left w:val="none" w:sz="0" w:space="0" w:color="auto"/>
            <w:bottom w:val="none" w:sz="0" w:space="0" w:color="auto"/>
            <w:right w:val="none" w:sz="0" w:space="0" w:color="auto"/>
          </w:divBdr>
        </w:div>
      </w:divsChild>
    </w:div>
    <w:div w:id="643462790">
      <w:bodyDiv w:val="1"/>
      <w:marLeft w:val="0"/>
      <w:marRight w:val="0"/>
      <w:marTop w:val="0"/>
      <w:marBottom w:val="0"/>
      <w:divBdr>
        <w:top w:val="none" w:sz="0" w:space="0" w:color="auto"/>
        <w:left w:val="none" w:sz="0" w:space="0" w:color="auto"/>
        <w:bottom w:val="none" w:sz="0" w:space="0" w:color="auto"/>
        <w:right w:val="none" w:sz="0" w:space="0" w:color="auto"/>
      </w:divBdr>
      <w:divsChild>
        <w:div w:id="2053529">
          <w:marLeft w:val="547"/>
          <w:marRight w:val="0"/>
          <w:marTop w:val="120"/>
          <w:marBottom w:val="0"/>
          <w:divBdr>
            <w:top w:val="none" w:sz="0" w:space="0" w:color="auto"/>
            <w:left w:val="none" w:sz="0" w:space="0" w:color="auto"/>
            <w:bottom w:val="none" w:sz="0" w:space="0" w:color="auto"/>
            <w:right w:val="none" w:sz="0" w:space="0" w:color="auto"/>
          </w:divBdr>
        </w:div>
        <w:div w:id="1136601923">
          <w:marLeft w:val="1166"/>
          <w:marRight w:val="0"/>
          <w:marTop w:val="96"/>
          <w:marBottom w:val="0"/>
          <w:divBdr>
            <w:top w:val="none" w:sz="0" w:space="0" w:color="auto"/>
            <w:left w:val="none" w:sz="0" w:space="0" w:color="auto"/>
            <w:bottom w:val="none" w:sz="0" w:space="0" w:color="auto"/>
            <w:right w:val="none" w:sz="0" w:space="0" w:color="auto"/>
          </w:divBdr>
        </w:div>
        <w:div w:id="1275019089">
          <w:marLeft w:val="1166"/>
          <w:marRight w:val="0"/>
          <w:marTop w:val="96"/>
          <w:marBottom w:val="0"/>
          <w:divBdr>
            <w:top w:val="none" w:sz="0" w:space="0" w:color="auto"/>
            <w:left w:val="none" w:sz="0" w:space="0" w:color="auto"/>
            <w:bottom w:val="none" w:sz="0" w:space="0" w:color="auto"/>
            <w:right w:val="none" w:sz="0" w:space="0" w:color="auto"/>
          </w:divBdr>
        </w:div>
        <w:div w:id="1689940114">
          <w:marLeft w:val="1166"/>
          <w:marRight w:val="0"/>
          <w:marTop w:val="96"/>
          <w:marBottom w:val="0"/>
          <w:divBdr>
            <w:top w:val="none" w:sz="0" w:space="0" w:color="auto"/>
            <w:left w:val="none" w:sz="0" w:space="0" w:color="auto"/>
            <w:bottom w:val="none" w:sz="0" w:space="0" w:color="auto"/>
            <w:right w:val="none" w:sz="0" w:space="0" w:color="auto"/>
          </w:divBdr>
        </w:div>
      </w:divsChild>
    </w:div>
    <w:div w:id="657423735">
      <w:bodyDiv w:val="1"/>
      <w:marLeft w:val="0"/>
      <w:marRight w:val="0"/>
      <w:marTop w:val="0"/>
      <w:marBottom w:val="0"/>
      <w:divBdr>
        <w:top w:val="none" w:sz="0" w:space="0" w:color="auto"/>
        <w:left w:val="none" w:sz="0" w:space="0" w:color="auto"/>
        <w:bottom w:val="none" w:sz="0" w:space="0" w:color="auto"/>
        <w:right w:val="none" w:sz="0" w:space="0" w:color="auto"/>
      </w:divBdr>
      <w:divsChild>
        <w:div w:id="154688973">
          <w:marLeft w:val="1080"/>
          <w:marRight w:val="0"/>
          <w:marTop w:val="100"/>
          <w:marBottom w:val="0"/>
          <w:divBdr>
            <w:top w:val="none" w:sz="0" w:space="0" w:color="auto"/>
            <w:left w:val="none" w:sz="0" w:space="0" w:color="auto"/>
            <w:bottom w:val="none" w:sz="0" w:space="0" w:color="auto"/>
            <w:right w:val="none" w:sz="0" w:space="0" w:color="auto"/>
          </w:divBdr>
        </w:div>
        <w:div w:id="615065789">
          <w:marLeft w:val="360"/>
          <w:marRight w:val="0"/>
          <w:marTop w:val="200"/>
          <w:marBottom w:val="0"/>
          <w:divBdr>
            <w:top w:val="none" w:sz="0" w:space="0" w:color="auto"/>
            <w:left w:val="none" w:sz="0" w:space="0" w:color="auto"/>
            <w:bottom w:val="none" w:sz="0" w:space="0" w:color="auto"/>
            <w:right w:val="none" w:sz="0" w:space="0" w:color="auto"/>
          </w:divBdr>
        </w:div>
        <w:div w:id="754862542">
          <w:marLeft w:val="360"/>
          <w:marRight w:val="0"/>
          <w:marTop w:val="200"/>
          <w:marBottom w:val="0"/>
          <w:divBdr>
            <w:top w:val="none" w:sz="0" w:space="0" w:color="auto"/>
            <w:left w:val="none" w:sz="0" w:space="0" w:color="auto"/>
            <w:bottom w:val="none" w:sz="0" w:space="0" w:color="auto"/>
            <w:right w:val="none" w:sz="0" w:space="0" w:color="auto"/>
          </w:divBdr>
        </w:div>
        <w:div w:id="861239032">
          <w:marLeft w:val="1080"/>
          <w:marRight w:val="0"/>
          <w:marTop w:val="100"/>
          <w:marBottom w:val="0"/>
          <w:divBdr>
            <w:top w:val="none" w:sz="0" w:space="0" w:color="auto"/>
            <w:left w:val="none" w:sz="0" w:space="0" w:color="auto"/>
            <w:bottom w:val="none" w:sz="0" w:space="0" w:color="auto"/>
            <w:right w:val="none" w:sz="0" w:space="0" w:color="auto"/>
          </w:divBdr>
        </w:div>
        <w:div w:id="1533611801">
          <w:marLeft w:val="360"/>
          <w:marRight w:val="0"/>
          <w:marTop w:val="200"/>
          <w:marBottom w:val="0"/>
          <w:divBdr>
            <w:top w:val="none" w:sz="0" w:space="0" w:color="auto"/>
            <w:left w:val="none" w:sz="0" w:space="0" w:color="auto"/>
            <w:bottom w:val="none" w:sz="0" w:space="0" w:color="auto"/>
            <w:right w:val="none" w:sz="0" w:space="0" w:color="auto"/>
          </w:divBdr>
        </w:div>
        <w:div w:id="1583445169">
          <w:marLeft w:val="1080"/>
          <w:marRight w:val="0"/>
          <w:marTop w:val="100"/>
          <w:marBottom w:val="0"/>
          <w:divBdr>
            <w:top w:val="none" w:sz="0" w:space="0" w:color="auto"/>
            <w:left w:val="none" w:sz="0" w:space="0" w:color="auto"/>
            <w:bottom w:val="none" w:sz="0" w:space="0" w:color="auto"/>
            <w:right w:val="none" w:sz="0" w:space="0" w:color="auto"/>
          </w:divBdr>
        </w:div>
      </w:divsChild>
    </w:div>
    <w:div w:id="668677429">
      <w:bodyDiv w:val="1"/>
      <w:marLeft w:val="0"/>
      <w:marRight w:val="0"/>
      <w:marTop w:val="0"/>
      <w:marBottom w:val="0"/>
      <w:divBdr>
        <w:top w:val="none" w:sz="0" w:space="0" w:color="auto"/>
        <w:left w:val="none" w:sz="0" w:space="0" w:color="auto"/>
        <w:bottom w:val="none" w:sz="0" w:space="0" w:color="auto"/>
        <w:right w:val="none" w:sz="0" w:space="0" w:color="auto"/>
      </w:divBdr>
      <w:divsChild>
        <w:div w:id="175314008">
          <w:marLeft w:val="1166"/>
          <w:marRight w:val="0"/>
          <w:marTop w:val="96"/>
          <w:marBottom w:val="0"/>
          <w:divBdr>
            <w:top w:val="none" w:sz="0" w:space="0" w:color="auto"/>
            <w:left w:val="none" w:sz="0" w:space="0" w:color="auto"/>
            <w:bottom w:val="none" w:sz="0" w:space="0" w:color="auto"/>
            <w:right w:val="none" w:sz="0" w:space="0" w:color="auto"/>
          </w:divBdr>
        </w:div>
        <w:div w:id="293563297">
          <w:marLeft w:val="1166"/>
          <w:marRight w:val="0"/>
          <w:marTop w:val="96"/>
          <w:marBottom w:val="0"/>
          <w:divBdr>
            <w:top w:val="none" w:sz="0" w:space="0" w:color="auto"/>
            <w:left w:val="none" w:sz="0" w:space="0" w:color="auto"/>
            <w:bottom w:val="none" w:sz="0" w:space="0" w:color="auto"/>
            <w:right w:val="none" w:sz="0" w:space="0" w:color="auto"/>
          </w:divBdr>
        </w:div>
        <w:div w:id="444272885">
          <w:marLeft w:val="1166"/>
          <w:marRight w:val="0"/>
          <w:marTop w:val="96"/>
          <w:marBottom w:val="0"/>
          <w:divBdr>
            <w:top w:val="none" w:sz="0" w:space="0" w:color="auto"/>
            <w:left w:val="none" w:sz="0" w:space="0" w:color="auto"/>
            <w:bottom w:val="none" w:sz="0" w:space="0" w:color="auto"/>
            <w:right w:val="none" w:sz="0" w:space="0" w:color="auto"/>
          </w:divBdr>
        </w:div>
        <w:div w:id="1119105011">
          <w:marLeft w:val="547"/>
          <w:marRight w:val="0"/>
          <w:marTop w:val="120"/>
          <w:marBottom w:val="0"/>
          <w:divBdr>
            <w:top w:val="none" w:sz="0" w:space="0" w:color="auto"/>
            <w:left w:val="none" w:sz="0" w:space="0" w:color="auto"/>
            <w:bottom w:val="none" w:sz="0" w:space="0" w:color="auto"/>
            <w:right w:val="none" w:sz="0" w:space="0" w:color="auto"/>
          </w:divBdr>
        </w:div>
      </w:divsChild>
    </w:div>
    <w:div w:id="688989067">
      <w:bodyDiv w:val="1"/>
      <w:marLeft w:val="0"/>
      <w:marRight w:val="0"/>
      <w:marTop w:val="0"/>
      <w:marBottom w:val="0"/>
      <w:divBdr>
        <w:top w:val="none" w:sz="0" w:space="0" w:color="auto"/>
        <w:left w:val="none" w:sz="0" w:space="0" w:color="auto"/>
        <w:bottom w:val="none" w:sz="0" w:space="0" w:color="auto"/>
        <w:right w:val="none" w:sz="0" w:space="0" w:color="auto"/>
      </w:divBdr>
      <w:divsChild>
        <w:div w:id="8415552">
          <w:marLeft w:val="360"/>
          <w:marRight w:val="0"/>
          <w:marTop w:val="200"/>
          <w:marBottom w:val="0"/>
          <w:divBdr>
            <w:top w:val="none" w:sz="0" w:space="0" w:color="auto"/>
            <w:left w:val="none" w:sz="0" w:space="0" w:color="auto"/>
            <w:bottom w:val="none" w:sz="0" w:space="0" w:color="auto"/>
            <w:right w:val="none" w:sz="0" w:space="0" w:color="auto"/>
          </w:divBdr>
        </w:div>
        <w:div w:id="737556395">
          <w:marLeft w:val="360"/>
          <w:marRight w:val="0"/>
          <w:marTop w:val="200"/>
          <w:marBottom w:val="0"/>
          <w:divBdr>
            <w:top w:val="none" w:sz="0" w:space="0" w:color="auto"/>
            <w:left w:val="none" w:sz="0" w:space="0" w:color="auto"/>
            <w:bottom w:val="none" w:sz="0" w:space="0" w:color="auto"/>
            <w:right w:val="none" w:sz="0" w:space="0" w:color="auto"/>
          </w:divBdr>
        </w:div>
        <w:div w:id="753860838">
          <w:marLeft w:val="360"/>
          <w:marRight w:val="0"/>
          <w:marTop w:val="200"/>
          <w:marBottom w:val="0"/>
          <w:divBdr>
            <w:top w:val="none" w:sz="0" w:space="0" w:color="auto"/>
            <w:left w:val="none" w:sz="0" w:space="0" w:color="auto"/>
            <w:bottom w:val="none" w:sz="0" w:space="0" w:color="auto"/>
            <w:right w:val="none" w:sz="0" w:space="0" w:color="auto"/>
          </w:divBdr>
        </w:div>
        <w:div w:id="976297070">
          <w:marLeft w:val="1080"/>
          <w:marRight w:val="0"/>
          <w:marTop w:val="100"/>
          <w:marBottom w:val="0"/>
          <w:divBdr>
            <w:top w:val="none" w:sz="0" w:space="0" w:color="auto"/>
            <w:left w:val="none" w:sz="0" w:space="0" w:color="auto"/>
            <w:bottom w:val="none" w:sz="0" w:space="0" w:color="auto"/>
            <w:right w:val="none" w:sz="0" w:space="0" w:color="auto"/>
          </w:divBdr>
        </w:div>
        <w:div w:id="1206525630">
          <w:marLeft w:val="1800"/>
          <w:marRight w:val="0"/>
          <w:marTop w:val="100"/>
          <w:marBottom w:val="0"/>
          <w:divBdr>
            <w:top w:val="none" w:sz="0" w:space="0" w:color="auto"/>
            <w:left w:val="none" w:sz="0" w:space="0" w:color="auto"/>
            <w:bottom w:val="none" w:sz="0" w:space="0" w:color="auto"/>
            <w:right w:val="none" w:sz="0" w:space="0" w:color="auto"/>
          </w:divBdr>
        </w:div>
        <w:div w:id="1738090323">
          <w:marLeft w:val="1080"/>
          <w:marRight w:val="0"/>
          <w:marTop w:val="100"/>
          <w:marBottom w:val="0"/>
          <w:divBdr>
            <w:top w:val="none" w:sz="0" w:space="0" w:color="auto"/>
            <w:left w:val="none" w:sz="0" w:space="0" w:color="auto"/>
            <w:bottom w:val="none" w:sz="0" w:space="0" w:color="auto"/>
            <w:right w:val="none" w:sz="0" w:space="0" w:color="auto"/>
          </w:divBdr>
        </w:div>
        <w:div w:id="1997604989">
          <w:marLeft w:val="1080"/>
          <w:marRight w:val="0"/>
          <w:marTop w:val="100"/>
          <w:marBottom w:val="0"/>
          <w:divBdr>
            <w:top w:val="none" w:sz="0" w:space="0" w:color="auto"/>
            <w:left w:val="none" w:sz="0" w:space="0" w:color="auto"/>
            <w:bottom w:val="none" w:sz="0" w:space="0" w:color="auto"/>
            <w:right w:val="none" w:sz="0" w:space="0" w:color="auto"/>
          </w:divBdr>
        </w:div>
        <w:div w:id="2098403840">
          <w:marLeft w:val="1080"/>
          <w:marRight w:val="0"/>
          <w:marTop w:val="100"/>
          <w:marBottom w:val="0"/>
          <w:divBdr>
            <w:top w:val="none" w:sz="0" w:space="0" w:color="auto"/>
            <w:left w:val="none" w:sz="0" w:space="0" w:color="auto"/>
            <w:bottom w:val="none" w:sz="0" w:space="0" w:color="auto"/>
            <w:right w:val="none" w:sz="0" w:space="0" w:color="auto"/>
          </w:divBdr>
        </w:div>
      </w:divsChild>
    </w:div>
    <w:div w:id="697662974">
      <w:bodyDiv w:val="1"/>
      <w:marLeft w:val="0"/>
      <w:marRight w:val="0"/>
      <w:marTop w:val="0"/>
      <w:marBottom w:val="0"/>
      <w:divBdr>
        <w:top w:val="none" w:sz="0" w:space="0" w:color="auto"/>
        <w:left w:val="none" w:sz="0" w:space="0" w:color="auto"/>
        <w:bottom w:val="none" w:sz="0" w:space="0" w:color="auto"/>
        <w:right w:val="none" w:sz="0" w:space="0" w:color="auto"/>
      </w:divBdr>
      <w:divsChild>
        <w:div w:id="379867959">
          <w:marLeft w:val="1166"/>
          <w:marRight w:val="0"/>
          <w:marTop w:val="125"/>
          <w:marBottom w:val="0"/>
          <w:divBdr>
            <w:top w:val="none" w:sz="0" w:space="0" w:color="auto"/>
            <w:left w:val="none" w:sz="0" w:space="0" w:color="auto"/>
            <w:bottom w:val="none" w:sz="0" w:space="0" w:color="auto"/>
            <w:right w:val="none" w:sz="0" w:space="0" w:color="auto"/>
          </w:divBdr>
        </w:div>
        <w:div w:id="958996627">
          <w:marLeft w:val="1166"/>
          <w:marRight w:val="0"/>
          <w:marTop w:val="125"/>
          <w:marBottom w:val="0"/>
          <w:divBdr>
            <w:top w:val="none" w:sz="0" w:space="0" w:color="auto"/>
            <w:left w:val="none" w:sz="0" w:space="0" w:color="auto"/>
            <w:bottom w:val="none" w:sz="0" w:space="0" w:color="auto"/>
            <w:right w:val="none" w:sz="0" w:space="0" w:color="auto"/>
          </w:divBdr>
        </w:div>
        <w:div w:id="1703284605">
          <w:marLeft w:val="1166"/>
          <w:marRight w:val="0"/>
          <w:marTop w:val="125"/>
          <w:marBottom w:val="0"/>
          <w:divBdr>
            <w:top w:val="none" w:sz="0" w:space="0" w:color="auto"/>
            <w:left w:val="none" w:sz="0" w:space="0" w:color="auto"/>
            <w:bottom w:val="none" w:sz="0" w:space="0" w:color="auto"/>
            <w:right w:val="none" w:sz="0" w:space="0" w:color="auto"/>
          </w:divBdr>
        </w:div>
        <w:div w:id="1786728672">
          <w:marLeft w:val="547"/>
          <w:marRight w:val="0"/>
          <w:marTop w:val="144"/>
          <w:marBottom w:val="0"/>
          <w:divBdr>
            <w:top w:val="none" w:sz="0" w:space="0" w:color="auto"/>
            <w:left w:val="none" w:sz="0" w:space="0" w:color="auto"/>
            <w:bottom w:val="none" w:sz="0" w:space="0" w:color="auto"/>
            <w:right w:val="none" w:sz="0" w:space="0" w:color="auto"/>
          </w:divBdr>
        </w:div>
      </w:divsChild>
    </w:div>
    <w:div w:id="710957824">
      <w:bodyDiv w:val="1"/>
      <w:marLeft w:val="0"/>
      <w:marRight w:val="0"/>
      <w:marTop w:val="0"/>
      <w:marBottom w:val="0"/>
      <w:divBdr>
        <w:top w:val="none" w:sz="0" w:space="0" w:color="auto"/>
        <w:left w:val="none" w:sz="0" w:space="0" w:color="auto"/>
        <w:bottom w:val="none" w:sz="0" w:space="0" w:color="auto"/>
        <w:right w:val="none" w:sz="0" w:space="0" w:color="auto"/>
      </w:divBdr>
      <w:divsChild>
        <w:div w:id="798500421">
          <w:marLeft w:val="1800"/>
          <w:marRight w:val="0"/>
          <w:marTop w:val="100"/>
          <w:marBottom w:val="0"/>
          <w:divBdr>
            <w:top w:val="none" w:sz="0" w:space="0" w:color="auto"/>
            <w:left w:val="none" w:sz="0" w:space="0" w:color="auto"/>
            <w:bottom w:val="none" w:sz="0" w:space="0" w:color="auto"/>
            <w:right w:val="none" w:sz="0" w:space="0" w:color="auto"/>
          </w:divBdr>
        </w:div>
        <w:div w:id="1286765544">
          <w:marLeft w:val="1080"/>
          <w:marRight w:val="0"/>
          <w:marTop w:val="100"/>
          <w:marBottom w:val="0"/>
          <w:divBdr>
            <w:top w:val="none" w:sz="0" w:space="0" w:color="auto"/>
            <w:left w:val="none" w:sz="0" w:space="0" w:color="auto"/>
            <w:bottom w:val="none" w:sz="0" w:space="0" w:color="auto"/>
            <w:right w:val="none" w:sz="0" w:space="0" w:color="auto"/>
          </w:divBdr>
        </w:div>
      </w:divsChild>
    </w:div>
    <w:div w:id="724644169">
      <w:bodyDiv w:val="1"/>
      <w:marLeft w:val="0"/>
      <w:marRight w:val="0"/>
      <w:marTop w:val="0"/>
      <w:marBottom w:val="0"/>
      <w:divBdr>
        <w:top w:val="none" w:sz="0" w:space="0" w:color="auto"/>
        <w:left w:val="none" w:sz="0" w:space="0" w:color="auto"/>
        <w:bottom w:val="none" w:sz="0" w:space="0" w:color="auto"/>
        <w:right w:val="none" w:sz="0" w:space="0" w:color="auto"/>
      </w:divBdr>
    </w:div>
    <w:div w:id="737559127">
      <w:bodyDiv w:val="1"/>
      <w:marLeft w:val="0"/>
      <w:marRight w:val="0"/>
      <w:marTop w:val="0"/>
      <w:marBottom w:val="0"/>
      <w:divBdr>
        <w:top w:val="none" w:sz="0" w:space="0" w:color="auto"/>
        <w:left w:val="none" w:sz="0" w:space="0" w:color="auto"/>
        <w:bottom w:val="none" w:sz="0" w:space="0" w:color="auto"/>
        <w:right w:val="none" w:sz="0" w:space="0" w:color="auto"/>
      </w:divBdr>
      <w:divsChild>
        <w:div w:id="1613587617">
          <w:marLeft w:val="547"/>
          <w:marRight w:val="0"/>
          <w:marTop w:val="144"/>
          <w:marBottom w:val="0"/>
          <w:divBdr>
            <w:top w:val="none" w:sz="0" w:space="0" w:color="auto"/>
            <w:left w:val="none" w:sz="0" w:space="0" w:color="auto"/>
            <w:bottom w:val="none" w:sz="0" w:space="0" w:color="auto"/>
            <w:right w:val="none" w:sz="0" w:space="0" w:color="auto"/>
          </w:divBdr>
        </w:div>
      </w:divsChild>
    </w:div>
    <w:div w:id="760370341">
      <w:bodyDiv w:val="1"/>
      <w:marLeft w:val="0"/>
      <w:marRight w:val="0"/>
      <w:marTop w:val="0"/>
      <w:marBottom w:val="0"/>
      <w:divBdr>
        <w:top w:val="none" w:sz="0" w:space="0" w:color="auto"/>
        <w:left w:val="none" w:sz="0" w:space="0" w:color="auto"/>
        <w:bottom w:val="none" w:sz="0" w:space="0" w:color="auto"/>
        <w:right w:val="none" w:sz="0" w:space="0" w:color="auto"/>
      </w:divBdr>
      <w:divsChild>
        <w:div w:id="268437853">
          <w:marLeft w:val="1800"/>
          <w:marRight w:val="0"/>
          <w:marTop w:val="96"/>
          <w:marBottom w:val="0"/>
          <w:divBdr>
            <w:top w:val="none" w:sz="0" w:space="0" w:color="auto"/>
            <w:left w:val="none" w:sz="0" w:space="0" w:color="auto"/>
            <w:bottom w:val="none" w:sz="0" w:space="0" w:color="auto"/>
            <w:right w:val="none" w:sz="0" w:space="0" w:color="auto"/>
          </w:divBdr>
        </w:div>
        <w:div w:id="773208653">
          <w:marLeft w:val="1800"/>
          <w:marRight w:val="0"/>
          <w:marTop w:val="96"/>
          <w:marBottom w:val="0"/>
          <w:divBdr>
            <w:top w:val="none" w:sz="0" w:space="0" w:color="auto"/>
            <w:left w:val="none" w:sz="0" w:space="0" w:color="auto"/>
            <w:bottom w:val="none" w:sz="0" w:space="0" w:color="auto"/>
            <w:right w:val="none" w:sz="0" w:space="0" w:color="auto"/>
          </w:divBdr>
        </w:div>
        <w:div w:id="895164152">
          <w:marLeft w:val="1800"/>
          <w:marRight w:val="0"/>
          <w:marTop w:val="96"/>
          <w:marBottom w:val="0"/>
          <w:divBdr>
            <w:top w:val="none" w:sz="0" w:space="0" w:color="auto"/>
            <w:left w:val="none" w:sz="0" w:space="0" w:color="auto"/>
            <w:bottom w:val="none" w:sz="0" w:space="0" w:color="auto"/>
            <w:right w:val="none" w:sz="0" w:space="0" w:color="auto"/>
          </w:divBdr>
        </w:div>
        <w:div w:id="1548030407">
          <w:marLeft w:val="547"/>
          <w:marRight w:val="0"/>
          <w:marTop w:val="115"/>
          <w:marBottom w:val="0"/>
          <w:divBdr>
            <w:top w:val="none" w:sz="0" w:space="0" w:color="auto"/>
            <w:left w:val="none" w:sz="0" w:space="0" w:color="auto"/>
            <w:bottom w:val="none" w:sz="0" w:space="0" w:color="auto"/>
            <w:right w:val="none" w:sz="0" w:space="0" w:color="auto"/>
          </w:divBdr>
        </w:div>
      </w:divsChild>
    </w:div>
    <w:div w:id="784881641">
      <w:bodyDiv w:val="1"/>
      <w:marLeft w:val="0"/>
      <w:marRight w:val="0"/>
      <w:marTop w:val="0"/>
      <w:marBottom w:val="0"/>
      <w:divBdr>
        <w:top w:val="none" w:sz="0" w:space="0" w:color="auto"/>
        <w:left w:val="none" w:sz="0" w:space="0" w:color="auto"/>
        <w:bottom w:val="none" w:sz="0" w:space="0" w:color="auto"/>
        <w:right w:val="none" w:sz="0" w:space="0" w:color="auto"/>
      </w:divBdr>
    </w:div>
    <w:div w:id="790903669">
      <w:bodyDiv w:val="1"/>
      <w:marLeft w:val="0"/>
      <w:marRight w:val="0"/>
      <w:marTop w:val="0"/>
      <w:marBottom w:val="0"/>
      <w:divBdr>
        <w:top w:val="none" w:sz="0" w:space="0" w:color="auto"/>
        <w:left w:val="none" w:sz="0" w:space="0" w:color="auto"/>
        <w:bottom w:val="none" w:sz="0" w:space="0" w:color="auto"/>
        <w:right w:val="none" w:sz="0" w:space="0" w:color="auto"/>
      </w:divBdr>
      <w:divsChild>
        <w:div w:id="298652588">
          <w:marLeft w:val="547"/>
          <w:marRight w:val="0"/>
          <w:marTop w:val="130"/>
          <w:marBottom w:val="0"/>
          <w:divBdr>
            <w:top w:val="none" w:sz="0" w:space="0" w:color="auto"/>
            <w:left w:val="none" w:sz="0" w:space="0" w:color="auto"/>
            <w:bottom w:val="none" w:sz="0" w:space="0" w:color="auto"/>
            <w:right w:val="none" w:sz="0" w:space="0" w:color="auto"/>
          </w:divBdr>
        </w:div>
      </w:divsChild>
    </w:div>
    <w:div w:id="792404340">
      <w:bodyDiv w:val="1"/>
      <w:marLeft w:val="0"/>
      <w:marRight w:val="0"/>
      <w:marTop w:val="0"/>
      <w:marBottom w:val="0"/>
      <w:divBdr>
        <w:top w:val="none" w:sz="0" w:space="0" w:color="auto"/>
        <w:left w:val="none" w:sz="0" w:space="0" w:color="auto"/>
        <w:bottom w:val="none" w:sz="0" w:space="0" w:color="auto"/>
        <w:right w:val="none" w:sz="0" w:space="0" w:color="auto"/>
      </w:divBdr>
    </w:div>
    <w:div w:id="800079449">
      <w:bodyDiv w:val="1"/>
      <w:marLeft w:val="0"/>
      <w:marRight w:val="0"/>
      <w:marTop w:val="0"/>
      <w:marBottom w:val="0"/>
      <w:divBdr>
        <w:top w:val="none" w:sz="0" w:space="0" w:color="auto"/>
        <w:left w:val="none" w:sz="0" w:space="0" w:color="auto"/>
        <w:bottom w:val="none" w:sz="0" w:space="0" w:color="auto"/>
        <w:right w:val="none" w:sz="0" w:space="0" w:color="auto"/>
      </w:divBdr>
      <w:divsChild>
        <w:div w:id="1889682478">
          <w:marLeft w:val="1166"/>
          <w:marRight w:val="0"/>
          <w:marTop w:val="134"/>
          <w:marBottom w:val="0"/>
          <w:divBdr>
            <w:top w:val="none" w:sz="0" w:space="0" w:color="auto"/>
            <w:left w:val="none" w:sz="0" w:space="0" w:color="auto"/>
            <w:bottom w:val="none" w:sz="0" w:space="0" w:color="auto"/>
            <w:right w:val="none" w:sz="0" w:space="0" w:color="auto"/>
          </w:divBdr>
        </w:div>
      </w:divsChild>
    </w:div>
    <w:div w:id="802233001">
      <w:bodyDiv w:val="1"/>
      <w:marLeft w:val="0"/>
      <w:marRight w:val="0"/>
      <w:marTop w:val="0"/>
      <w:marBottom w:val="0"/>
      <w:divBdr>
        <w:top w:val="none" w:sz="0" w:space="0" w:color="auto"/>
        <w:left w:val="none" w:sz="0" w:space="0" w:color="auto"/>
        <w:bottom w:val="none" w:sz="0" w:space="0" w:color="auto"/>
        <w:right w:val="none" w:sz="0" w:space="0" w:color="auto"/>
      </w:divBdr>
    </w:div>
    <w:div w:id="804396624">
      <w:bodyDiv w:val="1"/>
      <w:marLeft w:val="0"/>
      <w:marRight w:val="0"/>
      <w:marTop w:val="0"/>
      <w:marBottom w:val="0"/>
      <w:divBdr>
        <w:top w:val="none" w:sz="0" w:space="0" w:color="auto"/>
        <w:left w:val="none" w:sz="0" w:space="0" w:color="auto"/>
        <w:bottom w:val="none" w:sz="0" w:space="0" w:color="auto"/>
        <w:right w:val="none" w:sz="0" w:space="0" w:color="auto"/>
      </w:divBdr>
    </w:div>
    <w:div w:id="807672852">
      <w:bodyDiv w:val="1"/>
      <w:marLeft w:val="0"/>
      <w:marRight w:val="0"/>
      <w:marTop w:val="0"/>
      <w:marBottom w:val="0"/>
      <w:divBdr>
        <w:top w:val="none" w:sz="0" w:space="0" w:color="auto"/>
        <w:left w:val="none" w:sz="0" w:space="0" w:color="auto"/>
        <w:bottom w:val="none" w:sz="0" w:space="0" w:color="auto"/>
        <w:right w:val="none" w:sz="0" w:space="0" w:color="auto"/>
      </w:divBdr>
    </w:div>
    <w:div w:id="840856426">
      <w:bodyDiv w:val="1"/>
      <w:marLeft w:val="0"/>
      <w:marRight w:val="0"/>
      <w:marTop w:val="0"/>
      <w:marBottom w:val="0"/>
      <w:divBdr>
        <w:top w:val="none" w:sz="0" w:space="0" w:color="auto"/>
        <w:left w:val="none" w:sz="0" w:space="0" w:color="auto"/>
        <w:bottom w:val="none" w:sz="0" w:space="0" w:color="auto"/>
        <w:right w:val="none" w:sz="0" w:space="0" w:color="auto"/>
      </w:divBdr>
    </w:div>
    <w:div w:id="843740436">
      <w:bodyDiv w:val="1"/>
      <w:marLeft w:val="0"/>
      <w:marRight w:val="0"/>
      <w:marTop w:val="0"/>
      <w:marBottom w:val="0"/>
      <w:divBdr>
        <w:top w:val="none" w:sz="0" w:space="0" w:color="auto"/>
        <w:left w:val="none" w:sz="0" w:space="0" w:color="auto"/>
        <w:bottom w:val="none" w:sz="0" w:space="0" w:color="auto"/>
        <w:right w:val="none" w:sz="0" w:space="0" w:color="auto"/>
      </w:divBdr>
      <w:divsChild>
        <w:div w:id="1901362733">
          <w:marLeft w:val="446"/>
          <w:marRight w:val="0"/>
          <w:marTop w:val="0"/>
          <w:marBottom w:val="0"/>
          <w:divBdr>
            <w:top w:val="none" w:sz="0" w:space="0" w:color="auto"/>
            <w:left w:val="none" w:sz="0" w:space="0" w:color="auto"/>
            <w:bottom w:val="none" w:sz="0" w:space="0" w:color="auto"/>
            <w:right w:val="none" w:sz="0" w:space="0" w:color="auto"/>
          </w:divBdr>
        </w:div>
      </w:divsChild>
    </w:div>
    <w:div w:id="880705001">
      <w:bodyDiv w:val="1"/>
      <w:marLeft w:val="0"/>
      <w:marRight w:val="0"/>
      <w:marTop w:val="0"/>
      <w:marBottom w:val="0"/>
      <w:divBdr>
        <w:top w:val="none" w:sz="0" w:space="0" w:color="auto"/>
        <w:left w:val="none" w:sz="0" w:space="0" w:color="auto"/>
        <w:bottom w:val="none" w:sz="0" w:space="0" w:color="auto"/>
        <w:right w:val="none" w:sz="0" w:space="0" w:color="auto"/>
      </w:divBdr>
    </w:div>
    <w:div w:id="893006484">
      <w:bodyDiv w:val="1"/>
      <w:marLeft w:val="0"/>
      <w:marRight w:val="0"/>
      <w:marTop w:val="0"/>
      <w:marBottom w:val="0"/>
      <w:divBdr>
        <w:top w:val="none" w:sz="0" w:space="0" w:color="auto"/>
        <w:left w:val="none" w:sz="0" w:space="0" w:color="auto"/>
        <w:bottom w:val="none" w:sz="0" w:space="0" w:color="auto"/>
        <w:right w:val="none" w:sz="0" w:space="0" w:color="auto"/>
      </w:divBdr>
      <w:divsChild>
        <w:div w:id="99447334">
          <w:marLeft w:val="1886"/>
          <w:marRight w:val="0"/>
          <w:marTop w:val="0"/>
          <w:marBottom w:val="0"/>
          <w:divBdr>
            <w:top w:val="none" w:sz="0" w:space="0" w:color="auto"/>
            <w:left w:val="none" w:sz="0" w:space="0" w:color="auto"/>
            <w:bottom w:val="none" w:sz="0" w:space="0" w:color="auto"/>
            <w:right w:val="none" w:sz="0" w:space="0" w:color="auto"/>
          </w:divBdr>
        </w:div>
        <w:div w:id="145633929">
          <w:marLeft w:val="1166"/>
          <w:marRight w:val="0"/>
          <w:marTop w:val="0"/>
          <w:marBottom w:val="0"/>
          <w:divBdr>
            <w:top w:val="none" w:sz="0" w:space="0" w:color="auto"/>
            <w:left w:val="none" w:sz="0" w:space="0" w:color="auto"/>
            <w:bottom w:val="none" w:sz="0" w:space="0" w:color="auto"/>
            <w:right w:val="none" w:sz="0" w:space="0" w:color="auto"/>
          </w:divBdr>
        </w:div>
        <w:div w:id="1047415996">
          <w:marLeft w:val="446"/>
          <w:marRight w:val="0"/>
          <w:marTop w:val="0"/>
          <w:marBottom w:val="0"/>
          <w:divBdr>
            <w:top w:val="none" w:sz="0" w:space="0" w:color="auto"/>
            <w:left w:val="none" w:sz="0" w:space="0" w:color="auto"/>
            <w:bottom w:val="none" w:sz="0" w:space="0" w:color="auto"/>
            <w:right w:val="none" w:sz="0" w:space="0" w:color="auto"/>
          </w:divBdr>
        </w:div>
        <w:div w:id="1057320200">
          <w:marLeft w:val="1886"/>
          <w:marRight w:val="0"/>
          <w:marTop w:val="0"/>
          <w:marBottom w:val="0"/>
          <w:divBdr>
            <w:top w:val="none" w:sz="0" w:space="0" w:color="auto"/>
            <w:left w:val="none" w:sz="0" w:space="0" w:color="auto"/>
            <w:bottom w:val="none" w:sz="0" w:space="0" w:color="auto"/>
            <w:right w:val="none" w:sz="0" w:space="0" w:color="auto"/>
          </w:divBdr>
        </w:div>
        <w:div w:id="1425612904">
          <w:marLeft w:val="1166"/>
          <w:marRight w:val="0"/>
          <w:marTop w:val="0"/>
          <w:marBottom w:val="0"/>
          <w:divBdr>
            <w:top w:val="none" w:sz="0" w:space="0" w:color="auto"/>
            <w:left w:val="none" w:sz="0" w:space="0" w:color="auto"/>
            <w:bottom w:val="none" w:sz="0" w:space="0" w:color="auto"/>
            <w:right w:val="none" w:sz="0" w:space="0" w:color="auto"/>
          </w:divBdr>
        </w:div>
        <w:div w:id="1485201805">
          <w:marLeft w:val="1166"/>
          <w:marRight w:val="0"/>
          <w:marTop w:val="0"/>
          <w:marBottom w:val="0"/>
          <w:divBdr>
            <w:top w:val="none" w:sz="0" w:space="0" w:color="auto"/>
            <w:left w:val="none" w:sz="0" w:space="0" w:color="auto"/>
            <w:bottom w:val="none" w:sz="0" w:space="0" w:color="auto"/>
            <w:right w:val="none" w:sz="0" w:space="0" w:color="auto"/>
          </w:divBdr>
        </w:div>
      </w:divsChild>
    </w:div>
    <w:div w:id="918903215">
      <w:bodyDiv w:val="1"/>
      <w:marLeft w:val="0"/>
      <w:marRight w:val="0"/>
      <w:marTop w:val="0"/>
      <w:marBottom w:val="0"/>
      <w:divBdr>
        <w:top w:val="none" w:sz="0" w:space="0" w:color="auto"/>
        <w:left w:val="none" w:sz="0" w:space="0" w:color="auto"/>
        <w:bottom w:val="none" w:sz="0" w:space="0" w:color="auto"/>
        <w:right w:val="none" w:sz="0" w:space="0" w:color="auto"/>
      </w:divBdr>
      <w:divsChild>
        <w:div w:id="932518598">
          <w:marLeft w:val="2520"/>
          <w:marRight w:val="0"/>
          <w:marTop w:val="100"/>
          <w:marBottom w:val="0"/>
          <w:divBdr>
            <w:top w:val="none" w:sz="0" w:space="0" w:color="auto"/>
            <w:left w:val="none" w:sz="0" w:space="0" w:color="auto"/>
            <w:bottom w:val="none" w:sz="0" w:space="0" w:color="auto"/>
            <w:right w:val="none" w:sz="0" w:space="0" w:color="auto"/>
          </w:divBdr>
        </w:div>
      </w:divsChild>
    </w:div>
    <w:div w:id="928201661">
      <w:bodyDiv w:val="1"/>
      <w:marLeft w:val="0"/>
      <w:marRight w:val="0"/>
      <w:marTop w:val="0"/>
      <w:marBottom w:val="0"/>
      <w:divBdr>
        <w:top w:val="none" w:sz="0" w:space="0" w:color="auto"/>
        <w:left w:val="none" w:sz="0" w:space="0" w:color="auto"/>
        <w:bottom w:val="none" w:sz="0" w:space="0" w:color="auto"/>
        <w:right w:val="none" w:sz="0" w:space="0" w:color="auto"/>
      </w:divBdr>
      <w:divsChild>
        <w:div w:id="1201094979">
          <w:marLeft w:val="1166"/>
          <w:marRight w:val="0"/>
          <w:marTop w:val="106"/>
          <w:marBottom w:val="0"/>
          <w:divBdr>
            <w:top w:val="none" w:sz="0" w:space="0" w:color="auto"/>
            <w:left w:val="none" w:sz="0" w:space="0" w:color="auto"/>
            <w:bottom w:val="none" w:sz="0" w:space="0" w:color="auto"/>
            <w:right w:val="none" w:sz="0" w:space="0" w:color="auto"/>
          </w:divBdr>
        </w:div>
        <w:div w:id="1250387760">
          <w:marLeft w:val="1800"/>
          <w:marRight w:val="0"/>
          <w:marTop w:val="96"/>
          <w:marBottom w:val="0"/>
          <w:divBdr>
            <w:top w:val="none" w:sz="0" w:space="0" w:color="auto"/>
            <w:left w:val="none" w:sz="0" w:space="0" w:color="auto"/>
            <w:bottom w:val="none" w:sz="0" w:space="0" w:color="auto"/>
            <w:right w:val="none" w:sz="0" w:space="0" w:color="auto"/>
          </w:divBdr>
        </w:div>
      </w:divsChild>
    </w:div>
    <w:div w:id="941954627">
      <w:bodyDiv w:val="1"/>
      <w:marLeft w:val="0"/>
      <w:marRight w:val="0"/>
      <w:marTop w:val="0"/>
      <w:marBottom w:val="0"/>
      <w:divBdr>
        <w:top w:val="none" w:sz="0" w:space="0" w:color="auto"/>
        <w:left w:val="none" w:sz="0" w:space="0" w:color="auto"/>
        <w:bottom w:val="none" w:sz="0" w:space="0" w:color="auto"/>
        <w:right w:val="none" w:sz="0" w:space="0" w:color="auto"/>
      </w:divBdr>
    </w:div>
    <w:div w:id="953366099">
      <w:bodyDiv w:val="1"/>
      <w:marLeft w:val="0"/>
      <w:marRight w:val="0"/>
      <w:marTop w:val="0"/>
      <w:marBottom w:val="0"/>
      <w:divBdr>
        <w:top w:val="none" w:sz="0" w:space="0" w:color="auto"/>
        <w:left w:val="none" w:sz="0" w:space="0" w:color="auto"/>
        <w:bottom w:val="none" w:sz="0" w:space="0" w:color="auto"/>
        <w:right w:val="none" w:sz="0" w:space="0" w:color="auto"/>
      </w:divBdr>
    </w:div>
    <w:div w:id="963778716">
      <w:bodyDiv w:val="1"/>
      <w:marLeft w:val="0"/>
      <w:marRight w:val="0"/>
      <w:marTop w:val="0"/>
      <w:marBottom w:val="0"/>
      <w:divBdr>
        <w:top w:val="none" w:sz="0" w:space="0" w:color="auto"/>
        <w:left w:val="none" w:sz="0" w:space="0" w:color="auto"/>
        <w:bottom w:val="none" w:sz="0" w:space="0" w:color="auto"/>
        <w:right w:val="none" w:sz="0" w:space="0" w:color="auto"/>
      </w:divBdr>
      <w:divsChild>
        <w:div w:id="175390460">
          <w:marLeft w:val="547"/>
          <w:marRight w:val="0"/>
          <w:marTop w:val="120"/>
          <w:marBottom w:val="0"/>
          <w:divBdr>
            <w:top w:val="none" w:sz="0" w:space="0" w:color="auto"/>
            <w:left w:val="none" w:sz="0" w:space="0" w:color="auto"/>
            <w:bottom w:val="none" w:sz="0" w:space="0" w:color="auto"/>
            <w:right w:val="none" w:sz="0" w:space="0" w:color="auto"/>
          </w:divBdr>
        </w:div>
        <w:div w:id="310596103">
          <w:marLeft w:val="1166"/>
          <w:marRight w:val="0"/>
          <w:marTop w:val="96"/>
          <w:marBottom w:val="0"/>
          <w:divBdr>
            <w:top w:val="none" w:sz="0" w:space="0" w:color="auto"/>
            <w:left w:val="none" w:sz="0" w:space="0" w:color="auto"/>
            <w:bottom w:val="none" w:sz="0" w:space="0" w:color="auto"/>
            <w:right w:val="none" w:sz="0" w:space="0" w:color="auto"/>
          </w:divBdr>
        </w:div>
        <w:div w:id="1593008058">
          <w:marLeft w:val="1166"/>
          <w:marRight w:val="0"/>
          <w:marTop w:val="96"/>
          <w:marBottom w:val="0"/>
          <w:divBdr>
            <w:top w:val="none" w:sz="0" w:space="0" w:color="auto"/>
            <w:left w:val="none" w:sz="0" w:space="0" w:color="auto"/>
            <w:bottom w:val="none" w:sz="0" w:space="0" w:color="auto"/>
            <w:right w:val="none" w:sz="0" w:space="0" w:color="auto"/>
          </w:divBdr>
        </w:div>
        <w:div w:id="1730423716">
          <w:marLeft w:val="1166"/>
          <w:marRight w:val="0"/>
          <w:marTop w:val="96"/>
          <w:marBottom w:val="0"/>
          <w:divBdr>
            <w:top w:val="none" w:sz="0" w:space="0" w:color="auto"/>
            <w:left w:val="none" w:sz="0" w:space="0" w:color="auto"/>
            <w:bottom w:val="none" w:sz="0" w:space="0" w:color="auto"/>
            <w:right w:val="none" w:sz="0" w:space="0" w:color="auto"/>
          </w:divBdr>
        </w:div>
      </w:divsChild>
    </w:div>
    <w:div w:id="1020661473">
      <w:bodyDiv w:val="1"/>
      <w:marLeft w:val="0"/>
      <w:marRight w:val="0"/>
      <w:marTop w:val="0"/>
      <w:marBottom w:val="0"/>
      <w:divBdr>
        <w:top w:val="none" w:sz="0" w:space="0" w:color="auto"/>
        <w:left w:val="none" w:sz="0" w:space="0" w:color="auto"/>
        <w:bottom w:val="none" w:sz="0" w:space="0" w:color="auto"/>
        <w:right w:val="none" w:sz="0" w:space="0" w:color="auto"/>
      </w:divBdr>
    </w:div>
    <w:div w:id="1027147075">
      <w:bodyDiv w:val="1"/>
      <w:marLeft w:val="0"/>
      <w:marRight w:val="0"/>
      <w:marTop w:val="0"/>
      <w:marBottom w:val="0"/>
      <w:divBdr>
        <w:top w:val="none" w:sz="0" w:space="0" w:color="auto"/>
        <w:left w:val="none" w:sz="0" w:space="0" w:color="auto"/>
        <w:bottom w:val="none" w:sz="0" w:space="0" w:color="auto"/>
        <w:right w:val="none" w:sz="0" w:space="0" w:color="auto"/>
      </w:divBdr>
      <w:divsChild>
        <w:div w:id="588855421">
          <w:marLeft w:val="1800"/>
          <w:marRight w:val="0"/>
          <w:marTop w:val="91"/>
          <w:marBottom w:val="0"/>
          <w:divBdr>
            <w:top w:val="none" w:sz="0" w:space="0" w:color="auto"/>
            <w:left w:val="none" w:sz="0" w:space="0" w:color="auto"/>
            <w:bottom w:val="none" w:sz="0" w:space="0" w:color="auto"/>
            <w:right w:val="none" w:sz="0" w:space="0" w:color="auto"/>
          </w:divBdr>
        </w:div>
        <w:div w:id="1092363000">
          <w:marLeft w:val="1166"/>
          <w:marRight w:val="0"/>
          <w:marTop w:val="106"/>
          <w:marBottom w:val="0"/>
          <w:divBdr>
            <w:top w:val="none" w:sz="0" w:space="0" w:color="auto"/>
            <w:left w:val="none" w:sz="0" w:space="0" w:color="auto"/>
            <w:bottom w:val="none" w:sz="0" w:space="0" w:color="auto"/>
            <w:right w:val="none" w:sz="0" w:space="0" w:color="auto"/>
          </w:divBdr>
        </w:div>
        <w:div w:id="1740253305">
          <w:marLeft w:val="1166"/>
          <w:marRight w:val="0"/>
          <w:marTop w:val="106"/>
          <w:marBottom w:val="0"/>
          <w:divBdr>
            <w:top w:val="none" w:sz="0" w:space="0" w:color="auto"/>
            <w:left w:val="none" w:sz="0" w:space="0" w:color="auto"/>
            <w:bottom w:val="none" w:sz="0" w:space="0" w:color="auto"/>
            <w:right w:val="none" w:sz="0" w:space="0" w:color="auto"/>
          </w:divBdr>
        </w:div>
      </w:divsChild>
    </w:div>
    <w:div w:id="1028023869">
      <w:bodyDiv w:val="1"/>
      <w:marLeft w:val="0"/>
      <w:marRight w:val="0"/>
      <w:marTop w:val="0"/>
      <w:marBottom w:val="0"/>
      <w:divBdr>
        <w:top w:val="none" w:sz="0" w:space="0" w:color="auto"/>
        <w:left w:val="none" w:sz="0" w:space="0" w:color="auto"/>
        <w:bottom w:val="none" w:sz="0" w:space="0" w:color="auto"/>
        <w:right w:val="none" w:sz="0" w:space="0" w:color="auto"/>
      </w:divBdr>
      <w:divsChild>
        <w:div w:id="34811847">
          <w:marLeft w:val="1800"/>
          <w:marRight w:val="0"/>
          <w:marTop w:val="115"/>
          <w:marBottom w:val="0"/>
          <w:divBdr>
            <w:top w:val="none" w:sz="0" w:space="0" w:color="auto"/>
            <w:left w:val="none" w:sz="0" w:space="0" w:color="auto"/>
            <w:bottom w:val="none" w:sz="0" w:space="0" w:color="auto"/>
            <w:right w:val="none" w:sz="0" w:space="0" w:color="auto"/>
          </w:divBdr>
        </w:div>
        <w:div w:id="276103941">
          <w:marLeft w:val="547"/>
          <w:marRight w:val="0"/>
          <w:marTop w:val="154"/>
          <w:marBottom w:val="0"/>
          <w:divBdr>
            <w:top w:val="none" w:sz="0" w:space="0" w:color="auto"/>
            <w:left w:val="none" w:sz="0" w:space="0" w:color="auto"/>
            <w:bottom w:val="none" w:sz="0" w:space="0" w:color="auto"/>
            <w:right w:val="none" w:sz="0" w:space="0" w:color="auto"/>
          </w:divBdr>
        </w:div>
        <w:div w:id="574241055">
          <w:marLeft w:val="1166"/>
          <w:marRight w:val="0"/>
          <w:marTop w:val="134"/>
          <w:marBottom w:val="0"/>
          <w:divBdr>
            <w:top w:val="none" w:sz="0" w:space="0" w:color="auto"/>
            <w:left w:val="none" w:sz="0" w:space="0" w:color="auto"/>
            <w:bottom w:val="none" w:sz="0" w:space="0" w:color="auto"/>
            <w:right w:val="none" w:sz="0" w:space="0" w:color="auto"/>
          </w:divBdr>
        </w:div>
        <w:div w:id="674773063">
          <w:marLeft w:val="547"/>
          <w:marRight w:val="0"/>
          <w:marTop w:val="154"/>
          <w:marBottom w:val="0"/>
          <w:divBdr>
            <w:top w:val="none" w:sz="0" w:space="0" w:color="auto"/>
            <w:left w:val="none" w:sz="0" w:space="0" w:color="auto"/>
            <w:bottom w:val="none" w:sz="0" w:space="0" w:color="auto"/>
            <w:right w:val="none" w:sz="0" w:space="0" w:color="auto"/>
          </w:divBdr>
        </w:div>
        <w:div w:id="1292977108">
          <w:marLeft w:val="1166"/>
          <w:marRight w:val="0"/>
          <w:marTop w:val="134"/>
          <w:marBottom w:val="0"/>
          <w:divBdr>
            <w:top w:val="none" w:sz="0" w:space="0" w:color="auto"/>
            <w:left w:val="none" w:sz="0" w:space="0" w:color="auto"/>
            <w:bottom w:val="none" w:sz="0" w:space="0" w:color="auto"/>
            <w:right w:val="none" w:sz="0" w:space="0" w:color="auto"/>
          </w:divBdr>
        </w:div>
        <w:div w:id="1882356496">
          <w:marLeft w:val="1166"/>
          <w:marRight w:val="0"/>
          <w:marTop w:val="134"/>
          <w:marBottom w:val="0"/>
          <w:divBdr>
            <w:top w:val="none" w:sz="0" w:space="0" w:color="auto"/>
            <w:left w:val="none" w:sz="0" w:space="0" w:color="auto"/>
            <w:bottom w:val="none" w:sz="0" w:space="0" w:color="auto"/>
            <w:right w:val="none" w:sz="0" w:space="0" w:color="auto"/>
          </w:divBdr>
        </w:div>
      </w:divsChild>
    </w:div>
    <w:div w:id="1035152527">
      <w:bodyDiv w:val="1"/>
      <w:marLeft w:val="0"/>
      <w:marRight w:val="0"/>
      <w:marTop w:val="0"/>
      <w:marBottom w:val="0"/>
      <w:divBdr>
        <w:top w:val="none" w:sz="0" w:space="0" w:color="auto"/>
        <w:left w:val="none" w:sz="0" w:space="0" w:color="auto"/>
        <w:bottom w:val="none" w:sz="0" w:space="0" w:color="auto"/>
        <w:right w:val="none" w:sz="0" w:space="0" w:color="auto"/>
      </w:divBdr>
    </w:div>
    <w:div w:id="1035736696">
      <w:bodyDiv w:val="1"/>
      <w:marLeft w:val="0"/>
      <w:marRight w:val="0"/>
      <w:marTop w:val="0"/>
      <w:marBottom w:val="0"/>
      <w:divBdr>
        <w:top w:val="none" w:sz="0" w:space="0" w:color="auto"/>
        <w:left w:val="none" w:sz="0" w:space="0" w:color="auto"/>
        <w:bottom w:val="none" w:sz="0" w:space="0" w:color="auto"/>
        <w:right w:val="none" w:sz="0" w:space="0" w:color="auto"/>
      </w:divBdr>
    </w:div>
    <w:div w:id="1052576513">
      <w:bodyDiv w:val="1"/>
      <w:marLeft w:val="0"/>
      <w:marRight w:val="0"/>
      <w:marTop w:val="0"/>
      <w:marBottom w:val="0"/>
      <w:divBdr>
        <w:top w:val="none" w:sz="0" w:space="0" w:color="auto"/>
        <w:left w:val="none" w:sz="0" w:space="0" w:color="auto"/>
        <w:bottom w:val="none" w:sz="0" w:space="0" w:color="auto"/>
        <w:right w:val="none" w:sz="0" w:space="0" w:color="auto"/>
      </w:divBdr>
      <w:divsChild>
        <w:div w:id="847793490">
          <w:marLeft w:val="1166"/>
          <w:marRight w:val="0"/>
          <w:marTop w:val="125"/>
          <w:marBottom w:val="0"/>
          <w:divBdr>
            <w:top w:val="none" w:sz="0" w:space="0" w:color="auto"/>
            <w:left w:val="none" w:sz="0" w:space="0" w:color="auto"/>
            <w:bottom w:val="none" w:sz="0" w:space="0" w:color="auto"/>
            <w:right w:val="none" w:sz="0" w:space="0" w:color="auto"/>
          </w:divBdr>
        </w:div>
        <w:div w:id="1437359242">
          <w:marLeft w:val="1800"/>
          <w:marRight w:val="0"/>
          <w:marTop w:val="106"/>
          <w:marBottom w:val="0"/>
          <w:divBdr>
            <w:top w:val="none" w:sz="0" w:space="0" w:color="auto"/>
            <w:left w:val="none" w:sz="0" w:space="0" w:color="auto"/>
            <w:bottom w:val="none" w:sz="0" w:space="0" w:color="auto"/>
            <w:right w:val="none" w:sz="0" w:space="0" w:color="auto"/>
          </w:divBdr>
        </w:div>
      </w:divsChild>
    </w:div>
    <w:div w:id="1054162894">
      <w:bodyDiv w:val="1"/>
      <w:marLeft w:val="0"/>
      <w:marRight w:val="0"/>
      <w:marTop w:val="0"/>
      <w:marBottom w:val="0"/>
      <w:divBdr>
        <w:top w:val="none" w:sz="0" w:space="0" w:color="auto"/>
        <w:left w:val="none" w:sz="0" w:space="0" w:color="auto"/>
        <w:bottom w:val="none" w:sz="0" w:space="0" w:color="auto"/>
        <w:right w:val="none" w:sz="0" w:space="0" w:color="auto"/>
      </w:divBdr>
    </w:div>
    <w:div w:id="1074547051">
      <w:bodyDiv w:val="1"/>
      <w:marLeft w:val="0"/>
      <w:marRight w:val="0"/>
      <w:marTop w:val="0"/>
      <w:marBottom w:val="0"/>
      <w:divBdr>
        <w:top w:val="none" w:sz="0" w:space="0" w:color="auto"/>
        <w:left w:val="none" w:sz="0" w:space="0" w:color="auto"/>
        <w:bottom w:val="none" w:sz="0" w:space="0" w:color="auto"/>
        <w:right w:val="none" w:sz="0" w:space="0" w:color="auto"/>
      </w:divBdr>
    </w:div>
    <w:div w:id="1086724961">
      <w:bodyDiv w:val="1"/>
      <w:marLeft w:val="0"/>
      <w:marRight w:val="0"/>
      <w:marTop w:val="0"/>
      <w:marBottom w:val="0"/>
      <w:divBdr>
        <w:top w:val="none" w:sz="0" w:space="0" w:color="auto"/>
        <w:left w:val="none" w:sz="0" w:space="0" w:color="auto"/>
        <w:bottom w:val="none" w:sz="0" w:space="0" w:color="auto"/>
        <w:right w:val="none" w:sz="0" w:space="0" w:color="auto"/>
      </w:divBdr>
      <w:divsChild>
        <w:div w:id="398115">
          <w:marLeft w:val="1800"/>
          <w:marRight w:val="0"/>
          <w:marTop w:val="96"/>
          <w:marBottom w:val="0"/>
          <w:divBdr>
            <w:top w:val="none" w:sz="0" w:space="0" w:color="auto"/>
            <w:left w:val="none" w:sz="0" w:space="0" w:color="auto"/>
            <w:bottom w:val="none" w:sz="0" w:space="0" w:color="auto"/>
            <w:right w:val="none" w:sz="0" w:space="0" w:color="auto"/>
          </w:divBdr>
        </w:div>
        <w:div w:id="440609491">
          <w:marLeft w:val="1166"/>
          <w:marRight w:val="0"/>
          <w:marTop w:val="115"/>
          <w:marBottom w:val="0"/>
          <w:divBdr>
            <w:top w:val="none" w:sz="0" w:space="0" w:color="auto"/>
            <w:left w:val="none" w:sz="0" w:space="0" w:color="auto"/>
            <w:bottom w:val="none" w:sz="0" w:space="0" w:color="auto"/>
            <w:right w:val="none" w:sz="0" w:space="0" w:color="auto"/>
          </w:divBdr>
        </w:div>
        <w:div w:id="721905678">
          <w:marLeft w:val="547"/>
          <w:marRight w:val="0"/>
          <w:marTop w:val="130"/>
          <w:marBottom w:val="0"/>
          <w:divBdr>
            <w:top w:val="none" w:sz="0" w:space="0" w:color="auto"/>
            <w:left w:val="none" w:sz="0" w:space="0" w:color="auto"/>
            <w:bottom w:val="none" w:sz="0" w:space="0" w:color="auto"/>
            <w:right w:val="none" w:sz="0" w:space="0" w:color="auto"/>
          </w:divBdr>
        </w:div>
        <w:div w:id="994181657">
          <w:marLeft w:val="1166"/>
          <w:marRight w:val="0"/>
          <w:marTop w:val="115"/>
          <w:marBottom w:val="0"/>
          <w:divBdr>
            <w:top w:val="none" w:sz="0" w:space="0" w:color="auto"/>
            <w:left w:val="none" w:sz="0" w:space="0" w:color="auto"/>
            <w:bottom w:val="none" w:sz="0" w:space="0" w:color="auto"/>
            <w:right w:val="none" w:sz="0" w:space="0" w:color="auto"/>
          </w:divBdr>
        </w:div>
        <w:div w:id="1215386225">
          <w:marLeft w:val="1800"/>
          <w:marRight w:val="0"/>
          <w:marTop w:val="96"/>
          <w:marBottom w:val="0"/>
          <w:divBdr>
            <w:top w:val="none" w:sz="0" w:space="0" w:color="auto"/>
            <w:left w:val="none" w:sz="0" w:space="0" w:color="auto"/>
            <w:bottom w:val="none" w:sz="0" w:space="0" w:color="auto"/>
            <w:right w:val="none" w:sz="0" w:space="0" w:color="auto"/>
          </w:divBdr>
        </w:div>
        <w:div w:id="1337926170">
          <w:marLeft w:val="1800"/>
          <w:marRight w:val="0"/>
          <w:marTop w:val="96"/>
          <w:marBottom w:val="0"/>
          <w:divBdr>
            <w:top w:val="none" w:sz="0" w:space="0" w:color="auto"/>
            <w:left w:val="none" w:sz="0" w:space="0" w:color="auto"/>
            <w:bottom w:val="none" w:sz="0" w:space="0" w:color="auto"/>
            <w:right w:val="none" w:sz="0" w:space="0" w:color="auto"/>
          </w:divBdr>
        </w:div>
        <w:div w:id="1398044062">
          <w:marLeft w:val="1800"/>
          <w:marRight w:val="0"/>
          <w:marTop w:val="96"/>
          <w:marBottom w:val="0"/>
          <w:divBdr>
            <w:top w:val="none" w:sz="0" w:space="0" w:color="auto"/>
            <w:left w:val="none" w:sz="0" w:space="0" w:color="auto"/>
            <w:bottom w:val="none" w:sz="0" w:space="0" w:color="auto"/>
            <w:right w:val="none" w:sz="0" w:space="0" w:color="auto"/>
          </w:divBdr>
        </w:div>
        <w:div w:id="1631521849">
          <w:marLeft w:val="1166"/>
          <w:marRight w:val="0"/>
          <w:marTop w:val="115"/>
          <w:marBottom w:val="0"/>
          <w:divBdr>
            <w:top w:val="none" w:sz="0" w:space="0" w:color="auto"/>
            <w:left w:val="none" w:sz="0" w:space="0" w:color="auto"/>
            <w:bottom w:val="none" w:sz="0" w:space="0" w:color="auto"/>
            <w:right w:val="none" w:sz="0" w:space="0" w:color="auto"/>
          </w:divBdr>
        </w:div>
        <w:div w:id="1665088391">
          <w:marLeft w:val="1800"/>
          <w:marRight w:val="0"/>
          <w:marTop w:val="96"/>
          <w:marBottom w:val="0"/>
          <w:divBdr>
            <w:top w:val="none" w:sz="0" w:space="0" w:color="auto"/>
            <w:left w:val="none" w:sz="0" w:space="0" w:color="auto"/>
            <w:bottom w:val="none" w:sz="0" w:space="0" w:color="auto"/>
            <w:right w:val="none" w:sz="0" w:space="0" w:color="auto"/>
          </w:divBdr>
        </w:div>
        <w:div w:id="1748918867">
          <w:marLeft w:val="1800"/>
          <w:marRight w:val="0"/>
          <w:marTop w:val="96"/>
          <w:marBottom w:val="0"/>
          <w:divBdr>
            <w:top w:val="none" w:sz="0" w:space="0" w:color="auto"/>
            <w:left w:val="none" w:sz="0" w:space="0" w:color="auto"/>
            <w:bottom w:val="none" w:sz="0" w:space="0" w:color="auto"/>
            <w:right w:val="none" w:sz="0" w:space="0" w:color="auto"/>
          </w:divBdr>
        </w:div>
        <w:div w:id="1805925422">
          <w:marLeft w:val="1166"/>
          <w:marRight w:val="0"/>
          <w:marTop w:val="115"/>
          <w:marBottom w:val="0"/>
          <w:divBdr>
            <w:top w:val="none" w:sz="0" w:space="0" w:color="auto"/>
            <w:left w:val="none" w:sz="0" w:space="0" w:color="auto"/>
            <w:bottom w:val="none" w:sz="0" w:space="0" w:color="auto"/>
            <w:right w:val="none" w:sz="0" w:space="0" w:color="auto"/>
          </w:divBdr>
        </w:div>
        <w:div w:id="1948924294">
          <w:marLeft w:val="547"/>
          <w:marRight w:val="0"/>
          <w:marTop w:val="130"/>
          <w:marBottom w:val="0"/>
          <w:divBdr>
            <w:top w:val="none" w:sz="0" w:space="0" w:color="auto"/>
            <w:left w:val="none" w:sz="0" w:space="0" w:color="auto"/>
            <w:bottom w:val="none" w:sz="0" w:space="0" w:color="auto"/>
            <w:right w:val="none" w:sz="0" w:space="0" w:color="auto"/>
          </w:divBdr>
        </w:div>
      </w:divsChild>
    </w:div>
    <w:div w:id="1104223897">
      <w:bodyDiv w:val="1"/>
      <w:marLeft w:val="0"/>
      <w:marRight w:val="0"/>
      <w:marTop w:val="0"/>
      <w:marBottom w:val="0"/>
      <w:divBdr>
        <w:top w:val="none" w:sz="0" w:space="0" w:color="auto"/>
        <w:left w:val="none" w:sz="0" w:space="0" w:color="auto"/>
        <w:bottom w:val="none" w:sz="0" w:space="0" w:color="auto"/>
        <w:right w:val="none" w:sz="0" w:space="0" w:color="auto"/>
      </w:divBdr>
      <w:divsChild>
        <w:div w:id="82650354">
          <w:marLeft w:val="1166"/>
          <w:marRight w:val="0"/>
          <w:marTop w:val="72"/>
          <w:marBottom w:val="0"/>
          <w:divBdr>
            <w:top w:val="none" w:sz="0" w:space="0" w:color="auto"/>
            <w:left w:val="none" w:sz="0" w:space="0" w:color="auto"/>
            <w:bottom w:val="none" w:sz="0" w:space="0" w:color="auto"/>
            <w:right w:val="none" w:sz="0" w:space="0" w:color="auto"/>
          </w:divBdr>
        </w:div>
        <w:div w:id="97332102">
          <w:marLeft w:val="547"/>
          <w:marRight w:val="0"/>
          <w:marTop w:val="86"/>
          <w:marBottom w:val="0"/>
          <w:divBdr>
            <w:top w:val="none" w:sz="0" w:space="0" w:color="auto"/>
            <w:left w:val="none" w:sz="0" w:space="0" w:color="auto"/>
            <w:bottom w:val="none" w:sz="0" w:space="0" w:color="auto"/>
            <w:right w:val="none" w:sz="0" w:space="0" w:color="auto"/>
          </w:divBdr>
        </w:div>
        <w:div w:id="185490526">
          <w:marLeft w:val="547"/>
          <w:marRight w:val="0"/>
          <w:marTop w:val="86"/>
          <w:marBottom w:val="0"/>
          <w:divBdr>
            <w:top w:val="none" w:sz="0" w:space="0" w:color="auto"/>
            <w:left w:val="none" w:sz="0" w:space="0" w:color="auto"/>
            <w:bottom w:val="none" w:sz="0" w:space="0" w:color="auto"/>
            <w:right w:val="none" w:sz="0" w:space="0" w:color="auto"/>
          </w:divBdr>
        </w:div>
        <w:div w:id="254637246">
          <w:marLeft w:val="1800"/>
          <w:marRight w:val="0"/>
          <w:marTop w:val="62"/>
          <w:marBottom w:val="0"/>
          <w:divBdr>
            <w:top w:val="none" w:sz="0" w:space="0" w:color="auto"/>
            <w:left w:val="none" w:sz="0" w:space="0" w:color="auto"/>
            <w:bottom w:val="none" w:sz="0" w:space="0" w:color="auto"/>
            <w:right w:val="none" w:sz="0" w:space="0" w:color="auto"/>
          </w:divBdr>
        </w:div>
        <w:div w:id="318465919">
          <w:marLeft w:val="1800"/>
          <w:marRight w:val="0"/>
          <w:marTop w:val="67"/>
          <w:marBottom w:val="0"/>
          <w:divBdr>
            <w:top w:val="none" w:sz="0" w:space="0" w:color="auto"/>
            <w:left w:val="none" w:sz="0" w:space="0" w:color="auto"/>
            <w:bottom w:val="none" w:sz="0" w:space="0" w:color="auto"/>
            <w:right w:val="none" w:sz="0" w:space="0" w:color="auto"/>
          </w:divBdr>
        </w:div>
        <w:div w:id="324824820">
          <w:marLeft w:val="1166"/>
          <w:marRight w:val="0"/>
          <w:marTop w:val="72"/>
          <w:marBottom w:val="0"/>
          <w:divBdr>
            <w:top w:val="none" w:sz="0" w:space="0" w:color="auto"/>
            <w:left w:val="none" w:sz="0" w:space="0" w:color="auto"/>
            <w:bottom w:val="none" w:sz="0" w:space="0" w:color="auto"/>
            <w:right w:val="none" w:sz="0" w:space="0" w:color="auto"/>
          </w:divBdr>
        </w:div>
        <w:div w:id="487526771">
          <w:marLeft w:val="1800"/>
          <w:marRight w:val="0"/>
          <w:marTop w:val="62"/>
          <w:marBottom w:val="0"/>
          <w:divBdr>
            <w:top w:val="none" w:sz="0" w:space="0" w:color="auto"/>
            <w:left w:val="none" w:sz="0" w:space="0" w:color="auto"/>
            <w:bottom w:val="none" w:sz="0" w:space="0" w:color="auto"/>
            <w:right w:val="none" w:sz="0" w:space="0" w:color="auto"/>
          </w:divBdr>
        </w:div>
        <w:div w:id="677076232">
          <w:marLeft w:val="1800"/>
          <w:marRight w:val="0"/>
          <w:marTop w:val="62"/>
          <w:marBottom w:val="0"/>
          <w:divBdr>
            <w:top w:val="none" w:sz="0" w:space="0" w:color="auto"/>
            <w:left w:val="none" w:sz="0" w:space="0" w:color="auto"/>
            <w:bottom w:val="none" w:sz="0" w:space="0" w:color="auto"/>
            <w:right w:val="none" w:sz="0" w:space="0" w:color="auto"/>
          </w:divBdr>
        </w:div>
        <w:div w:id="727799712">
          <w:marLeft w:val="1800"/>
          <w:marRight w:val="0"/>
          <w:marTop w:val="67"/>
          <w:marBottom w:val="0"/>
          <w:divBdr>
            <w:top w:val="none" w:sz="0" w:space="0" w:color="auto"/>
            <w:left w:val="none" w:sz="0" w:space="0" w:color="auto"/>
            <w:bottom w:val="none" w:sz="0" w:space="0" w:color="auto"/>
            <w:right w:val="none" w:sz="0" w:space="0" w:color="auto"/>
          </w:divBdr>
        </w:div>
        <w:div w:id="888032507">
          <w:marLeft w:val="1800"/>
          <w:marRight w:val="0"/>
          <w:marTop w:val="62"/>
          <w:marBottom w:val="0"/>
          <w:divBdr>
            <w:top w:val="none" w:sz="0" w:space="0" w:color="auto"/>
            <w:left w:val="none" w:sz="0" w:space="0" w:color="auto"/>
            <w:bottom w:val="none" w:sz="0" w:space="0" w:color="auto"/>
            <w:right w:val="none" w:sz="0" w:space="0" w:color="auto"/>
          </w:divBdr>
        </w:div>
        <w:div w:id="1129788525">
          <w:marLeft w:val="547"/>
          <w:marRight w:val="0"/>
          <w:marTop w:val="86"/>
          <w:marBottom w:val="0"/>
          <w:divBdr>
            <w:top w:val="none" w:sz="0" w:space="0" w:color="auto"/>
            <w:left w:val="none" w:sz="0" w:space="0" w:color="auto"/>
            <w:bottom w:val="none" w:sz="0" w:space="0" w:color="auto"/>
            <w:right w:val="none" w:sz="0" w:space="0" w:color="auto"/>
          </w:divBdr>
        </w:div>
        <w:div w:id="1223055215">
          <w:marLeft w:val="1166"/>
          <w:marRight w:val="0"/>
          <w:marTop w:val="72"/>
          <w:marBottom w:val="0"/>
          <w:divBdr>
            <w:top w:val="none" w:sz="0" w:space="0" w:color="auto"/>
            <w:left w:val="none" w:sz="0" w:space="0" w:color="auto"/>
            <w:bottom w:val="none" w:sz="0" w:space="0" w:color="auto"/>
            <w:right w:val="none" w:sz="0" w:space="0" w:color="auto"/>
          </w:divBdr>
        </w:div>
        <w:div w:id="1309285682">
          <w:marLeft w:val="547"/>
          <w:marRight w:val="0"/>
          <w:marTop w:val="86"/>
          <w:marBottom w:val="0"/>
          <w:divBdr>
            <w:top w:val="none" w:sz="0" w:space="0" w:color="auto"/>
            <w:left w:val="none" w:sz="0" w:space="0" w:color="auto"/>
            <w:bottom w:val="none" w:sz="0" w:space="0" w:color="auto"/>
            <w:right w:val="none" w:sz="0" w:space="0" w:color="auto"/>
          </w:divBdr>
        </w:div>
        <w:div w:id="1618022775">
          <w:marLeft w:val="547"/>
          <w:marRight w:val="0"/>
          <w:marTop w:val="86"/>
          <w:marBottom w:val="0"/>
          <w:divBdr>
            <w:top w:val="none" w:sz="0" w:space="0" w:color="auto"/>
            <w:left w:val="none" w:sz="0" w:space="0" w:color="auto"/>
            <w:bottom w:val="none" w:sz="0" w:space="0" w:color="auto"/>
            <w:right w:val="none" w:sz="0" w:space="0" w:color="auto"/>
          </w:divBdr>
        </w:div>
        <w:div w:id="1633712327">
          <w:marLeft w:val="1166"/>
          <w:marRight w:val="0"/>
          <w:marTop w:val="72"/>
          <w:marBottom w:val="0"/>
          <w:divBdr>
            <w:top w:val="none" w:sz="0" w:space="0" w:color="auto"/>
            <w:left w:val="none" w:sz="0" w:space="0" w:color="auto"/>
            <w:bottom w:val="none" w:sz="0" w:space="0" w:color="auto"/>
            <w:right w:val="none" w:sz="0" w:space="0" w:color="auto"/>
          </w:divBdr>
        </w:div>
        <w:div w:id="1674911923">
          <w:marLeft w:val="1166"/>
          <w:marRight w:val="0"/>
          <w:marTop w:val="72"/>
          <w:marBottom w:val="0"/>
          <w:divBdr>
            <w:top w:val="none" w:sz="0" w:space="0" w:color="auto"/>
            <w:left w:val="none" w:sz="0" w:space="0" w:color="auto"/>
            <w:bottom w:val="none" w:sz="0" w:space="0" w:color="auto"/>
            <w:right w:val="none" w:sz="0" w:space="0" w:color="auto"/>
          </w:divBdr>
        </w:div>
        <w:div w:id="2057466508">
          <w:marLeft w:val="1166"/>
          <w:marRight w:val="0"/>
          <w:marTop w:val="72"/>
          <w:marBottom w:val="0"/>
          <w:divBdr>
            <w:top w:val="none" w:sz="0" w:space="0" w:color="auto"/>
            <w:left w:val="none" w:sz="0" w:space="0" w:color="auto"/>
            <w:bottom w:val="none" w:sz="0" w:space="0" w:color="auto"/>
            <w:right w:val="none" w:sz="0" w:space="0" w:color="auto"/>
          </w:divBdr>
        </w:div>
      </w:divsChild>
    </w:div>
    <w:div w:id="1116756457">
      <w:bodyDiv w:val="1"/>
      <w:marLeft w:val="0"/>
      <w:marRight w:val="0"/>
      <w:marTop w:val="0"/>
      <w:marBottom w:val="0"/>
      <w:divBdr>
        <w:top w:val="none" w:sz="0" w:space="0" w:color="auto"/>
        <w:left w:val="none" w:sz="0" w:space="0" w:color="auto"/>
        <w:bottom w:val="none" w:sz="0" w:space="0" w:color="auto"/>
        <w:right w:val="none" w:sz="0" w:space="0" w:color="auto"/>
      </w:divBdr>
      <w:divsChild>
        <w:div w:id="1098715059">
          <w:marLeft w:val="1886"/>
          <w:marRight w:val="0"/>
          <w:marTop w:val="0"/>
          <w:marBottom w:val="0"/>
          <w:divBdr>
            <w:top w:val="none" w:sz="0" w:space="0" w:color="auto"/>
            <w:left w:val="none" w:sz="0" w:space="0" w:color="auto"/>
            <w:bottom w:val="none" w:sz="0" w:space="0" w:color="auto"/>
            <w:right w:val="none" w:sz="0" w:space="0" w:color="auto"/>
          </w:divBdr>
        </w:div>
      </w:divsChild>
    </w:div>
    <w:div w:id="1128161392">
      <w:bodyDiv w:val="1"/>
      <w:marLeft w:val="0"/>
      <w:marRight w:val="0"/>
      <w:marTop w:val="0"/>
      <w:marBottom w:val="0"/>
      <w:divBdr>
        <w:top w:val="none" w:sz="0" w:space="0" w:color="auto"/>
        <w:left w:val="none" w:sz="0" w:space="0" w:color="auto"/>
        <w:bottom w:val="none" w:sz="0" w:space="0" w:color="auto"/>
        <w:right w:val="none" w:sz="0" w:space="0" w:color="auto"/>
      </w:divBdr>
      <w:divsChild>
        <w:div w:id="246888714">
          <w:marLeft w:val="2520"/>
          <w:marRight w:val="0"/>
          <w:marTop w:val="58"/>
          <w:marBottom w:val="0"/>
          <w:divBdr>
            <w:top w:val="none" w:sz="0" w:space="0" w:color="auto"/>
            <w:left w:val="none" w:sz="0" w:space="0" w:color="auto"/>
            <w:bottom w:val="none" w:sz="0" w:space="0" w:color="auto"/>
            <w:right w:val="none" w:sz="0" w:space="0" w:color="auto"/>
          </w:divBdr>
        </w:div>
        <w:div w:id="739253510">
          <w:marLeft w:val="2520"/>
          <w:marRight w:val="0"/>
          <w:marTop w:val="58"/>
          <w:marBottom w:val="0"/>
          <w:divBdr>
            <w:top w:val="none" w:sz="0" w:space="0" w:color="auto"/>
            <w:left w:val="none" w:sz="0" w:space="0" w:color="auto"/>
            <w:bottom w:val="none" w:sz="0" w:space="0" w:color="auto"/>
            <w:right w:val="none" w:sz="0" w:space="0" w:color="auto"/>
          </w:divBdr>
        </w:div>
        <w:div w:id="986475808">
          <w:marLeft w:val="1166"/>
          <w:marRight w:val="0"/>
          <w:marTop w:val="77"/>
          <w:marBottom w:val="0"/>
          <w:divBdr>
            <w:top w:val="none" w:sz="0" w:space="0" w:color="auto"/>
            <w:left w:val="none" w:sz="0" w:space="0" w:color="auto"/>
            <w:bottom w:val="none" w:sz="0" w:space="0" w:color="auto"/>
            <w:right w:val="none" w:sz="0" w:space="0" w:color="auto"/>
          </w:divBdr>
        </w:div>
        <w:div w:id="1340964207">
          <w:marLeft w:val="1800"/>
          <w:marRight w:val="0"/>
          <w:marTop w:val="67"/>
          <w:marBottom w:val="0"/>
          <w:divBdr>
            <w:top w:val="none" w:sz="0" w:space="0" w:color="auto"/>
            <w:left w:val="none" w:sz="0" w:space="0" w:color="auto"/>
            <w:bottom w:val="none" w:sz="0" w:space="0" w:color="auto"/>
            <w:right w:val="none" w:sz="0" w:space="0" w:color="auto"/>
          </w:divBdr>
        </w:div>
        <w:div w:id="1418015048">
          <w:marLeft w:val="2520"/>
          <w:marRight w:val="0"/>
          <w:marTop w:val="58"/>
          <w:marBottom w:val="0"/>
          <w:divBdr>
            <w:top w:val="none" w:sz="0" w:space="0" w:color="auto"/>
            <w:left w:val="none" w:sz="0" w:space="0" w:color="auto"/>
            <w:bottom w:val="none" w:sz="0" w:space="0" w:color="auto"/>
            <w:right w:val="none" w:sz="0" w:space="0" w:color="auto"/>
          </w:divBdr>
        </w:div>
        <w:div w:id="2019458254">
          <w:marLeft w:val="1800"/>
          <w:marRight w:val="0"/>
          <w:marTop w:val="67"/>
          <w:marBottom w:val="0"/>
          <w:divBdr>
            <w:top w:val="none" w:sz="0" w:space="0" w:color="auto"/>
            <w:left w:val="none" w:sz="0" w:space="0" w:color="auto"/>
            <w:bottom w:val="none" w:sz="0" w:space="0" w:color="auto"/>
            <w:right w:val="none" w:sz="0" w:space="0" w:color="auto"/>
          </w:divBdr>
        </w:div>
        <w:div w:id="2073430030">
          <w:marLeft w:val="1166"/>
          <w:marRight w:val="0"/>
          <w:marTop w:val="77"/>
          <w:marBottom w:val="0"/>
          <w:divBdr>
            <w:top w:val="none" w:sz="0" w:space="0" w:color="auto"/>
            <w:left w:val="none" w:sz="0" w:space="0" w:color="auto"/>
            <w:bottom w:val="none" w:sz="0" w:space="0" w:color="auto"/>
            <w:right w:val="none" w:sz="0" w:space="0" w:color="auto"/>
          </w:divBdr>
        </w:div>
      </w:divsChild>
    </w:div>
    <w:div w:id="1134785521">
      <w:bodyDiv w:val="1"/>
      <w:marLeft w:val="0"/>
      <w:marRight w:val="0"/>
      <w:marTop w:val="0"/>
      <w:marBottom w:val="0"/>
      <w:divBdr>
        <w:top w:val="none" w:sz="0" w:space="0" w:color="auto"/>
        <w:left w:val="none" w:sz="0" w:space="0" w:color="auto"/>
        <w:bottom w:val="none" w:sz="0" w:space="0" w:color="auto"/>
        <w:right w:val="none" w:sz="0" w:space="0" w:color="auto"/>
      </w:divBdr>
      <w:divsChild>
        <w:div w:id="1059936044">
          <w:marLeft w:val="2520"/>
          <w:marRight w:val="0"/>
          <w:marTop w:val="96"/>
          <w:marBottom w:val="0"/>
          <w:divBdr>
            <w:top w:val="none" w:sz="0" w:space="0" w:color="auto"/>
            <w:left w:val="none" w:sz="0" w:space="0" w:color="auto"/>
            <w:bottom w:val="none" w:sz="0" w:space="0" w:color="auto"/>
            <w:right w:val="none" w:sz="0" w:space="0" w:color="auto"/>
          </w:divBdr>
        </w:div>
        <w:div w:id="1374118691">
          <w:marLeft w:val="2520"/>
          <w:marRight w:val="0"/>
          <w:marTop w:val="96"/>
          <w:marBottom w:val="0"/>
          <w:divBdr>
            <w:top w:val="none" w:sz="0" w:space="0" w:color="auto"/>
            <w:left w:val="none" w:sz="0" w:space="0" w:color="auto"/>
            <w:bottom w:val="none" w:sz="0" w:space="0" w:color="auto"/>
            <w:right w:val="none" w:sz="0" w:space="0" w:color="auto"/>
          </w:divBdr>
        </w:div>
        <w:div w:id="1467163986">
          <w:marLeft w:val="3240"/>
          <w:marRight w:val="0"/>
          <w:marTop w:val="96"/>
          <w:marBottom w:val="0"/>
          <w:divBdr>
            <w:top w:val="none" w:sz="0" w:space="0" w:color="auto"/>
            <w:left w:val="none" w:sz="0" w:space="0" w:color="auto"/>
            <w:bottom w:val="none" w:sz="0" w:space="0" w:color="auto"/>
            <w:right w:val="none" w:sz="0" w:space="0" w:color="auto"/>
          </w:divBdr>
        </w:div>
        <w:div w:id="1559903382">
          <w:marLeft w:val="1800"/>
          <w:marRight w:val="0"/>
          <w:marTop w:val="115"/>
          <w:marBottom w:val="0"/>
          <w:divBdr>
            <w:top w:val="none" w:sz="0" w:space="0" w:color="auto"/>
            <w:left w:val="none" w:sz="0" w:space="0" w:color="auto"/>
            <w:bottom w:val="none" w:sz="0" w:space="0" w:color="auto"/>
            <w:right w:val="none" w:sz="0" w:space="0" w:color="auto"/>
          </w:divBdr>
        </w:div>
        <w:div w:id="1732920134">
          <w:marLeft w:val="2520"/>
          <w:marRight w:val="0"/>
          <w:marTop w:val="96"/>
          <w:marBottom w:val="0"/>
          <w:divBdr>
            <w:top w:val="none" w:sz="0" w:space="0" w:color="auto"/>
            <w:left w:val="none" w:sz="0" w:space="0" w:color="auto"/>
            <w:bottom w:val="none" w:sz="0" w:space="0" w:color="auto"/>
            <w:right w:val="none" w:sz="0" w:space="0" w:color="auto"/>
          </w:divBdr>
        </w:div>
        <w:div w:id="1782340930">
          <w:marLeft w:val="3240"/>
          <w:marRight w:val="0"/>
          <w:marTop w:val="96"/>
          <w:marBottom w:val="0"/>
          <w:divBdr>
            <w:top w:val="none" w:sz="0" w:space="0" w:color="auto"/>
            <w:left w:val="none" w:sz="0" w:space="0" w:color="auto"/>
            <w:bottom w:val="none" w:sz="0" w:space="0" w:color="auto"/>
            <w:right w:val="none" w:sz="0" w:space="0" w:color="auto"/>
          </w:divBdr>
        </w:div>
        <w:div w:id="1917781407">
          <w:marLeft w:val="1800"/>
          <w:marRight w:val="0"/>
          <w:marTop w:val="115"/>
          <w:marBottom w:val="0"/>
          <w:divBdr>
            <w:top w:val="none" w:sz="0" w:space="0" w:color="auto"/>
            <w:left w:val="none" w:sz="0" w:space="0" w:color="auto"/>
            <w:bottom w:val="none" w:sz="0" w:space="0" w:color="auto"/>
            <w:right w:val="none" w:sz="0" w:space="0" w:color="auto"/>
          </w:divBdr>
        </w:div>
      </w:divsChild>
    </w:div>
    <w:div w:id="1140539970">
      <w:bodyDiv w:val="1"/>
      <w:marLeft w:val="0"/>
      <w:marRight w:val="0"/>
      <w:marTop w:val="0"/>
      <w:marBottom w:val="0"/>
      <w:divBdr>
        <w:top w:val="none" w:sz="0" w:space="0" w:color="auto"/>
        <w:left w:val="none" w:sz="0" w:space="0" w:color="auto"/>
        <w:bottom w:val="none" w:sz="0" w:space="0" w:color="auto"/>
        <w:right w:val="none" w:sz="0" w:space="0" w:color="auto"/>
      </w:divBdr>
    </w:div>
    <w:div w:id="1143815228">
      <w:bodyDiv w:val="1"/>
      <w:marLeft w:val="0"/>
      <w:marRight w:val="0"/>
      <w:marTop w:val="0"/>
      <w:marBottom w:val="0"/>
      <w:divBdr>
        <w:top w:val="none" w:sz="0" w:space="0" w:color="auto"/>
        <w:left w:val="none" w:sz="0" w:space="0" w:color="auto"/>
        <w:bottom w:val="none" w:sz="0" w:space="0" w:color="auto"/>
        <w:right w:val="none" w:sz="0" w:space="0" w:color="auto"/>
      </w:divBdr>
      <w:divsChild>
        <w:div w:id="177619330">
          <w:marLeft w:val="1800"/>
          <w:marRight w:val="0"/>
          <w:marTop w:val="100"/>
          <w:marBottom w:val="0"/>
          <w:divBdr>
            <w:top w:val="none" w:sz="0" w:space="0" w:color="auto"/>
            <w:left w:val="none" w:sz="0" w:space="0" w:color="auto"/>
            <w:bottom w:val="none" w:sz="0" w:space="0" w:color="auto"/>
            <w:right w:val="none" w:sz="0" w:space="0" w:color="auto"/>
          </w:divBdr>
        </w:div>
        <w:div w:id="815293512">
          <w:marLeft w:val="1080"/>
          <w:marRight w:val="0"/>
          <w:marTop w:val="100"/>
          <w:marBottom w:val="0"/>
          <w:divBdr>
            <w:top w:val="none" w:sz="0" w:space="0" w:color="auto"/>
            <w:left w:val="none" w:sz="0" w:space="0" w:color="auto"/>
            <w:bottom w:val="none" w:sz="0" w:space="0" w:color="auto"/>
            <w:right w:val="none" w:sz="0" w:space="0" w:color="auto"/>
          </w:divBdr>
        </w:div>
        <w:div w:id="918752038">
          <w:marLeft w:val="1080"/>
          <w:marRight w:val="0"/>
          <w:marTop w:val="100"/>
          <w:marBottom w:val="0"/>
          <w:divBdr>
            <w:top w:val="none" w:sz="0" w:space="0" w:color="auto"/>
            <w:left w:val="none" w:sz="0" w:space="0" w:color="auto"/>
            <w:bottom w:val="none" w:sz="0" w:space="0" w:color="auto"/>
            <w:right w:val="none" w:sz="0" w:space="0" w:color="auto"/>
          </w:divBdr>
        </w:div>
        <w:div w:id="1212840460">
          <w:marLeft w:val="1800"/>
          <w:marRight w:val="0"/>
          <w:marTop w:val="100"/>
          <w:marBottom w:val="0"/>
          <w:divBdr>
            <w:top w:val="none" w:sz="0" w:space="0" w:color="auto"/>
            <w:left w:val="none" w:sz="0" w:space="0" w:color="auto"/>
            <w:bottom w:val="none" w:sz="0" w:space="0" w:color="auto"/>
            <w:right w:val="none" w:sz="0" w:space="0" w:color="auto"/>
          </w:divBdr>
        </w:div>
        <w:div w:id="1320578748">
          <w:marLeft w:val="1080"/>
          <w:marRight w:val="0"/>
          <w:marTop w:val="100"/>
          <w:marBottom w:val="0"/>
          <w:divBdr>
            <w:top w:val="none" w:sz="0" w:space="0" w:color="auto"/>
            <w:left w:val="none" w:sz="0" w:space="0" w:color="auto"/>
            <w:bottom w:val="none" w:sz="0" w:space="0" w:color="auto"/>
            <w:right w:val="none" w:sz="0" w:space="0" w:color="auto"/>
          </w:divBdr>
        </w:div>
        <w:div w:id="1451127682">
          <w:marLeft w:val="1080"/>
          <w:marRight w:val="0"/>
          <w:marTop w:val="100"/>
          <w:marBottom w:val="0"/>
          <w:divBdr>
            <w:top w:val="none" w:sz="0" w:space="0" w:color="auto"/>
            <w:left w:val="none" w:sz="0" w:space="0" w:color="auto"/>
            <w:bottom w:val="none" w:sz="0" w:space="0" w:color="auto"/>
            <w:right w:val="none" w:sz="0" w:space="0" w:color="auto"/>
          </w:divBdr>
        </w:div>
        <w:div w:id="1619331076">
          <w:marLeft w:val="1800"/>
          <w:marRight w:val="0"/>
          <w:marTop w:val="100"/>
          <w:marBottom w:val="0"/>
          <w:divBdr>
            <w:top w:val="none" w:sz="0" w:space="0" w:color="auto"/>
            <w:left w:val="none" w:sz="0" w:space="0" w:color="auto"/>
            <w:bottom w:val="none" w:sz="0" w:space="0" w:color="auto"/>
            <w:right w:val="none" w:sz="0" w:space="0" w:color="auto"/>
          </w:divBdr>
        </w:div>
      </w:divsChild>
    </w:div>
    <w:div w:id="1161890526">
      <w:bodyDiv w:val="1"/>
      <w:marLeft w:val="0"/>
      <w:marRight w:val="0"/>
      <w:marTop w:val="0"/>
      <w:marBottom w:val="0"/>
      <w:divBdr>
        <w:top w:val="none" w:sz="0" w:space="0" w:color="auto"/>
        <w:left w:val="none" w:sz="0" w:space="0" w:color="auto"/>
        <w:bottom w:val="none" w:sz="0" w:space="0" w:color="auto"/>
        <w:right w:val="none" w:sz="0" w:space="0" w:color="auto"/>
      </w:divBdr>
    </w:div>
    <w:div w:id="1162889136">
      <w:bodyDiv w:val="1"/>
      <w:marLeft w:val="0"/>
      <w:marRight w:val="0"/>
      <w:marTop w:val="0"/>
      <w:marBottom w:val="0"/>
      <w:divBdr>
        <w:top w:val="none" w:sz="0" w:space="0" w:color="auto"/>
        <w:left w:val="none" w:sz="0" w:space="0" w:color="auto"/>
        <w:bottom w:val="none" w:sz="0" w:space="0" w:color="auto"/>
        <w:right w:val="none" w:sz="0" w:space="0" w:color="auto"/>
      </w:divBdr>
    </w:div>
    <w:div w:id="1169489985">
      <w:bodyDiv w:val="1"/>
      <w:marLeft w:val="0"/>
      <w:marRight w:val="0"/>
      <w:marTop w:val="0"/>
      <w:marBottom w:val="0"/>
      <w:divBdr>
        <w:top w:val="none" w:sz="0" w:space="0" w:color="auto"/>
        <w:left w:val="none" w:sz="0" w:space="0" w:color="auto"/>
        <w:bottom w:val="none" w:sz="0" w:space="0" w:color="auto"/>
        <w:right w:val="none" w:sz="0" w:space="0" w:color="auto"/>
      </w:divBdr>
      <w:divsChild>
        <w:div w:id="124742588">
          <w:marLeft w:val="446"/>
          <w:marRight w:val="0"/>
          <w:marTop w:val="0"/>
          <w:marBottom w:val="0"/>
          <w:divBdr>
            <w:top w:val="none" w:sz="0" w:space="0" w:color="auto"/>
            <w:left w:val="none" w:sz="0" w:space="0" w:color="auto"/>
            <w:bottom w:val="none" w:sz="0" w:space="0" w:color="auto"/>
            <w:right w:val="none" w:sz="0" w:space="0" w:color="auto"/>
          </w:divBdr>
        </w:div>
      </w:divsChild>
    </w:div>
    <w:div w:id="1178735201">
      <w:bodyDiv w:val="1"/>
      <w:marLeft w:val="0"/>
      <w:marRight w:val="0"/>
      <w:marTop w:val="0"/>
      <w:marBottom w:val="0"/>
      <w:divBdr>
        <w:top w:val="none" w:sz="0" w:space="0" w:color="auto"/>
        <w:left w:val="none" w:sz="0" w:space="0" w:color="auto"/>
        <w:bottom w:val="none" w:sz="0" w:space="0" w:color="auto"/>
        <w:right w:val="none" w:sz="0" w:space="0" w:color="auto"/>
      </w:divBdr>
      <w:divsChild>
        <w:div w:id="1018384244">
          <w:marLeft w:val="1080"/>
          <w:marRight w:val="0"/>
          <w:marTop w:val="100"/>
          <w:marBottom w:val="0"/>
          <w:divBdr>
            <w:top w:val="none" w:sz="0" w:space="0" w:color="auto"/>
            <w:left w:val="none" w:sz="0" w:space="0" w:color="auto"/>
            <w:bottom w:val="none" w:sz="0" w:space="0" w:color="auto"/>
            <w:right w:val="none" w:sz="0" w:space="0" w:color="auto"/>
          </w:divBdr>
        </w:div>
        <w:div w:id="1024748259">
          <w:marLeft w:val="360"/>
          <w:marRight w:val="0"/>
          <w:marTop w:val="200"/>
          <w:marBottom w:val="0"/>
          <w:divBdr>
            <w:top w:val="none" w:sz="0" w:space="0" w:color="auto"/>
            <w:left w:val="none" w:sz="0" w:space="0" w:color="auto"/>
            <w:bottom w:val="none" w:sz="0" w:space="0" w:color="auto"/>
            <w:right w:val="none" w:sz="0" w:space="0" w:color="auto"/>
          </w:divBdr>
        </w:div>
        <w:div w:id="1723556604">
          <w:marLeft w:val="360"/>
          <w:marRight w:val="0"/>
          <w:marTop w:val="200"/>
          <w:marBottom w:val="0"/>
          <w:divBdr>
            <w:top w:val="none" w:sz="0" w:space="0" w:color="auto"/>
            <w:left w:val="none" w:sz="0" w:space="0" w:color="auto"/>
            <w:bottom w:val="none" w:sz="0" w:space="0" w:color="auto"/>
            <w:right w:val="none" w:sz="0" w:space="0" w:color="auto"/>
          </w:divBdr>
        </w:div>
        <w:div w:id="2106487934">
          <w:marLeft w:val="1080"/>
          <w:marRight w:val="0"/>
          <w:marTop w:val="100"/>
          <w:marBottom w:val="0"/>
          <w:divBdr>
            <w:top w:val="none" w:sz="0" w:space="0" w:color="auto"/>
            <w:left w:val="none" w:sz="0" w:space="0" w:color="auto"/>
            <w:bottom w:val="none" w:sz="0" w:space="0" w:color="auto"/>
            <w:right w:val="none" w:sz="0" w:space="0" w:color="auto"/>
          </w:divBdr>
        </w:div>
      </w:divsChild>
    </w:div>
    <w:div w:id="1201942421">
      <w:bodyDiv w:val="1"/>
      <w:marLeft w:val="0"/>
      <w:marRight w:val="0"/>
      <w:marTop w:val="0"/>
      <w:marBottom w:val="0"/>
      <w:divBdr>
        <w:top w:val="none" w:sz="0" w:space="0" w:color="auto"/>
        <w:left w:val="none" w:sz="0" w:space="0" w:color="auto"/>
        <w:bottom w:val="none" w:sz="0" w:space="0" w:color="auto"/>
        <w:right w:val="none" w:sz="0" w:space="0" w:color="auto"/>
      </w:divBdr>
    </w:div>
    <w:div w:id="1224751958">
      <w:bodyDiv w:val="1"/>
      <w:marLeft w:val="0"/>
      <w:marRight w:val="0"/>
      <w:marTop w:val="0"/>
      <w:marBottom w:val="0"/>
      <w:divBdr>
        <w:top w:val="none" w:sz="0" w:space="0" w:color="auto"/>
        <w:left w:val="none" w:sz="0" w:space="0" w:color="auto"/>
        <w:bottom w:val="none" w:sz="0" w:space="0" w:color="auto"/>
        <w:right w:val="none" w:sz="0" w:space="0" w:color="auto"/>
      </w:divBdr>
    </w:div>
    <w:div w:id="1234239703">
      <w:bodyDiv w:val="1"/>
      <w:marLeft w:val="0"/>
      <w:marRight w:val="0"/>
      <w:marTop w:val="0"/>
      <w:marBottom w:val="0"/>
      <w:divBdr>
        <w:top w:val="none" w:sz="0" w:space="0" w:color="auto"/>
        <w:left w:val="none" w:sz="0" w:space="0" w:color="auto"/>
        <w:bottom w:val="none" w:sz="0" w:space="0" w:color="auto"/>
        <w:right w:val="none" w:sz="0" w:space="0" w:color="auto"/>
      </w:divBdr>
    </w:div>
    <w:div w:id="1267614670">
      <w:bodyDiv w:val="1"/>
      <w:marLeft w:val="0"/>
      <w:marRight w:val="0"/>
      <w:marTop w:val="0"/>
      <w:marBottom w:val="0"/>
      <w:divBdr>
        <w:top w:val="none" w:sz="0" w:space="0" w:color="auto"/>
        <w:left w:val="none" w:sz="0" w:space="0" w:color="auto"/>
        <w:bottom w:val="none" w:sz="0" w:space="0" w:color="auto"/>
        <w:right w:val="none" w:sz="0" w:space="0" w:color="auto"/>
      </w:divBdr>
    </w:div>
    <w:div w:id="1275014590">
      <w:bodyDiv w:val="1"/>
      <w:marLeft w:val="0"/>
      <w:marRight w:val="0"/>
      <w:marTop w:val="0"/>
      <w:marBottom w:val="0"/>
      <w:divBdr>
        <w:top w:val="none" w:sz="0" w:space="0" w:color="auto"/>
        <w:left w:val="none" w:sz="0" w:space="0" w:color="auto"/>
        <w:bottom w:val="none" w:sz="0" w:space="0" w:color="auto"/>
        <w:right w:val="none" w:sz="0" w:space="0" w:color="auto"/>
      </w:divBdr>
    </w:div>
    <w:div w:id="1330330311">
      <w:bodyDiv w:val="1"/>
      <w:marLeft w:val="0"/>
      <w:marRight w:val="0"/>
      <w:marTop w:val="0"/>
      <w:marBottom w:val="0"/>
      <w:divBdr>
        <w:top w:val="none" w:sz="0" w:space="0" w:color="auto"/>
        <w:left w:val="none" w:sz="0" w:space="0" w:color="auto"/>
        <w:bottom w:val="none" w:sz="0" w:space="0" w:color="auto"/>
        <w:right w:val="none" w:sz="0" w:space="0" w:color="auto"/>
      </w:divBdr>
      <w:divsChild>
        <w:div w:id="71435607">
          <w:marLeft w:val="1166"/>
          <w:marRight w:val="0"/>
          <w:marTop w:val="0"/>
          <w:marBottom w:val="0"/>
          <w:divBdr>
            <w:top w:val="none" w:sz="0" w:space="0" w:color="auto"/>
            <w:left w:val="none" w:sz="0" w:space="0" w:color="auto"/>
            <w:bottom w:val="none" w:sz="0" w:space="0" w:color="auto"/>
            <w:right w:val="none" w:sz="0" w:space="0" w:color="auto"/>
          </w:divBdr>
        </w:div>
        <w:div w:id="118034561">
          <w:marLeft w:val="1166"/>
          <w:marRight w:val="0"/>
          <w:marTop w:val="0"/>
          <w:marBottom w:val="0"/>
          <w:divBdr>
            <w:top w:val="none" w:sz="0" w:space="0" w:color="auto"/>
            <w:left w:val="none" w:sz="0" w:space="0" w:color="auto"/>
            <w:bottom w:val="none" w:sz="0" w:space="0" w:color="auto"/>
            <w:right w:val="none" w:sz="0" w:space="0" w:color="auto"/>
          </w:divBdr>
        </w:div>
        <w:div w:id="228811104">
          <w:marLeft w:val="1166"/>
          <w:marRight w:val="0"/>
          <w:marTop w:val="0"/>
          <w:marBottom w:val="0"/>
          <w:divBdr>
            <w:top w:val="none" w:sz="0" w:space="0" w:color="auto"/>
            <w:left w:val="none" w:sz="0" w:space="0" w:color="auto"/>
            <w:bottom w:val="none" w:sz="0" w:space="0" w:color="auto"/>
            <w:right w:val="none" w:sz="0" w:space="0" w:color="auto"/>
          </w:divBdr>
        </w:div>
        <w:div w:id="471871808">
          <w:marLeft w:val="1166"/>
          <w:marRight w:val="0"/>
          <w:marTop w:val="0"/>
          <w:marBottom w:val="0"/>
          <w:divBdr>
            <w:top w:val="none" w:sz="0" w:space="0" w:color="auto"/>
            <w:left w:val="none" w:sz="0" w:space="0" w:color="auto"/>
            <w:bottom w:val="none" w:sz="0" w:space="0" w:color="auto"/>
            <w:right w:val="none" w:sz="0" w:space="0" w:color="auto"/>
          </w:divBdr>
        </w:div>
        <w:div w:id="780690518">
          <w:marLeft w:val="1166"/>
          <w:marRight w:val="0"/>
          <w:marTop w:val="0"/>
          <w:marBottom w:val="0"/>
          <w:divBdr>
            <w:top w:val="none" w:sz="0" w:space="0" w:color="auto"/>
            <w:left w:val="none" w:sz="0" w:space="0" w:color="auto"/>
            <w:bottom w:val="none" w:sz="0" w:space="0" w:color="auto"/>
            <w:right w:val="none" w:sz="0" w:space="0" w:color="auto"/>
          </w:divBdr>
        </w:div>
        <w:div w:id="1043208801">
          <w:marLeft w:val="446"/>
          <w:marRight w:val="0"/>
          <w:marTop w:val="0"/>
          <w:marBottom w:val="0"/>
          <w:divBdr>
            <w:top w:val="none" w:sz="0" w:space="0" w:color="auto"/>
            <w:left w:val="none" w:sz="0" w:space="0" w:color="auto"/>
            <w:bottom w:val="none" w:sz="0" w:space="0" w:color="auto"/>
            <w:right w:val="none" w:sz="0" w:space="0" w:color="auto"/>
          </w:divBdr>
        </w:div>
        <w:div w:id="1054625250">
          <w:marLeft w:val="1886"/>
          <w:marRight w:val="0"/>
          <w:marTop w:val="0"/>
          <w:marBottom w:val="0"/>
          <w:divBdr>
            <w:top w:val="none" w:sz="0" w:space="0" w:color="auto"/>
            <w:left w:val="none" w:sz="0" w:space="0" w:color="auto"/>
            <w:bottom w:val="none" w:sz="0" w:space="0" w:color="auto"/>
            <w:right w:val="none" w:sz="0" w:space="0" w:color="auto"/>
          </w:divBdr>
        </w:div>
        <w:div w:id="1303854416">
          <w:marLeft w:val="446"/>
          <w:marRight w:val="0"/>
          <w:marTop w:val="0"/>
          <w:marBottom w:val="0"/>
          <w:divBdr>
            <w:top w:val="none" w:sz="0" w:space="0" w:color="auto"/>
            <w:left w:val="none" w:sz="0" w:space="0" w:color="auto"/>
            <w:bottom w:val="none" w:sz="0" w:space="0" w:color="auto"/>
            <w:right w:val="none" w:sz="0" w:space="0" w:color="auto"/>
          </w:divBdr>
        </w:div>
        <w:div w:id="1565723088">
          <w:marLeft w:val="446"/>
          <w:marRight w:val="0"/>
          <w:marTop w:val="0"/>
          <w:marBottom w:val="0"/>
          <w:divBdr>
            <w:top w:val="none" w:sz="0" w:space="0" w:color="auto"/>
            <w:left w:val="none" w:sz="0" w:space="0" w:color="auto"/>
            <w:bottom w:val="none" w:sz="0" w:space="0" w:color="auto"/>
            <w:right w:val="none" w:sz="0" w:space="0" w:color="auto"/>
          </w:divBdr>
        </w:div>
        <w:div w:id="1665738728">
          <w:marLeft w:val="446"/>
          <w:marRight w:val="0"/>
          <w:marTop w:val="0"/>
          <w:marBottom w:val="0"/>
          <w:divBdr>
            <w:top w:val="none" w:sz="0" w:space="0" w:color="auto"/>
            <w:left w:val="none" w:sz="0" w:space="0" w:color="auto"/>
            <w:bottom w:val="none" w:sz="0" w:space="0" w:color="auto"/>
            <w:right w:val="none" w:sz="0" w:space="0" w:color="auto"/>
          </w:divBdr>
        </w:div>
        <w:div w:id="1737514404">
          <w:marLeft w:val="446"/>
          <w:marRight w:val="0"/>
          <w:marTop w:val="0"/>
          <w:marBottom w:val="0"/>
          <w:divBdr>
            <w:top w:val="none" w:sz="0" w:space="0" w:color="auto"/>
            <w:left w:val="none" w:sz="0" w:space="0" w:color="auto"/>
            <w:bottom w:val="none" w:sz="0" w:space="0" w:color="auto"/>
            <w:right w:val="none" w:sz="0" w:space="0" w:color="auto"/>
          </w:divBdr>
        </w:div>
        <w:div w:id="1798061636">
          <w:marLeft w:val="1166"/>
          <w:marRight w:val="0"/>
          <w:marTop w:val="0"/>
          <w:marBottom w:val="0"/>
          <w:divBdr>
            <w:top w:val="none" w:sz="0" w:space="0" w:color="auto"/>
            <w:left w:val="none" w:sz="0" w:space="0" w:color="auto"/>
            <w:bottom w:val="none" w:sz="0" w:space="0" w:color="auto"/>
            <w:right w:val="none" w:sz="0" w:space="0" w:color="auto"/>
          </w:divBdr>
        </w:div>
        <w:div w:id="1854031757">
          <w:marLeft w:val="1886"/>
          <w:marRight w:val="0"/>
          <w:marTop w:val="0"/>
          <w:marBottom w:val="0"/>
          <w:divBdr>
            <w:top w:val="none" w:sz="0" w:space="0" w:color="auto"/>
            <w:left w:val="none" w:sz="0" w:space="0" w:color="auto"/>
            <w:bottom w:val="none" w:sz="0" w:space="0" w:color="auto"/>
            <w:right w:val="none" w:sz="0" w:space="0" w:color="auto"/>
          </w:divBdr>
        </w:div>
        <w:div w:id="2140569290">
          <w:marLeft w:val="446"/>
          <w:marRight w:val="0"/>
          <w:marTop w:val="0"/>
          <w:marBottom w:val="0"/>
          <w:divBdr>
            <w:top w:val="none" w:sz="0" w:space="0" w:color="auto"/>
            <w:left w:val="none" w:sz="0" w:space="0" w:color="auto"/>
            <w:bottom w:val="none" w:sz="0" w:space="0" w:color="auto"/>
            <w:right w:val="none" w:sz="0" w:space="0" w:color="auto"/>
          </w:divBdr>
        </w:div>
      </w:divsChild>
    </w:div>
    <w:div w:id="1332752541">
      <w:bodyDiv w:val="1"/>
      <w:marLeft w:val="0"/>
      <w:marRight w:val="0"/>
      <w:marTop w:val="0"/>
      <w:marBottom w:val="0"/>
      <w:divBdr>
        <w:top w:val="none" w:sz="0" w:space="0" w:color="auto"/>
        <w:left w:val="none" w:sz="0" w:space="0" w:color="auto"/>
        <w:bottom w:val="none" w:sz="0" w:space="0" w:color="auto"/>
        <w:right w:val="none" w:sz="0" w:space="0" w:color="auto"/>
      </w:divBdr>
      <w:divsChild>
        <w:div w:id="1522695959">
          <w:marLeft w:val="1080"/>
          <w:marRight w:val="0"/>
          <w:marTop w:val="100"/>
          <w:marBottom w:val="0"/>
          <w:divBdr>
            <w:top w:val="none" w:sz="0" w:space="0" w:color="auto"/>
            <w:left w:val="none" w:sz="0" w:space="0" w:color="auto"/>
            <w:bottom w:val="none" w:sz="0" w:space="0" w:color="auto"/>
            <w:right w:val="none" w:sz="0" w:space="0" w:color="auto"/>
          </w:divBdr>
        </w:div>
        <w:div w:id="1563129777">
          <w:marLeft w:val="360"/>
          <w:marRight w:val="0"/>
          <w:marTop w:val="200"/>
          <w:marBottom w:val="0"/>
          <w:divBdr>
            <w:top w:val="none" w:sz="0" w:space="0" w:color="auto"/>
            <w:left w:val="none" w:sz="0" w:space="0" w:color="auto"/>
            <w:bottom w:val="none" w:sz="0" w:space="0" w:color="auto"/>
            <w:right w:val="none" w:sz="0" w:space="0" w:color="auto"/>
          </w:divBdr>
        </w:div>
        <w:div w:id="1867018644">
          <w:marLeft w:val="360"/>
          <w:marRight w:val="0"/>
          <w:marTop w:val="200"/>
          <w:marBottom w:val="0"/>
          <w:divBdr>
            <w:top w:val="none" w:sz="0" w:space="0" w:color="auto"/>
            <w:left w:val="none" w:sz="0" w:space="0" w:color="auto"/>
            <w:bottom w:val="none" w:sz="0" w:space="0" w:color="auto"/>
            <w:right w:val="none" w:sz="0" w:space="0" w:color="auto"/>
          </w:divBdr>
        </w:div>
        <w:div w:id="1873765139">
          <w:marLeft w:val="1080"/>
          <w:marRight w:val="0"/>
          <w:marTop w:val="100"/>
          <w:marBottom w:val="0"/>
          <w:divBdr>
            <w:top w:val="none" w:sz="0" w:space="0" w:color="auto"/>
            <w:left w:val="none" w:sz="0" w:space="0" w:color="auto"/>
            <w:bottom w:val="none" w:sz="0" w:space="0" w:color="auto"/>
            <w:right w:val="none" w:sz="0" w:space="0" w:color="auto"/>
          </w:divBdr>
        </w:div>
      </w:divsChild>
    </w:div>
    <w:div w:id="1339699859">
      <w:bodyDiv w:val="1"/>
      <w:marLeft w:val="0"/>
      <w:marRight w:val="0"/>
      <w:marTop w:val="0"/>
      <w:marBottom w:val="0"/>
      <w:divBdr>
        <w:top w:val="none" w:sz="0" w:space="0" w:color="auto"/>
        <w:left w:val="none" w:sz="0" w:space="0" w:color="auto"/>
        <w:bottom w:val="none" w:sz="0" w:space="0" w:color="auto"/>
        <w:right w:val="none" w:sz="0" w:space="0" w:color="auto"/>
      </w:divBdr>
      <w:divsChild>
        <w:div w:id="97792803">
          <w:marLeft w:val="3240"/>
          <w:marRight w:val="0"/>
          <w:marTop w:val="48"/>
          <w:marBottom w:val="0"/>
          <w:divBdr>
            <w:top w:val="none" w:sz="0" w:space="0" w:color="auto"/>
            <w:left w:val="none" w:sz="0" w:space="0" w:color="auto"/>
            <w:bottom w:val="none" w:sz="0" w:space="0" w:color="auto"/>
            <w:right w:val="none" w:sz="0" w:space="0" w:color="auto"/>
          </w:divBdr>
        </w:div>
        <w:div w:id="243029431">
          <w:marLeft w:val="3240"/>
          <w:marRight w:val="0"/>
          <w:marTop w:val="58"/>
          <w:marBottom w:val="0"/>
          <w:divBdr>
            <w:top w:val="none" w:sz="0" w:space="0" w:color="auto"/>
            <w:left w:val="none" w:sz="0" w:space="0" w:color="auto"/>
            <w:bottom w:val="none" w:sz="0" w:space="0" w:color="auto"/>
            <w:right w:val="none" w:sz="0" w:space="0" w:color="auto"/>
          </w:divBdr>
        </w:div>
        <w:div w:id="555816330">
          <w:marLeft w:val="2520"/>
          <w:marRight w:val="0"/>
          <w:marTop w:val="67"/>
          <w:marBottom w:val="0"/>
          <w:divBdr>
            <w:top w:val="none" w:sz="0" w:space="0" w:color="auto"/>
            <w:left w:val="none" w:sz="0" w:space="0" w:color="auto"/>
            <w:bottom w:val="none" w:sz="0" w:space="0" w:color="auto"/>
            <w:right w:val="none" w:sz="0" w:space="0" w:color="auto"/>
          </w:divBdr>
        </w:div>
        <w:div w:id="787235089">
          <w:marLeft w:val="2520"/>
          <w:marRight w:val="0"/>
          <w:marTop w:val="58"/>
          <w:marBottom w:val="0"/>
          <w:divBdr>
            <w:top w:val="none" w:sz="0" w:space="0" w:color="auto"/>
            <w:left w:val="none" w:sz="0" w:space="0" w:color="auto"/>
            <w:bottom w:val="none" w:sz="0" w:space="0" w:color="auto"/>
            <w:right w:val="none" w:sz="0" w:space="0" w:color="auto"/>
          </w:divBdr>
        </w:div>
        <w:div w:id="848761374">
          <w:marLeft w:val="1800"/>
          <w:marRight w:val="0"/>
          <w:marTop w:val="67"/>
          <w:marBottom w:val="0"/>
          <w:divBdr>
            <w:top w:val="none" w:sz="0" w:space="0" w:color="auto"/>
            <w:left w:val="none" w:sz="0" w:space="0" w:color="auto"/>
            <w:bottom w:val="none" w:sz="0" w:space="0" w:color="auto"/>
            <w:right w:val="none" w:sz="0" w:space="0" w:color="auto"/>
          </w:divBdr>
        </w:div>
        <w:div w:id="1120076653">
          <w:marLeft w:val="3240"/>
          <w:marRight w:val="0"/>
          <w:marTop w:val="48"/>
          <w:marBottom w:val="0"/>
          <w:divBdr>
            <w:top w:val="none" w:sz="0" w:space="0" w:color="auto"/>
            <w:left w:val="none" w:sz="0" w:space="0" w:color="auto"/>
            <w:bottom w:val="none" w:sz="0" w:space="0" w:color="auto"/>
            <w:right w:val="none" w:sz="0" w:space="0" w:color="auto"/>
          </w:divBdr>
        </w:div>
        <w:div w:id="1180853256">
          <w:marLeft w:val="2520"/>
          <w:marRight w:val="0"/>
          <w:marTop w:val="58"/>
          <w:marBottom w:val="0"/>
          <w:divBdr>
            <w:top w:val="none" w:sz="0" w:space="0" w:color="auto"/>
            <w:left w:val="none" w:sz="0" w:space="0" w:color="auto"/>
            <w:bottom w:val="none" w:sz="0" w:space="0" w:color="auto"/>
            <w:right w:val="none" w:sz="0" w:space="0" w:color="auto"/>
          </w:divBdr>
        </w:div>
        <w:div w:id="1369523878">
          <w:marLeft w:val="3240"/>
          <w:marRight w:val="0"/>
          <w:marTop w:val="58"/>
          <w:marBottom w:val="0"/>
          <w:divBdr>
            <w:top w:val="none" w:sz="0" w:space="0" w:color="auto"/>
            <w:left w:val="none" w:sz="0" w:space="0" w:color="auto"/>
            <w:bottom w:val="none" w:sz="0" w:space="0" w:color="auto"/>
            <w:right w:val="none" w:sz="0" w:space="0" w:color="auto"/>
          </w:divBdr>
        </w:div>
        <w:div w:id="1411465160">
          <w:marLeft w:val="3960"/>
          <w:marRight w:val="0"/>
          <w:marTop w:val="48"/>
          <w:marBottom w:val="0"/>
          <w:divBdr>
            <w:top w:val="none" w:sz="0" w:space="0" w:color="auto"/>
            <w:left w:val="none" w:sz="0" w:space="0" w:color="auto"/>
            <w:bottom w:val="none" w:sz="0" w:space="0" w:color="auto"/>
            <w:right w:val="none" w:sz="0" w:space="0" w:color="auto"/>
          </w:divBdr>
        </w:div>
        <w:div w:id="1522623982">
          <w:marLeft w:val="1166"/>
          <w:marRight w:val="0"/>
          <w:marTop w:val="67"/>
          <w:marBottom w:val="0"/>
          <w:divBdr>
            <w:top w:val="none" w:sz="0" w:space="0" w:color="auto"/>
            <w:left w:val="none" w:sz="0" w:space="0" w:color="auto"/>
            <w:bottom w:val="none" w:sz="0" w:space="0" w:color="auto"/>
            <w:right w:val="none" w:sz="0" w:space="0" w:color="auto"/>
          </w:divBdr>
        </w:div>
        <w:div w:id="1583837194">
          <w:marLeft w:val="547"/>
          <w:marRight w:val="0"/>
          <w:marTop w:val="77"/>
          <w:marBottom w:val="0"/>
          <w:divBdr>
            <w:top w:val="none" w:sz="0" w:space="0" w:color="auto"/>
            <w:left w:val="none" w:sz="0" w:space="0" w:color="auto"/>
            <w:bottom w:val="none" w:sz="0" w:space="0" w:color="auto"/>
            <w:right w:val="none" w:sz="0" w:space="0" w:color="auto"/>
          </w:divBdr>
        </w:div>
        <w:div w:id="1629622185">
          <w:marLeft w:val="3240"/>
          <w:marRight w:val="0"/>
          <w:marTop w:val="58"/>
          <w:marBottom w:val="0"/>
          <w:divBdr>
            <w:top w:val="none" w:sz="0" w:space="0" w:color="auto"/>
            <w:left w:val="none" w:sz="0" w:space="0" w:color="auto"/>
            <w:bottom w:val="none" w:sz="0" w:space="0" w:color="auto"/>
            <w:right w:val="none" w:sz="0" w:space="0" w:color="auto"/>
          </w:divBdr>
        </w:div>
        <w:div w:id="1647321963">
          <w:marLeft w:val="3960"/>
          <w:marRight w:val="0"/>
          <w:marTop w:val="48"/>
          <w:marBottom w:val="0"/>
          <w:divBdr>
            <w:top w:val="none" w:sz="0" w:space="0" w:color="auto"/>
            <w:left w:val="none" w:sz="0" w:space="0" w:color="auto"/>
            <w:bottom w:val="none" w:sz="0" w:space="0" w:color="auto"/>
            <w:right w:val="none" w:sz="0" w:space="0" w:color="auto"/>
          </w:divBdr>
        </w:div>
        <w:div w:id="1677152733">
          <w:marLeft w:val="3240"/>
          <w:marRight w:val="0"/>
          <w:marTop w:val="48"/>
          <w:marBottom w:val="0"/>
          <w:divBdr>
            <w:top w:val="none" w:sz="0" w:space="0" w:color="auto"/>
            <w:left w:val="none" w:sz="0" w:space="0" w:color="auto"/>
            <w:bottom w:val="none" w:sz="0" w:space="0" w:color="auto"/>
            <w:right w:val="none" w:sz="0" w:space="0" w:color="auto"/>
          </w:divBdr>
        </w:div>
        <w:div w:id="1679889263">
          <w:marLeft w:val="3960"/>
          <w:marRight w:val="0"/>
          <w:marTop w:val="48"/>
          <w:marBottom w:val="0"/>
          <w:divBdr>
            <w:top w:val="none" w:sz="0" w:space="0" w:color="auto"/>
            <w:left w:val="none" w:sz="0" w:space="0" w:color="auto"/>
            <w:bottom w:val="none" w:sz="0" w:space="0" w:color="auto"/>
            <w:right w:val="none" w:sz="0" w:space="0" w:color="auto"/>
          </w:divBdr>
        </w:div>
        <w:div w:id="1821771068">
          <w:marLeft w:val="547"/>
          <w:marRight w:val="0"/>
          <w:marTop w:val="77"/>
          <w:marBottom w:val="0"/>
          <w:divBdr>
            <w:top w:val="none" w:sz="0" w:space="0" w:color="auto"/>
            <w:left w:val="none" w:sz="0" w:space="0" w:color="auto"/>
            <w:bottom w:val="none" w:sz="0" w:space="0" w:color="auto"/>
            <w:right w:val="none" w:sz="0" w:space="0" w:color="auto"/>
          </w:divBdr>
        </w:div>
        <w:div w:id="2003384846">
          <w:marLeft w:val="1166"/>
          <w:marRight w:val="0"/>
          <w:marTop w:val="67"/>
          <w:marBottom w:val="0"/>
          <w:divBdr>
            <w:top w:val="none" w:sz="0" w:space="0" w:color="auto"/>
            <w:left w:val="none" w:sz="0" w:space="0" w:color="auto"/>
            <w:bottom w:val="none" w:sz="0" w:space="0" w:color="auto"/>
            <w:right w:val="none" w:sz="0" w:space="0" w:color="auto"/>
          </w:divBdr>
        </w:div>
        <w:div w:id="2055421851">
          <w:marLeft w:val="1800"/>
          <w:marRight w:val="0"/>
          <w:marTop w:val="67"/>
          <w:marBottom w:val="0"/>
          <w:divBdr>
            <w:top w:val="none" w:sz="0" w:space="0" w:color="auto"/>
            <w:left w:val="none" w:sz="0" w:space="0" w:color="auto"/>
            <w:bottom w:val="none" w:sz="0" w:space="0" w:color="auto"/>
            <w:right w:val="none" w:sz="0" w:space="0" w:color="auto"/>
          </w:divBdr>
        </w:div>
      </w:divsChild>
    </w:div>
    <w:div w:id="1341927176">
      <w:bodyDiv w:val="1"/>
      <w:marLeft w:val="0"/>
      <w:marRight w:val="0"/>
      <w:marTop w:val="0"/>
      <w:marBottom w:val="0"/>
      <w:divBdr>
        <w:top w:val="none" w:sz="0" w:space="0" w:color="auto"/>
        <w:left w:val="none" w:sz="0" w:space="0" w:color="auto"/>
        <w:bottom w:val="none" w:sz="0" w:space="0" w:color="auto"/>
        <w:right w:val="none" w:sz="0" w:space="0" w:color="auto"/>
      </w:divBdr>
      <w:divsChild>
        <w:div w:id="188566655">
          <w:marLeft w:val="1166"/>
          <w:marRight w:val="0"/>
          <w:marTop w:val="77"/>
          <w:marBottom w:val="0"/>
          <w:divBdr>
            <w:top w:val="none" w:sz="0" w:space="0" w:color="auto"/>
            <w:left w:val="none" w:sz="0" w:space="0" w:color="auto"/>
            <w:bottom w:val="none" w:sz="0" w:space="0" w:color="auto"/>
            <w:right w:val="none" w:sz="0" w:space="0" w:color="auto"/>
          </w:divBdr>
        </w:div>
        <w:div w:id="334499165">
          <w:marLeft w:val="1800"/>
          <w:marRight w:val="0"/>
          <w:marTop w:val="62"/>
          <w:marBottom w:val="0"/>
          <w:divBdr>
            <w:top w:val="none" w:sz="0" w:space="0" w:color="auto"/>
            <w:left w:val="none" w:sz="0" w:space="0" w:color="auto"/>
            <w:bottom w:val="none" w:sz="0" w:space="0" w:color="auto"/>
            <w:right w:val="none" w:sz="0" w:space="0" w:color="auto"/>
          </w:divBdr>
        </w:div>
        <w:div w:id="861357497">
          <w:marLeft w:val="547"/>
          <w:marRight w:val="0"/>
          <w:marTop w:val="91"/>
          <w:marBottom w:val="0"/>
          <w:divBdr>
            <w:top w:val="none" w:sz="0" w:space="0" w:color="auto"/>
            <w:left w:val="none" w:sz="0" w:space="0" w:color="auto"/>
            <w:bottom w:val="none" w:sz="0" w:space="0" w:color="auto"/>
            <w:right w:val="none" w:sz="0" w:space="0" w:color="auto"/>
          </w:divBdr>
        </w:div>
        <w:div w:id="1115561855">
          <w:marLeft w:val="1800"/>
          <w:marRight w:val="0"/>
          <w:marTop w:val="62"/>
          <w:marBottom w:val="0"/>
          <w:divBdr>
            <w:top w:val="none" w:sz="0" w:space="0" w:color="auto"/>
            <w:left w:val="none" w:sz="0" w:space="0" w:color="auto"/>
            <w:bottom w:val="none" w:sz="0" w:space="0" w:color="auto"/>
            <w:right w:val="none" w:sz="0" w:space="0" w:color="auto"/>
          </w:divBdr>
        </w:div>
        <w:div w:id="1343703085">
          <w:marLeft w:val="1800"/>
          <w:marRight w:val="0"/>
          <w:marTop w:val="62"/>
          <w:marBottom w:val="0"/>
          <w:divBdr>
            <w:top w:val="none" w:sz="0" w:space="0" w:color="auto"/>
            <w:left w:val="none" w:sz="0" w:space="0" w:color="auto"/>
            <w:bottom w:val="none" w:sz="0" w:space="0" w:color="auto"/>
            <w:right w:val="none" w:sz="0" w:space="0" w:color="auto"/>
          </w:divBdr>
        </w:div>
        <w:div w:id="1650283442">
          <w:marLeft w:val="1800"/>
          <w:marRight w:val="0"/>
          <w:marTop w:val="62"/>
          <w:marBottom w:val="0"/>
          <w:divBdr>
            <w:top w:val="none" w:sz="0" w:space="0" w:color="auto"/>
            <w:left w:val="none" w:sz="0" w:space="0" w:color="auto"/>
            <w:bottom w:val="none" w:sz="0" w:space="0" w:color="auto"/>
            <w:right w:val="none" w:sz="0" w:space="0" w:color="auto"/>
          </w:divBdr>
        </w:div>
        <w:div w:id="1760830419">
          <w:marLeft w:val="1166"/>
          <w:marRight w:val="0"/>
          <w:marTop w:val="77"/>
          <w:marBottom w:val="0"/>
          <w:divBdr>
            <w:top w:val="none" w:sz="0" w:space="0" w:color="auto"/>
            <w:left w:val="none" w:sz="0" w:space="0" w:color="auto"/>
            <w:bottom w:val="none" w:sz="0" w:space="0" w:color="auto"/>
            <w:right w:val="none" w:sz="0" w:space="0" w:color="auto"/>
          </w:divBdr>
        </w:div>
        <w:div w:id="1990984411">
          <w:marLeft w:val="1166"/>
          <w:marRight w:val="0"/>
          <w:marTop w:val="77"/>
          <w:marBottom w:val="0"/>
          <w:divBdr>
            <w:top w:val="none" w:sz="0" w:space="0" w:color="auto"/>
            <w:left w:val="none" w:sz="0" w:space="0" w:color="auto"/>
            <w:bottom w:val="none" w:sz="0" w:space="0" w:color="auto"/>
            <w:right w:val="none" w:sz="0" w:space="0" w:color="auto"/>
          </w:divBdr>
        </w:div>
        <w:div w:id="2101364773">
          <w:marLeft w:val="1800"/>
          <w:marRight w:val="0"/>
          <w:marTop w:val="62"/>
          <w:marBottom w:val="0"/>
          <w:divBdr>
            <w:top w:val="none" w:sz="0" w:space="0" w:color="auto"/>
            <w:left w:val="none" w:sz="0" w:space="0" w:color="auto"/>
            <w:bottom w:val="none" w:sz="0" w:space="0" w:color="auto"/>
            <w:right w:val="none" w:sz="0" w:space="0" w:color="auto"/>
          </w:divBdr>
        </w:div>
      </w:divsChild>
    </w:div>
    <w:div w:id="1343972271">
      <w:bodyDiv w:val="1"/>
      <w:marLeft w:val="0"/>
      <w:marRight w:val="0"/>
      <w:marTop w:val="0"/>
      <w:marBottom w:val="0"/>
      <w:divBdr>
        <w:top w:val="none" w:sz="0" w:space="0" w:color="auto"/>
        <w:left w:val="none" w:sz="0" w:space="0" w:color="auto"/>
        <w:bottom w:val="none" w:sz="0" w:space="0" w:color="auto"/>
        <w:right w:val="none" w:sz="0" w:space="0" w:color="auto"/>
      </w:divBdr>
      <w:divsChild>
        <w:div w:id="1236932802">
          <w:marLeft w:val="1166"/>
          <w:marRight w:val="0"/>
          <w:marTop w:val="0"/>
          <w:marBottom w:val="0"/>
          <w:divBdr>
            <w:top w:val="none" w:sz="0" w:space="0" w:color="auto"/>
            <w:left w:val="none" w:sz="0" w:space="0" w:color="auto"/>
            <w:bottom w:val="none" w:sz="0" w:space="0" w:color="auto"/>
            <w:right w:val="none" w:sz="0" w:space="0" w:color="auto"/>
          </w:divBdr>
        </w:div>
        <w:div w:id="1588265824">
          <w:marLeft w:val="1166"/>
          <w:marRight w:val="0"/>
          <w:marTop w:val="0"/>
          <w:marBottom w:val="0"/>
          <w:divBdr>
            <w:top w:val="none" w:sz="0" w:space="0" w:color="auto"/>
            <w:left w:val="none" w:sz="0" w:space="0" w:color="auto"/>
            <w:bottom w:val="none" w:sz="0" w:space="0" w:color="auto"/>
            <w:right w:val="none" w:sz="0" w:space="0" w:color="auto"/>
          </w:divBdr>
        </w:div>
        <w:div w:id="2045981775">
          <w:marLeft w:val="1886"/>
          <w:marRight w:val="0"/>
          <w:marTop w:val="0"/>
          <w:marBottom w:val="0"/>
          <w:divBdr>
            <w:top w:val="none" w:sz="0" w:space="0" w:color="auto"/>
            <w:left w:val="none" w:sz="0" w:space="0" w:color="auto"/>
            <w:bottom w:val="none" w:sz="0" w:space="0" w:color="auto"/>
            <w:right w:val="none" w:sz="0" w:space="0" w:color="auto"/>
          </w:divBdr>
        </w:div>
      </w:divsChild>
    </w:div>
    <w:div w:id="1356809266">
      <w:bodyDiv w:val="1"/>
      <w:marLeft w:val="0"/>
      <w:marRight w:val="0"/>
      <w:marTop w:val="0"/>
      <w:marBottom w:val="0"/>
      <w:divBdr>
        <w:top w:val="none" w:sz="0" w:space="0" w:color="auto"/>
        <w:left w:val="none" w:sz="0" w:space="0" w:color="auto"/>
        <w:bottom w:val="none" w:sz="0" w:space="0" w:color="auto"/>
        <w:right w:val="none" w:sz="0" w:space="0" w:color="auto"/>
      </w:divBdr>
      <w:divsChild>
        <w:div w:id="593443483">
          <w:marLeft w:val="1886"/>
          <w:marRight w:val="0"/>
          <w:marTop w:val="0"/>
          <w:marBottom w:val="0"/>
          <w:divBdr>
            <w:top w:val="none" w:sz="0" w:space="0" w:color="auto"/>
            <w:left w:val="none" w:sz="0" w:space="0" w:color="auto"/>
            <w:bottom w:val="none" w:sz="0" w:space="0" w:color="auto"/>
            <w:right w:val="none" w:sz="0" w:space="0" w:color="auto"/>
          </w:divBdr>
        </w:div>
        <w:div w:id="623661244">
          <w:marLeft w:val="446"/>
          <w:marRight w:val="0"/>
          <w:marTop w:val="0"/>
          <w:marBottom w:val="0"/>
          <w:divBdr>
            <w:top w:val="none" w:sz="0" w:space="0" w:color="auto"/>
            <w:left w:val="none" w:sz="0" w:space="0" w:color="auto"/>
            <w:bottom w:val="none" w:sz="0" w:space="0" w:color="auto"/>
            <w:right w:val="none" w:sz="0" w:space="0" w:color="auto"/>
          </w:divBdr>
        </w:div>
        <w:div w:id="706567580">
          <w:marLeft w:val="1166"/>
          <w:marRight w:val="0"/>
          <w:marTop w:val="0"/>
          <w:marBottom w:val="0"/>
          <w:divBdr>
            <w:top w:val="none" w:sz="0" w:space="0" w:color="auto"/>
            <w:left w:val="none" w:sz="0" w:space="0" w:color="auto"/>
            <w:bottom w:val="none" w:sz="0" w:space="0" w:color="auto"/>
            <w:right w:val="none" w:sz="0" w:space="0" w:color="auto"/>
          </w:divBdr>
        </w:div>
        <w:div w:id="1000812863">
          <w:marLeft w:val="1166"/>
          <w:marRight w:val="0"/>
          <w:marTop w:val="0"/>
          <w:marBottom w:val="0"/>
          <w:divBdr>
            <w:top w:val="none" w:sz="0" w:space="0" w:color="auto"/>
            <w:left w:val="none" w:sz="0" w:space="0" w:color="auto"/>
            <w:bottom w:val="none" w:sz="0" w:space="0" w:color="auto"/>
            <w:right w:val="none" w:sz="0" w:space="0" w:color="auto"/>
          </w:divBdr>
        </w:div>
        <w:div w:id="1112750747">
          <w:marLeft w:val="1886"/>
          <w:marRight w:val="0"/>
          <w:marTop w:val="0"/>
          <w:marBottom w:val="0"/>
          <w:divBdr>
            <w:top w:val="none" w:sz="0" w:space="0" w:color="auto"/>
            <w:left w:val="none" w:sz="0" w:space="0" w:color="auto"/>
            <w:bottom w:val="none" w:sz="0" w:space="0" w:color="auto"/>
            <w:right w:val="none" w:sz="0" w:space="0" w:color="auto"/>
          </w:divBdr>
        </w:div>
        <w:div w:id="1578173955">
          <w:marLeft w:val="1166"/>
          <w:marRight w:val="0"/>
          <w:marTop w:val="0"/>
          <w:marBottom w:val="0"/>
          <w:divBdr>
            <w:top w:val="none" w:sz="0" w:space="0" w:color="auto"/>
            <w:left w:val="none" w:sz="0" w:space="0" w:color="auto"/>
            <w:bottom w:val="none" w:sz="0" w:space="0" w:color="auto"/>
            <w:right w:val="none" w:sz="0" w:space="0" w:color="auto"/>
          </w:divBdr>
        </w:div>
        <w:div w:id="1706099553">
          <w:marLeft w:val="1166"/>
          <w:marRight w:val="0"/>
          <w:marTop w:val="0"/>
          <w:marBottom w:val="0"/>
          <w:divBdr>
            <w:top w:val="none" w:sz="0" w:space="0" w:color="auto"/>
            <w:left w:val="none" w:sz="0" w:space="0" w:color="auto"/>
            <w:bottom w:val="none" w:sz="0" w:space="0" w:color="auto"/>
            <w:right w:val="none" w:sz="0" w:space="0" w:color="auto"/>
          </w:divBdr>
        </w:div>
        <w:div w:id="1761482615">
          <w:marLeft w:val="1886"/>
          <w:marRight w:val="0"/>
          <w:marTop w:val="0"/>
          <w:marBottom w:val="0"/>
          <w:divBdr>
            <w:top w:val="none" w:sz="0" w:space="0" w:color="auto"/>
            <w:left w:val="none" w:sz="0" w:space="0" w:color="auto"/>
            <w:bottom w:val="none" w:sz="0" w:space="0" w:color="auto"/>
            <w:right w:val="none" w:sz="0" w:space="0" w:color="auto"/>
          </w:divBdr>
        </w:div>
        <w:div w:id="1893073502">
          <w:marLeft w:val="1886"/>
          <w:marRight w:val="0"/>
          <w:marTop w:val="0"/>
          <w:marBottom w:val="0"/>
          <w:divBdr>
            <w:top w:val="none" w:sz="0" w:space="0" w:color="auto"/>
            <w:left w:val="none" w:sz="0" w:space="0" w:color="auto"/>
            <w:bottom w:val="none" w:sz="0" w:space="0" w:color="auto"/>
            <w:right w:val="none" w:sz="0" w:space="0" w:color="auto"/>
          </w:divBdr>
        </w:div>
      </w:divsChild>
    </w:div>
    <w:div w:id="1356888182">
      <w:bodyDiv w:val="1"/>
      <w:marLeft w:val="0"/>
      <w:marRight w:val="0"/>
      <w:marTop w:val="0"/>
      <w:marBottom w:val="0"/>
      <w:divBdr>
        <w:top w:val="none" w:sz="0" w:space="0" w:color="auto"/>
        <w:left w:val="none" w:sz="0" w:space="0" w:color="auto"/>
        <w:bottom w:val="none" w:sz="0" w:space="0" w:color="auto"/>
        <w:right w:val="none" w:sz="0" w:space="0" w:color="auto"/>
      </w:divBdr>
      <w:divsChild>
        <w:div w:id="1026755513">
          <w:marLeft w:val="1886"/>
          <w:marRight w:val="0"/>
          <w:marTop w:val="0"/>
          <w:marBottom w:val="0"/>
          <w:divBdr>
            <w:top w:val="none" w:sz="0" w:space="0" w:color="auto"/>
            <w:left w:val="none" w:sz="0" w:space="0" w:color="auto"/>
            <w:bottom w:val="none" w:sz="0" w:space="0" w:color="auto"/>
            <w:right w:val="none" w:sz="0" w:space="0" w:color="auto"/>
          </w:divBdr>
        </w:div>
        <w:div w:id="2054035619">
          <w:marLeft w:val="1166"/>
          <w:marRight w:val="0"/>
          <w:marTop w:val="0"/>
          <w:marBottom w:val="0"/>
          <w:divBdr>
            <w:top w:val="none" w:sz="0" w:space="0" w:color="auto"/>
            <w:left w:val="none" w:sz="0" w:space="0" w:color="auto"/>
            <w:bottom w:val="none" w:sz="0" w:space="0" w:color="auto"/>
            <w:right w:val="none" w:sz="0" w:space="0" w:color="auto"/>
          </w:divBdr>
        </w:div>
      </w:divsChild>
    </w:div>
    <w:div w:id="1371763999">
      <w:bodyDiv w:val="1"/>
      <w:marLeft w:val="0"/>
      <w:marRight w:val="0"/>
      <w:marTop w:val="0"/>
      <w:marBottom w:val="0"/>
      <w:divBdr>
        <w:top w:val="none" w:sz="0" w:space="0" w:color="auto"/>
        <w:left w:val="none" w:sz="0" w:space="0" w:color="auto"/>
        <w:bottom w:val="none" w:sz="0" w:space="0" w:color="auto"/>
        <w:right w:val="none" w:sz="0" w:space="0" w:color="auto"/>
      </w:divBdr>
      <w:divsChild>
        <w:div w:id="497498438">
          <w:marLeft w:val="1166"/>
          <w:marRight w:val="0"/>
          <w:marTop w:val="96"/>
          <w:marBottom w:val="0"/>
          <w:divBdr>
            <w:top w:val="none" w:sz="0" w:space="0" w:color="auto"/>
            <w:left w:val="none" w:sz="0" w:space="0" w:color="auto"/>
            <w:bottom w:val="none" w:sz="0" w:space="0" w:color="auto"/>
            <w:right w:val="none" w:sz="0" w:space="0" w:color="auto"/>
          </w:divBdr>
        </w:div>
        <w:div w:id="1323042517">
          <w:marLeft w:val="547"/>
          <w:marRight w:val="0"/>
          <w:marTop w:val="110"/>
          <w:marBottom w:val="0"/>
          <w:divBdr>
            <w:top w:val="none" w:sz="0" w:space="0" w:color="auto"/>
            <w:left w:val="none" w:sz="0" w:space="0" w:color="auto"/>
            <w:bottom w:val="none" w:sz="0" w:space="0" w:color="auto"/>
            <w:right w:val="none" w:sz="0" w:space="0" w:color="auto"/>
          </w:divBdr>
        </w:div>
      </w:divsChild>
    </w:div>
    <w:div w:id="1389957557">
      <w:bodyDiv w:val="1"/>
      <w:marLeft w:val="0"/>
      <w:marRight w:val="0"/>
      <w:marTop w:val="0"/>
      <w:marBottom w:val="0"/>
      <w:divBdr>
        <w:top w:val="none" w:sz="0" w:space="0" w:color="auto"/>
        <w:left w:val="none" w:sz="0" w:space="0" w:color="auto"/>
        <w:bottom w:val="none" w:sz="0" w:space="0" w:color="auto"/>
        <w:right w:val="none" w:sz="0" w:space="0" w:color="auto"/>
      </w:divBdr>
    </w:div>
    <w:div w:id="1395737217">
      <w:bodyDiv w:val="1"/>
      <w:marLeft w:val="0"/>
      <w:marRight w:val="0"/>
      <w:marTop w:val="0"/>
      <w:marBottom w:val="0"/>
      <w:divBdr>
        <w:top w:val="none" w:sz="0" w:space="0" w:color="auto"/>
        <w:left w:val="none" w:sz="0" w:space="0" w:color="auto"/>
        <w:bottom w:val="none" w:sz="0" w:space="0" w:color="auto"/>
        <w:right w:val="none" w:sz="0" w:space="0" w:color="auto"/>
      </w:divBdr>
      <w:divsChild>
        <w:div w:id="635573234">
          <w:marLeft w:val="1886"/>
          <w:marRight w:val="0"/>
          <w:marTop w:val="0"/>
          <w:marBottom w:val="0"/>
          <w:divBdr>
            <w:top w:val="none" w:sz="0" w:space="0" w:color="auto"/>
            <w:left w:val="none" w:sz="0" w:space="0" w:color="auto"/>
            <w:bottom w:val="none" w:sz="0" w:space="0" w:color="auto"/>
            <w:right w:val="none" w:sz="0" w:space="0" w:color="auto"/>
          </w:divBdr>
        </w:div>
        <w:div w:id="658655616">
          <w:marLeft w:val="1886"/>
          <w:marRight w:val="0"/>
          <w:marTop w:val="0"/>
          <w:marBottom w:val="0"/>
          <w:divBdr>
            <w:top w:val="none" w:sz="0" w:space="0" w:color="auto"/>
            <w:left w:val="none" w:sz="0" w:space="0" w:color="auto"/>
            <w:bottom w:val="none" w:sz="0" w:space="0" w:color="auto"/>
            <w:right w:val="none" w:sz="0" w:space="0" w:color="auto"/>
          </w:divBdr>
        </w:div>
        <w:div w:id="698431120">
          <w:marLeft w:val="446"/>
          <w:marRight w:val="0"/>
          <w:marTop w:val="0"/>
          <w:marBottom w:val="0"/>
          <w:divBdr>
            <w:top w:val="none" w:sz="0" w:space="0" w:color="auto"/>
            <w:left w:val="none" w:sz="0" w:space="0" w:color="auto"/>
            <w:bottom w:val="none" w:sz="0" w:space="0" w:color="auto"/>
            <w:right w:val="none" w:sz="0" w:space="0" w:color="auto"/>
          </w:divBdr>
        </w:div>
        <w:div w:id="1033383476">
          <w:marLeft w:val="1166"/>
          <w:marRight w:val="0"/>
          <w:marTop w:val="0"/>
          <w:marBottom w:val="0"/>
          <w:divBdr>
            <w:top w:val="none" w:sz="0" w:space="0" w:color="auto"/>
            <w:left w:val="none" w:sz="0" w:space="0" w:color="auto"/>
            <w:bottom w:val="none" w:sz="0" w:space="0" w:color="auto"/>
            <w:right w:val="none" w:sz="0" w:space="0" w:color="auto"/>
          </w:divBdr>
        </w:div>
      </w:divsChild>
    </w:div>
    <w:div w:id="1398935535">
      <w:bodyDiv w:val="1"/>
      <w:marLeft w:val="0"/>
      <w:marRight w:val="0"/>
      <w:marTop w:val="0"/>
      <w:marBottom w:val="0"/>
      <w:divBdr>
        <w:top w:val="none" w:sz="0" w:space="0" w:color="auto"/>
        <w:left w:val="none" w:sz="0" w:space="0" w:color="auto"/>
        <w:bottom w:val="none" w:sz="0" w:space="0" w:color="auto"/>
        <w:right w:val="none" w:sz="0" w:space="0" w:color="auto"/>
      </w:divBdr>
    </w:div>
    <w:div w:id="1400130424">
      <w:bodyDiv w:val="1"/>
      <w:marLeft w:val="0"/>
      <w:marRight w:val="0"/>
      <w:marTop w:val="0"/>
      <w:marBottom w:val="0"/>
      <w:divBdr>
        <w:top w:val="none" w:sz="0" w:space="0" w:color="auto"/>
        <w:left w:val="none" w:sz="0" w:space="0" w:color="auto"/>
        <w:bottom w:val="none" w:sz="0" w:space="0" w:color="auto"/>
        <w:right w:val="none" w:sz="0" w:space="0" w:color="auto"/>
      </w:divBdr>
      <w:divsChild>
        <w:div w:id="262349354">
          <w:marLeft w:val="1166"/>
          <w:marRight w:val="0"/>
          <w:marTop w:val="86"/>
          <w:marBottom w:val="0"/>
          <w:divBdr>
            <w:top w:val="none" w:sz="0" w:space="0" w:color="auto"/>
            <w:left w:val="none" w:sz="0" w:space="0" w:color="auto"/>
            <w:bottom w:val="none" w:sz="0" w:space="0" w:color="auto"/>
            <w:right w:val="none" w:sz="0" w:space="0" w:color="auto"/>
          </w:divBdr>
        </w:div>
        <w:div w:id="262999736">
          <w:marLeft w:val="1800"/>
          <w:marRight w:val="0"/>
          <w:marTop w:val="72"/>
          <w:marBottom w:val="0"/>
          <w:divBdr>
            <w:top w:val="none" w:sz="0" w:space="0" w:color="auto"/>
            <w:left w:val="none" w:sz="0" w:space="0" w:color="auto"/>
            <w:bottom w:val="none" w:sz="0" w:space="0" w:color="auto"/>
            <w:right w:val="none" w:sz="0" w:space="0" w:color="auto"/>
          </w:divBdr>
        </w:div>
        <w:div w:id="266423967">
          <w:marLeft w:val="1800"/>
          <w:marRight w:val="0"/>
          <w:marTop w:val="72"/>
          <w:marBottom w:val="0"/>
          <w:divBdr>
            <w:top w:val="none" w:sz="0" w:space="0" w:color="auto"/>
            <w:left w:val="none" w:sz="0" w:space="0" w:color="auto"/>
            <w:bottom w:val="none" w:sz="0" w:space="0" w:color="auto"/>
            <w:right w:val="none" w:sz="0" w:space="0" w:color="auto"/>
          </w:divBdr>
        </w:div>
        <w:div w:id="351615888">
          <w:marLeft w:val="1166"/>
          <w:marRight w:val="0"/>
          <w:marTop w:val="86"/>
          <w:marBottom w:val="0"/>
          <w:divBdr>
            <w:top w:val="none" w:sz="0" w:space="0" w:color="auto"/>
            <w:left w:val="none" w:sz="0" w:space="0" w:color="auto"/>
            <w:bottom w:val="none" w:sz="0" w:space="0" w:color="auto"/>
            <w:right w:val="none" w:sz="0" w:space="0" w:color="auto"/>
          </w:divBdr>
        </w:div>
        <w:div w:id="713389006">
          <w:marLeft w:val="1800"/>
          <w:marRight w:val="0"/>
          <w:marTop w:val="72"/>
          <w:marBottom w:val="0"/>
          <w:divBdr>
            <w:top w:val="none" w:sz="0" w:space="0" w:color="auto"/>
            <w:left w:val="none" w:sz="0" w:space="0" w:color="auto"/>
            <w:bottom w:val="none" w:sz="0" w:space="0" w:color="auto"/>
            <w:right w:val="none" w:sz="0" w:space="0" w:color="auto"/>
          </w:divBdr>
        </w:div>
        <w:div w:id="946155010">
          <w:marLeft w:val="1166"/>
          <w:marRight w:val="0"/>
          <w:marTop w:val="86"/>
          <w:marBottom w:val="0"/>
          <w:divBdr>
            <w:top w:val="none" w:sz="0" w:space="0" w:color="auto"/>
            <w:left w:val="none" w:sz="0" w:space="0" w:color="auto"/>
            <w:bottom w:val="none" w:sz="0" w:space="0" w:color="auto"/>
            <w:right w:val="none" w:sz="0" w:space="0" w:color="auto"/>
          </w:divBdr>
        </w:div>
        <w:div w:id="1076323782">
          <w:marLeft w:val="1800"/>
          <w:marRight w:val="0"/>
          <w:marTop w:val="72"/>
          <w:marBottom w:val="0"/>
          <w:divBdr>
            <w:top w:val="none" w:sz="0" w:space="0" w:color="auto"/>
            <w:left w:val="none" w:sz="0" w:space="0" w:color="auto"/>
            <w:bottom w:val="none" w:sz="0" w:space="0" w:color="auto"/>
            <w:right w:val="none" w:sz="0" w:space="0" w:color="auto"/>
          </w:divBdr>
        </w:div>
        <w:div w:id="1245258067">
          <w:marLeft w:val="547"/>
          <w:marRight w:val="0"/>
          <w:marTop w:val="96"/>
          <w:marBottom w:val="0"/>
          <w:divBdr>
            <w:top w:val="none" w:sz="0" w:space="0" w:color="auto"/>
            <w:left w:val="none" w:sz="0" w:space="0" w:color="auto"/>
            <w:bottom w:val="none" w:sz="0" w:space="0" w:color="auto"/>
            <w:right w:val="none" w:sz="0" w:space="0" w:color="auto"/>
          </w:divBdr>
        </w:div>
        <w:div w:id="1351878686">
          <w:marLeft w:val="1800"/>
          <w:marRight w:val="0"/>
          <w:marTop w:val="72"/>
          <w:marBottom w:val="0"/>
          <w:divBdr>
            <w:top w:val="none" w:sz="0" w:space="0" w:color="auto"/>
            <w:left w:val="none" w:sz="0" w:space="0" w:color="auto"/>
            <w:bottom w:val="none" w:sz="0" w:space="0" w:color="auto"/>
            <w:right w:val="none" w:sz="0" w:space="0" w:color="auto"/>
          </w:divBdr>
        </w:div>
        <w:div w:id="1882091866">
          <w:marLeft w:val="1800"/>
          <w:marRight w:val="0"/>
          <w:marTop w:val="72"/>
          <w:marBottom w:val="0"/>
          <w:divBdr>
            <w:top w:val="none" w:sz="0" w:space="0" w:color="auto"/>
            <w:left w:val="none" w:sz="0" w:space="0" w:color="auto"/>
            <w:bottom w:val="none" w:sz="0" w:space="0" w:color="auto"/>
            <w:right w:val="none" w:sz="0" w:space="0" w:color="auto"/>
          </w:divBdr>
        </w:div>
      </w:divsChild>
    </w:div>
    <w:div w:id="1417244812">
      <w:bodyDiv w:val="1"/>
      <w:marLeft w:val="0"/>
      <w:marRight w:val="0"/>
      <w:marTop w:val="0"/>
      <w:marBottom w:val="0"/>
      <w:divBdr>
        <w:top w:val="none" w:sz="0" w:space="0" w:color="auto"/>
        <w:left w:val="none" w:sz="0" w:space="0" w:color="auto"/>
        <w:bottom w:val="none" w:sz="0" w:space="0" w:color="auto"/>
        <w:right w:val="none" w:sz="0" w:space="0" w:color="auto"/>
      </w:divBdr>
    </w:div>
    <w:div w:id="1424064428">
      <w:bodyDiv w:val="1"/>
      <w:marLeft w:val="0"/>
      <w:marRight w:val="0"/>
      <w:marTop w:val="0"/>
      <w:marBottom w:val="0"/>
      <w:divBdr>
        <w:top w:val="none" w:sz="0" w:space="0" w:color="auto"/>
        <w:left w:val="none" w:sz="0" w:space="0" w:color="auto"/>
        <w:bottom w:val="none" w:sz="0" w:space="0" w:color="auto"/>
        <w:right w:val="none" w:sz="0" w:space="0" w:color="auto"/>
      </w:divBdr>
      <w:divsChild>
        <w:div w:id="464785120">
          <w:marLeft w:val="1166"/>
          <w:marRight w:val="0"/>
          <w:marTop w:val="134"/>
          <w:marBottom w:val="0"/>
          <w:divBdr>
            <w:top w:val="none" w:sz="0" w:space="0" w:color="auto"/>
            <w:left w:val="none" w:sz="0" w:space="0" w:color="auto"/>
            <w:bottom w:val="none" w:sz="0" w:space="0" w:color="auto"/>
            <w:right w:val="none" w:sz="0" w:space="0" w:color="auto"/>
          </w:divBdr>
        </w:div>
        <w:div w:id="791945143">
          <w:marLeft w:val="1800"/>
          <w:marRight w:val="0"/>
          <w:marTop w:val="115"/>
          <w:marBottom w:val="0"/>
          <w:divBdr>
            <w:top w:val="none" w:sz="0" w:space="0" w:color="auto"/>
            <w:left w:val="none" w:sz="0" w:space="0" w:color="auto"/>
            <w:bottom w:val="none" w:sz="0" w:space="0" w:color="auto"/>
            <w:right w:val="none" w:sz="0" w:space="0" w:color="auto"/>
          </w:divBdr>
        </w:div>
        <w:div w:id="923105244">
          <w:marLeft w:val="1800"/>
          <w:marRight w:val="0"/>
          <w:marTop w:val="115"/>
          <w:marBottom w:val="0"/>
          <w:divBdr>
            <w:top w:val="none" w:sz="0" w:space="0" w:color="auto"/>
            <w:left w:val="none" w:sz="0" w:space="0" w:color="auto"/>
            <w:bottom w:val="none" w:sz="0" w:space="0" w:color="auto"/>
            <w:right w:val="none" w:sz="0" w:space="0" w:color="auto"/>
          </w:divBdr>
        </w:div>
      </w:divsChild>
    </w:div>
    <w:div w:id="1456758144">
      <w:bodyDiv w:val="1"/>
      <w:marLeft w:val="0"/>
      <w:marRight w:val="0"/>
      <w:marTop w:val="0"/>
      <w:marBottom w:val="0"/>
      <w:divBdr>
        <w:top w:val="none" w:sz="0" w:space="0" w:color="auto"/>
        <w:left w:val="none" w:sz="0" w:space="0" w:color="auto"/>
        <w:bottom w:val="none" w:sz="0" w:space="0" w:color="auto"/>
        <w:right w:val="none" w:sz="0" w:space="0" w:color="auto"/>
      </w:divBdr>
      <w:divsChild>
        <w:div w:id="772822512">
          <w:marLeft w:val="1800"/>
          <w:marRight w:val="0"/>
          <w:marTop w:val="115"/>
          <w:marBottom w:val="0"/>
          <w:divBdr>
            <w:top w:val="none" w:sz="0" w:space="0" w:color="auto"/>
            <w:left w:val="none" w:sz="0" w:space="0" w:color="auto"/>
            <w:bottom w:val="none" w:sz="0" w:space="0" w:color="auto"/>
            <w:right w:val="none" w:sz="0" w:space="0" w:color="auto"/>
          </w:divBdr>
        </w:div>
        <w:div w:id="1772971634">
          <w:marLeft w:val="1800"/>
          <w:marRight w:val="0"/>
          <w:marTop w:val="115"/>
          <w:marBottom w:val="0"/>
          <w:divBdr>
            <w:top w:val="none" w:sz="0" w:space="0" w:color="auto"/>
            <w:left w:val="none" w:sz="0" w:space="0" w:color="auto"/>
            <w:bottom w:val="none" w:sz="0" w:space="0" w:color="auto"/>
            <w:right w:val="none" w:sz="0" w:space="0" w:color="auto"/>
          </w:divBdr>
        </w:div>
        <w:div w:id="1824619049">
          <w:marLeft w:val="1166"/>
          <w:marRight w:val="0"/>
          <w:marTop w:val="134"/>
          <w:marBottom w:val="0"/>
          <w:divBdr>
            <w:top w:val="none" w:sz="0" w:space="0" w:color="auto"/>
            <w:left w:val="none" w:sz="0" w:space="0" w:color="auto"/>
            <w:bottom w:val="none" w:sz="0" w:space="0" w:color="auto"/>
            <w:right w:val="none" w:sz="0" w:space="0" w:color="auto"/>
          </w:divBdr>
        </w:div>
      </w:divsChild>
    </w:div>
    <w:div w:id="1505171146">
      <w:bodyDiv w:val="1"/>
      <w:marLeft w:val="0"/>
      <w:marRight w:val="0"/>
      <w:marTop w:val="0"/>
      <w:marBottom w:val="0"/>
      <w:divBdr>
        <w:top w:val="none" w:sz="0" w:space="0" w:color="auto"/>
        <w:left w:val="none" w:sz="0" w:space="0" w:color="auto"/>
        <w:bottom w:val="none" w:sz="0" w:space="0" w:color="auto"/>
        <w:right w:val="none" w:sz="0" w:space="0" w:color="auto"/>
      </w:divBdr>
      <w:divsChild>
        <w:div w:id="709843333">
          <w:marLeft w:val="1166"/>
          <w:marRight w:val="0"/>
          <w:marTop w:val="96"/>
          <w:marBottom w:val="0"/>
          <w:divBdr>
            <w:top w:val="none" w:sz="0" w:space="0" w:color="auto"/>
            <w:left w:val="none" w:sz="0" w:space="0" w:color="auto"/>
            <w:bottom w:val="none" w:sz="0" w:space="0" w:color="auto"/>
            <w:right w:val="none" w:sz="0" w:space="0" w:color="auto"/>
          </w:divBdr>
        </w:div>
        <w:div w:id="865144784">
          <w:marLeft w:val="547"/>
          <w:marRight w:val="0"/>
          <w:marTop w:val="120"/>
          <w:marBottom w:val="0"/>
          <w:divBdr>
            <w:top w:val="none" w:sz="0" w:space="0" w:color="auto"/>
            <w:left w:val="none" w:sz="0" w:space="0" w:color="auto"/>
            <w:bottom w:val="none" w:sz="0" w:space="0" w:color="auto"/>
            <w:right w:val="none" w:sz="0" w:space="0" w:color="auto"/>
          </w:divBdr>
        </w:div>
        <w:div w:id="1140076446">
          <w:marLeft w:val="1166"/>
          <w:marRight w:val="0"/>
          <w:marTop w:val="96"/>
          <w:marBottom w:val="0"/>
          <w:divBdr>
            <w:top w:val="none" w:sz="0" w:space="0" w:color="auto"/>
            <w:left w:val="none" w:sz="0" w:space="0" w:color="auto"/>
            <w:bottom w:val="none" w:sz="0" w:space="0" w:color="auto"/>
            <w:right w:val="none" w:sz="0" w:space="0" w:color="auto"/>
          </w:divBdr>
        </w:div>
        <w:div w:id="1736470561">
          <w:marLeft w:val="1166"/>
          <w:marRight w:val="0"/>
          <w:marTop w:val="96"/>
          <w:marBottom w:val="0"/>
          <w:divBdr>
            <w:top w:val="none" w:sz="0" w:space="0" w:color="auto"/>
            <w:left w:val="none" w:sz="0" w:space="0" w:color="auto"/>
            <w:bottom w:val="none" w:sz="0" w:space="0" w:color="auto"/>
            <w:right w:val="none" w:sz="0" w:space="0" w:color="auto"/>
          </w:divBdr>
        </w:div>
      </w:divsChild>
    </w:div>
    <w:div w:id="1518738244">
      <w:bodyDiv w:val="1"/>
      <w:marLeft w:val="0"/>
      <w:marRight w:val="0"/>
      <w:marTop w:val="0"/>
      <w:marBottom w:val="0"/>
      <w:divBdr>
        <w:top w:val="none" w:sz="0" w:space="0" w:color="auto"/>
        <w:left w:val="none" w:sz="0" w:space="0" w:color="auto"/>
        <w:bottom w:val="none" w:sz="0" w:space="0" w:color="auto"/>
        <w:right w:val="none" w:sz="0" w:space="0" w:color="auto"/>
      </w:divBdr>
      <w:divsChild>
        <w:div w:id="330909029">
          <w:marLeft w:val="1800"/>
          <w:marRight w:val="0"/>
          <w:marTop w:val="115"/>
          <w:marBottom w:val="0"/>
          <w:divBdr>
            <w:top w:val="none" w:sz="0" w:space="0" w:color="auto"/>
            <w:left w:val="none" w:sz="0" w:space="0" w:color="auto"/>
            <w:bottom w:val="none" w:sz="0" w:space="0" w:color="auto"/>
            <w:right w:val="none" w:sz="0" w:space="0" w:color="auto"/>
          </w:divBdr>
        </w:div>
        <w:div w:id="609777241">
          <w:marLeft w:val="1166"/>
          <w:marRight w:val="0"/>
          <w:marTop w:val="134"/>
          <w:marBottom w:val="0"/>
          <w:divBdr>
            <w:top w:val="none" w:sz="0" w:space="0" w:color="auto"/>
            <w:left w:val="none" w:sz="0" w:space="0" w:color="auto"/>
            <w:bottom w:val="none" w:sz="0" w:space="0" w:color="auto"/>
            <w:right w:val="none" w:sz="0" w:space="0" w:color="auto"/>
          </w:divBdr>
        </w:div>
        <w:div w:id="1813327525">
          <w:marLeft w:val="1800"/>
          <w:marRight w:val="0"/>
          <w:marTop w:val="115"/>
          <w:marBottom w:val="0"/>
          <w:divBdr>
            <w:top w:val="none" w:sz="0" w:space="0" w:color="auto"/>
            <w:left w:val="none" w:sz="0" w:space="0" w:color="auto"/>
            <w:bottom w:val="none" w:sz="0" w:space="0" w:color="auto"/>
            <w:right w:val="none" w:sz="0" w:space="0" w:color="auto"/>
          </w:divBdr>
        </w:div>
      </w:divsChild>
    </w:div>
    <w:div w:id="1527215119">
      <w:bodyDiv w:val="1"/>
      <w:marLeft w:val="0"/>
      <w:marRight w:val="0"/>
      <w:marTop w:val="0"/>
      <w:marBottom w:val="0"/>
      <w:divBdr>
        <w:top w:val="none" w:sz="0" w:space="0" w:color="auto"/>
        <w:left w:val="none" w:sz="0" w:space="0" w:color="auto"/>
        <w:bottom w:val="none" w:sz="0" w:space="0" w:color="auto"/>
        <w:right w:val="none" w:sz="0" w:space="0" w:color="auto"/>
      </w:divBdr>
      <w:divsChild>
        <w:div w:id="2081904518">
          <w:marLeft w:val="547"/>
          <w:marRight w:val="0"/>
          <w:marTop w:val="115"/>
          <w:marBottom w:val="0"/>
          <w:divBdr>
            <w:top w:val="none" w:sz="0" w:space="0" w:color="auto"/>
            <w:left w:val="none" w:sz="0" w:space="0" w:color="auto"/>
            <w:bottom w:val="none" w:sz="0" w:space="0" w:color="auto"/>
            <w:right w:val="none" w:sz="0" w:space="0" w:color="auto"/>
          </w:divBdr>
        </w:div>
      </w:divsChild>
    </w:div>
    <w:div w:id="1570580971">
      <w:bodyDiv w:val="1"/>
      <w:marLeft w:val="0"/>
      <w:marRight w:val="0"/>
      <w:marTop w:val="0"/>
      <w:marBottom w:val="0"/>
      <w:divBdr>
        <w:top w:val="none" w:sz="0" w:space="0" w:color="auto"/>
        <w:left w:val="none" w:sz="0" w:space="0" w:color="auto"/>
        <w:bottom w:val="none" w:sz="0" w:space="0" w:color="auto"/>
        <w:right w:val="none" w:sz="0" w:space="0" w:color="auto"/>
      </w:divBdr>
    </w:div>
    <w:div w:id="1574661889">
      <w:bodyDiv w:val="1"/>
      <w:marLeft w:val="0"/>
      <w:marRight w:val="0"/>
      <w:marTop w:val="0"/>
      <w:marBottom w:val="0"/>
      <w:divBdr>
        <w:top w:val="none" w:sz="0" w:space="0" w:color="auto"/>
        <w:left w:val="none" w:sz="0" w:space="0" w:color="auto"/>
        <w:bottom w:val="none" w:sz="0" w:space="0" w:color="auto"/>
        <w:right w:val="none" w:sz="0" w:space="0" w:color="auto"/>
      </w:divBdr>
    </w:div>
    <w:div w:id="1603686862">
      <w:bodyDiv w:val="1"/>
      <w:marLeft w:val="0"/>
      <w:marRight w:val="0"/>
      <w:marTop w:val="0"/>
      <w:marBottom w:val="0"/>
      <w:divBdr>
        <w:top w:val="none" w:sz="0" w:space="0" w:color="auto"/>
        <w:left w:val="none" w:sz="0" w:space="0" w:color="auto"/>
        <w:bottom w:val="none" w:sz="0" w:space="0" w:color="auto"/>
        <w:right w:val="none" w:sz="0" w:space="0" w:color="auto"/>
      </w:divBdr>
      <w:divsChild>
        <w:div w:id="97650485">
          <w:marLeft w:val="547"/>
          <w:marRight w:val="0"/>
          <w:marTop w:val="120"/>
          <w:marBottom w:val="0"/>
          <w:divBdr>
            <w:top w:val="none" w:sz="0" w:space="0" w:color="auto"/>
            <w:left w:val="none" w:sz="0" w:space="0" w:color="auto"/>
            <w:bottom w:val="none" w:sz="0" w:space="0" w:color="auto"/>
            <w:right w:val="none" w:sz="0" w:space="0" w:color="auto"/>
          </w:divBdr>
        </w:div>
        <w:div w:id="341202474">
          <w:marLeft w:val="1166"/>
          <w:marRight w:val="0"/>
          <w:marTop w:val="96"/>
          <w:marBottom w:val="0"/>
          <w:divBdr>
            <w:top w:val="none" w:sz="0" w:space="0" w:color="auto"/>
            <w:left w:val="none" w:sz="0" w:space="0" w:color="auto"/>
            <w:bottom w:val="none" w:sz="0" w:space="0" w:color="auto"/>
            <w:right w:val="none" w:sz="0" w:space="0" w:color="auto"/>
          </w:divBdr>
        </w:div>
        <w:div w:id="995451226">
          <w:marLeft w:val="1166"/>
          <w:marRight w:val="0"/>
          <w:marTop w:val="96"/>
          <w:marBottom w:val="0"/>
          <w:divBdr>
            <w:top w:val="none" w:sz="0" w:space="0" w:color="auto"/>
            <w:left w:val="none" w:sz="0" w:space="0" w:color="auto"/>
            <w:bottom w:val="none" w:sz="0" w:space="0" w:color="auto"/>
            <w:right w:val="none" w:sz="0" w:space="0" w:color="auto"/>
          </w:divBdr>
        </w:div>
      </w:divsChild>
    </w:div>
    <w:div w:id="1618442408">
      <w:bodyDiv w:val="1"/>
      <w:marLeft w:val="0"/>
      <w:marRight w:val="0"/>
      <w:marTop w:val="0"/>
      <w:marBottom w:val="0"/>
      <w:divBdr>
        <w:top w:val="none" w:sz="0" w:space="0" w:color="auto"/>
        <w:left w:val="none" w:sz="0" w:space="0" w:color="auto"/>
        <w:bottom w:val="none" w:sz="0" w:space="0" w:color="auto"/>
        <w:right w:val="none" w:sz="0" w:space="0" w:color="auto"/>
      </w:divBdr>
    </w:div>
    <w:div w:id="1630699370">
      <w:bodyDiv w:val="1"/>
      <w:marLeft w:val="0"/>
      <w:marRight w:val="0"/>
      <w:marTop w:val="0"/>
      <w:marBottom w:val="0"/>
      <w:divBdr>
        <w:top w:val="none" w:sz="0" w:space="0" w:color="auto"/>
        <w:left w:val="none" w:sz="0" w:space="0" w:color="auto"/>
        <w:bottom w:val="none" w:sz="0" w:space="0" w:color="auto"/>
        <w:right w:val="none" w:sz="0" w:space="0" w:color="auto"/>
      </w:divBdr>
    </w:div>
    <w:div w:id="1657997719">
      <w:bodyDiv w:val="1"/>
      <w:marLeft w:val="0"/>
      <w:marRight w:val="0"/>
      <w:marTop w:val="0"/>
      <w:marBottom w:val="0"/>
      <w:divBdr>
        <w:top w:val="none" w:sz="0" w:space="0" w:color="auto"/>
        <w:left w:val="none" w:sz="0" w:space="0" w:color="auto"/>
        <w:bottom w:val="none" w:sz="0" w:space="0" w:color="auto"/>
        <w:right w:val="none" w:sz="0" w:space="0" w:color="auto"/>
      </w:divBdr>
    </w:div>
    <w:div w:id="1686011429">
      <w:bodyDiv w:val="1"/>
      <w:marLeft w:val="0"/>
      <w:marRight w:val="0"/>
      <w:marTop w:val="0"/>
      <w:marBottom w:val="0"/>
      <w:divBdr>
        <w:top w:val="none" w:sz="0" w:space="0" w:color="auto"/>
        <w:left w:val="none" w:sz="0" w:space="0" w:color="auto"/>
        <w:bottom w:val="none" w:sz="0" w:space="0" w:color="auto"/>
        <w:right w:val="none" w:sz="0" w:space="0" w:color="auto"/>
      </w:divBdr>
      <w:divsChild>
        <w:div w:id="1984234846">
          <w:marLeft w:val="446"/>
          <w:marRight w:val="0"/>
          <w:marTop w:val="0"/>
          <w:marBottom w:val="0"/>
          <w:divBdr>
            <w:top w:val="none" w:sz="0" w:space="0" w:color="auto"/>
            <w:left w:val="none" w:sz="0" w:space="0" w:color="auto"/>
            <w:bottom w:val="none" w:sz="0" w:space="0" w:color="auto"/>
            <w:right w:val="none" w:sz="0" w:space="0" w:color="auto"/>
          </w:divBdr>
        </w:div>
      </w:divsChild>
    </w:div>
    <w:div w:id="1695883043">
      <w:bodyDiv w:val="1"/>
      <w:marLeft w:val="0"/>
      <w:marRight w:val="0"/>
      <w:marTop w:val="0"/>
      <w:marBottom w:val="0"/>
      <w:divBdr>
        <w:top w:val="none" w:sz="0" w:space="0" w:color="auto"/>
        <w:left w:val="none" w:sz="0" w:space="0" w:color="auto"/>
        <w:bottom w:val="none" w:sz="0" w:space="0" w:color="auto"/>
        <w:right w:val="none" w:sz="0" w:space="0" w:color="auto"/>
      </w:divBdr>
    </w:div>
    <w:div w:id="1699744461">
      <w:bodyDiv w:val="1"/>
      <w:marLeft w:val="0"/>
      <w:marRight w:val="0"/>
      <w:marTop w:val="0"/>
      <w:marBottom w:val="0"/>
      <w:divBdr>
        <w:top w:val="none" w:sz="0" w:space="0" w:color="auto"/>
        <w:left w:val="none" w:sz="0" w:space="0" w:color="auto"/>
        <w:bottom w:val="none" w:sz="0" w:space="0" w:color="auto"/>
        <w:right w:val="none" w:sz="0" w:space="0" w:color="auto"/>
      </w:divBdr>
      <w:divsChild>
        <w:div w:id="1331519468">
          <w:marLeft w:val="547"/>
          <w:marRight w:val="0"/>
          <w:marTop w:val="134"/>
          <w:marBottom w:val="0"/>
          <w:divBdr>
            <w:top w:val="none" w:sz="0" w:space="0" w:color="auto"/>
            <w:left w:val="none" w:sz="0" w:space="0" w:color="auto"/>
            <w:bottom w:val="none" w:sz="0" w:space="0" w:color="auto"/>
            <w:right w:val="none" w:sz="0" w:space="0" w:color="auto"/>
          </w:divBdr>
        </w:div>
        <w:div w:id="1644891760">
          <w:marLeft w:val="1166"/>
          <w:marRight w:val="0"/>
          <w:marTop w:val="115"/>
          <w:marBottom w:val="0"/>
          <w:divBdr>
            <w:top w:val="none" w:sz="0" w:space="0" w:color="auto"/>
            <w:left w:val="none" w:sz="0" w:space="0" w:color="auto"/>
            <w:bottom w:val="none" w:sz="0" w:space="0" w:color="auto"/>
            <w:right w:val="none" w:sz="0" w:space="0" w:color="auto"/>
          </w:divBdr>
        </w:div>
        <w:div w:id="1765299709">
          <w:marLeft w:val="1166"/>
          <w:marRight w:val="0"/>
          <w:marTop w:val="115"/>
          <w:marBottom w:val="0"/>
          <w:divBdr>
            <w:top w:val="none" w:sz="0" w:space="0" w:color="auto"/>
            <w:left w:val="none" w:sz="0" w:space="0" w:color="auto"/>
            <w:bottom w:val="none" w:sz="0" w:space="0" w:color="auto"/>
            <w:right w:val="none" w:sz="0" w:space="0" w:color="auto"/>
          </w:divBdr>
        </w:div>
      </w:divsChild>
    </w:div>
    <w:div w:id="1711106283">
      <w:bodyDiv w:val="1"/>
      <w:marLeft w:val="0"/>
      <w:marRight w:val="0"/>
      <w:marTop w:val="0"/>
      <w:marBottom w:val="0"/>
      <w:divBdr>
        <w:top w:val="none" w:sz="0" w:space="0" w:color="auto"/>
        <w:left w:val="none" w:sz="0" w:space="0" w:color="auto"/>
        <w:bottom w:val="none" w:sz="0" w:space="0" w:color="auto"/>
        <w:right w:val="none" w:sz="0" w:space="0" w:color="auto"/>
      </w:divBdr>
    </w:div>
    <w:div w:id="1713379309">
      <w:bodyDiv w:val="1"/>
      <w:marLeft w:val="0"/>
      <w:marRight w:val="0"/>
      <w:marTop w:val="0"/>
      <w:marBottom w:val="0"/>
      <w:divBdr>
        <w:top w:val="none" w:sz="0" w:space="0" w:color="auto"/>
        <w:left w:val="none" w:sz="0" w:space="0" w:color="auto"/>
        <w:bottom w:val="none" w:sz="0" w:space="0" w:color="auto"/>
        <w:right w:val="none" w:sz="0" w:space="0" w:color="auto"/>
      </w:divBdr>
    </w:div>
    <w:div w:id="1720666624">
      <w:bodyDiv w:val="1"/>
      <w:marLeft w:val="0"/>
      <w:marRight w:val="0"/>
      <w:marTop w:val="0"/>
      <w:marBottom w:val="0"/>
      <w:divBdr>
        <w:top w:val="none" w:sz="0" w:space="0" w:color="auto"/>
        <w:left w:val="none" w:sz="0" w:space="0" w:color="auto"/>
        <w:bottom w:val="none" w:sz="0" w:space="0" w:color="auto"/>
        <w:right w:val="none" w:sz="0" w:space="0" w:color="auto"/>
      </w:divBdr>
    </w:div>
    <w:div w:id="1722904973">
      <w:bodyDiv w:val="1"/>
      <w:marLeft w:val="0"/>
      <w:marRight w:val="0"/>
      <w:marTop w:val="0"/>
      <w:marBottom w:val="0"/>
      <w:divBdr>
        <w:top w:val="none" w:sz="0" w:space="0" w:color="auto"/>
        <w:left w:val="none" w:sz="0" w:space="0" w:color="auto"/>
        <w:bottom w:val="none" w:sz="0" w:space="0" w:color="auto"/>
        <w:right w:val="none" w:sz="0" w:space="0" w:color="auto"/>
      </w:divBdr>
      <w:divsChild>
        <w:div w:id="1528715506">
          <w:marLeft w:val="1166"/>
          <w:marRight w:val="0"/>
          <w:marTop w:val="134"/>
          <w:marBottom w:val="0"/>
          <w:divBdr>
            <w:top w:val="none" w:sz="0" w:space="0" w:color="auto"/>
            <w:left w:val="none" w:sz="0" w:space="0" w:color="auto"/>
            <w:bottom w:val="none" w:sz="0" w:space="0" w:color="auto"/>
            <w:right w:val="none" w:sz="0" w:space="0" w:color="auto"/>
          </w:divBdr>
        </w:div>
      </w:divsChild>
    </w:div>
    <w:div w:id="1737974808">
      <w:bodyDiv w:val="1"/>
      <w:marLeft w:val="0"/>
      <w:marRight w:val="0"/>
      <w:marTop w:val="0"/>
      <w:marBottom w:val="0"/>
      <w:divBdr>
        <w:top w:val="none" w:sz="0" w:space="0" w:color="auto"/>
        <w:left w:val="none" w:sz="0" w:space="0" w:color="auto"/>
        <w:bottom w:val="none" w:sz="0" w:space="0" w:color="auto"/>
        <w:right w:val="none" w:sz="0" w:space="0" w:color="auto"/>
      </w:divBdr>
    </w:div>
    <w:div w:id="1738702147">
      <w:bodyDiv w:val="1"/>
      <w:marLeft w:val="0"/>
      <w:marRight w:val="0"/>
      <w:marTop w:val="0"/>
      <w:marBottom w:val="0"/>
      <w:divBdr>
        <w:top w:val="none" w:sz="0" w:space="0" w:color="auto"/>
        <w:left w:val="none" w:sz="0" w:space="0" w:color="auto"/>
        <w:bottom w:val="none" w:sz="0" w:space="0" w:color="auto"/>
        <w:right w:val="none" w:sz="0" w:space="0" w:color="auto"/>
      </w:divBdr>
    </w:div>
    <w:div w:id="1748262849">
      <w:bodyDiv w:val="1"/>
      <w:marLeft w:val="0"/>
      <w:marRight w:val="0"/>
      <w:marTop w:val="0"/>
      <w:marBottom w:val="0"/>
      <w:divBdr>
        <w:top w:val="none" w:sz="0" w:space="0" w:color="auto"/>
        <w:left w:val="none" w:sz="0" w:space="0" w:color="auto"/>
        <w:bottom w:val="none" w:sz="0" w:space="0" w:color="auto"/>
        <w:right w:val="none" w:sz="0" w:space="0" w:color="auto"/>
      </w:divBdr>
    </w:div>
    <w:div w:id="1757045515">
      <w:bodyDiv w:val="1"/>
      <w:marLeft w:val="0"/>
      <w:marRight w:val="0"/>
      <w:marTop w:val="0"/>
      <w:marBottom w:val="0"/>
      <w:divBdr>
        <w:top w:val="none" w:sz="0" w:space="0" w:color="auto"/>
        <w:left w:val="none" w:sz="0" w:space="0" w:color="auto"/>
        <w:bottom w:val="none" w:sz="0" w:space="0" w:color="auto"/>
        <w:right w:val="none" w:sz="0" w:space="0" w:color="auto"/>
      </w:divBdr>
    </w:div>
    <w:div w:id="1766343807">
      <w:bodyDiv w:val="1"/>
      <w:marLeft w:val="0"/>
      <w:marRight w:val="0"/>
      <w:marTop w:val="0"/>
      <w:marBottom w:val="0"/>
      <w:divBdr>
        <w:top w:val="none" w:sz="0" w:space="0" w:color="auto"/>
        <w:left w:val="none" w:sz="0" w:space="0" w:color="auto"/>
        <w:bottom w:val="none" w:sz="0" w:space="0" w:color="auto"/>
        <w:right w:val="none" w:sz="0" w:space="0" w:color="auto"/>
      </w:divBdr>
    </w:div>
    <w:div w:id="1774201950">
      <w:bodyDiv w:val="1"/>
      <w:marLeft w:val="0"/>
      <w:marRight w:val="0"/>
      <w:marTop w:val="0"/>
      <w:marBottom w:val="0"/>
      <w:divBdr>
        <w:top w:val="none" w:sz="0" w:space="0" w:color="auto"/>
        <w:left w:val="none" w:sz="0" w:space="0" w:color="auto"/>
        <w:bottom w:val="none" w:sz="0" w:space="0" w:color="auto"/>
        <w:right w:val="none" w:sz="0" w:space="0" w:color="auto"/>
      </w:divBdr>
      <w:divsChild>
        <w:div w:id="58139297">
          <w:marLeft w:val="1166"/>
          <w:marRight w:val="0"/>
          <w:marTop w:val="115"/>
          <w:marBottom w:val="0"/>
          <w:divBdr>
            <w:top w:val="none" w:sz="0" w:space="0" w:color="auto"/>
            <w:left w:val="none" w:sz="0" w:space="0" w:color="auto"/>
            <w:bottom w:val="none" w:sz="0" w:space="0" w:color="auto"/>
            <w:right w:val="none" w:sz="0" w:space="0" w:color="auto"/>
          </w:divBdr>
        </w:div>
        <w:div w:id="319776612">
          <w:marLeft w:val="1166"/>
          <w:marRight w:val="0"/>
          <w:marTop w:val="115"/>
          <w:marBottom w:val="0"/>
          <w:divBdr>
            <w:top w:val="none" w:sz="0" w:space="0" w:color="auto"/>
            <w:left w:val="none" w:sz="0" w:space="0" w:color="auto"/>
            <w:bottom w:val="none" w:sz="0" w:space="0" w:color="auto"/>
            <w:right w:val="none" w:sz="0" w:space="0" w:color="auto"/>
          </w:divBdr>
        </w:div>
        <w:div w:id="358701847">
          <w:marLeft w:val="1800"/>
          <w:marRight w:val="0"/>
          <w:marTop w:val="96"/>
          <w:marBottom w:val="0"/>
          <w:divBdr>
            <w:top w:val="none" w:sz="0" w:space="0" w:color="auto"/>
            <w:left w:val="none" w:sz="0" w:space="0" w:color="auto"/>
            <w:bottom w:val="none" w:sz="0" w:space="0" w:color="auto"/>
            <w:right w:val="none" w:sz="0" w:space="0" w:color="auto"/>
          </w:divBdr>
        </w:div>
        <w:div w:id="486747254">
          <w:marLeft w:val="1166"/>
          <w:marRight w:val="0"/>
          <w:marTop w:val="115"/>
          <w:marBottom w:val="0"/>
          <w:divBdr>
            <w:top w:val="none" w:sz="0" w:space="0" w:color="auto"/>
            <w:left w:val="none" w:sz="0" w:space="0" w:color="auto"/>
            <w:bottom w:val="none" w:sz="0" w:space="0" w:color="auto"/>
            <w:right w:val="none" w:sz="0" w:space="0" w:color="auto"/>
          </w:divBdr>
        </w:div>
        <w:div w:id="850871423">
          <w:marLeft w:val="1800"/>
          <w:marRight w:val="0"/>
          <w:marTop w:val="96"/>
          <w:marBottom w:val="0"/>
          <w:divBdr>
            <w:top w:val="none" w:sz="0" w:space="0" w:color="auto"/>
            <w:left w:val="none" w:sz="0" w:space="0" w:color="auto"/>
            <w:bottom w:val="none" w:sz="0" w:space="0" w:color="auto"/>
            <w:right w:val="none" w:sz="0" w:space="0" w:color="auto"/>
          </w:divBdr>
        </w:div>
        <w:div w:id="1202782909">
          <w:marLeft w:val="547"/>
          <w:marRight w:val="0"/>
          <w:marTop w:val="130"/>
          <w:marBottom w:val="0"/>
          <w:divBdr>
            <w:top w:val="none" w:sz="0" w:space="0" w:color="auto"/>
            <w:left w:val="none" w:sz="0" w:space="0" w:color="auto"/>
            <w:bottom w:val="none" w:sz="0" w:space="0" w:color="auto"/>
            <w:right w:val="none" w:sz="0" w:space="0" w:color="auto"/>
          </w:divBdr>
        </w:div>
        <w:div w:id="1383945445">
          <w:marLeft w:val="547"/>
          <w:marRight w:val="0"/>
          <w:marTop w:val="130"/>
          <w:marBottom w:val="0"/>
          <w:divBdr>
            <w:top w:val="none" w:sz="0" w:space="0" w:color="auto"/>
            <w:left w:val="none" w:sz="0" w:space="0" w:color="auto"/>
            <w:bottom w:val="none" w:sz="0" w:space="0" w:color="auto"/>
            <w:right w:val="none" w:sz="0" w:space="0" w:color="auto"/>
          </w:divBdr>
        </w:div>
        <w:div w:id="2112703126">
          <w:marLeft w:val="1166"/>
          <w:marRight w:val="0"/>
          <w:marTop w:val="115"/>
          <w:marBottom w:val="0"/>
          <w:divBdr>
            <w:top w:val="none" w:sz="0" w:space="0" w:color="auto"/>
            <w:left w:val="none" w:sz="0" w:space="0" w:color="auto"/>
            <w:bottom w:val="none" w:sz="0" w:space="0" w:color="auto"/>
            <w:right w:val="none" w:sz="0" w:space="0" w:color="auto"/>
          </w:divBdr>
        </w:div>
      </w:divsChild>
    </w:div>
    <w:div w:id="1815558138">
      <w:bodyDiv w:val="1"/>
      <w:marLeft w:val="0"/>
      <w:marRight w:val="0"/>
      <w:marTop w:val="0"/>
      <w:marBottom w:val="0"/>
      <w:divBdr>
        <w:top w:val="none" w:sz="0" w:space="0" w:color="auto"/>
        <w:left w:val="none" w:sz="0" w:space="0" w:color="auto"/>
        <w:bottom w:val="none" w:sz="0" w:space="0" w:color="auto"/>
        <w:right w:val="none" w:sz="0" w:space="0" w:color="auto"/>
      </w:divBdr>
    </w:div>
    <w:div w:id="1879465983">
      <w:bodyDiv w:val="1"/>
      <w:marLeft w:val="0"/>
      <w:marRight w:val="0"/>
      <w:marTop w:val="0"/>
      <w:marBottom w:val="0"/>
      <w:divBdr>
        <w:top w:val="none" w:sz="0" w:space="0" w:color="auto"/>
        <w:left w:val="none" w:sz="0" w:space="0" w:color="auto"/>
        <w:bottom w:val="none" w:sz="0" w:space="0" w:color="auto"/>
        <w:right w:val="none" w:sz="0" w:space="0" w:color="auto"/>
      </w:divBdr>
    </w:div>
    <w:div w:id="1880314325">
      <w:bodyDiv w:val="1"/>
      <w:marLeft w:val="0"/>
      <w:marRight w:val="0"/>
      <w:marTop w:val="0"/>
      <w:marBottom w:val="0"/>
      <w:divBdr>
        <w:top w:val="none" w:sz="0" w:space="0" w:color="auto"/>
        <w:left w:val="none" w:sz="0" w:space="0" w:color="auto"/>
        <w:bottom w:val="none" w:sz="0" w:space="0" w:color="auto"/>
        <w:right w:val="none" w:sz="0" w:space="0" w:color="auto"/>
      </w:divBdr>
    </w:div>
    <w:div w:id="1884904065">
      <w:bodyDiv w:val="1"/>
      <w:marLeft w:val="0"/>
      <w:marRight w:val="0"/>
      <w:marTop w:val="0"/>
      <w:marBottom w:val="0"/>
      <w:divBdr>
        <w:top w:val="none" w:sz="0" w:space="0" w:color="auto"/>
        <w:left w:val="none" w:sz="0" w:space="0" w:color="auto"/>
        <w:bottom w:val="none" w:sz="0" w:space="0" w:color="auto"/>
        <w:right w:val="none" w:sz="0" w:space="0" w:color="auto"/>
      </w:divBdr>
      <w:divsChild>
        <w:div w:id="21130968">
          <w:marLeft w:val="1166"/>
          <w:marRight w:val="0"/>
          <w:marTop w:val="0"/>
          <w:marBottom w:val="0"/>
          <w:divBdr>
            <w:top w:val="none" w:sz="0" w:space="0" w:color="auto"/>
            <w:left w:val="none" w:sz="0" w:space="0" w:color="auto"/>
            <w:bottom w:val="none" w:sz="0" w:space="0" w:color="auto"/>
            <w:right w:val="none" w:sz="0" w:space="0" w:color="auto"/>
          </w:divBdr>
        </w:div>
        <w:div w:id="209461704">
          <w:marLeft w:val="1886"/>
          <w:marRight w:val="0"/>
          <w:marTop w:val="0"/>
          <w:marBottom w:val="0"/>
          <w:divBdr>
            <w:top w:val="none" w:sz="0" w:space="0" w:color="auto"/>
            <w:left w:val="none" w:sz="0" w:space="0" w:color="auto"/>
            <w:bottom w:val="none" w:sz="0" w:space="0" w:color="auto"/>
            <w:right w:val="none" w:sz="0" w:space="0" w:color="auto"/>
          </w:divBdr>
        </w:div>
        <w:div w:id="233587843">
          <w:marLeft w:val="2606"/>
          <w:marRight w:val="0"/>
          <w:marTop w:val="0"/>
          <w:marBottom w:val="0"/>
          <w:divBdr>
            <w:top w:val="none" w:sz="0" w:space="0" w:color="auto"/>
            <w:left w:val="none" w:sz="0" w:space="0" w:color="auto"/>
            <w:bottom w:val="none" w:sz="0" w:space="0" w:color="auto"/>
            <w:right w:val="none" w:sz="0" w:space="0" w:color="auto"/>
          </w:divBdr>
        </w:div>
        <w:div w:id="313027003">
          <w:marLeft w:val="1886"/>
          <w:marRight w:val="0"/>
          <w:marTop w:val="0"/>
          <w:marBottom w:val="0"/>
          <w:divBdr>
            <w:top w:val="none" w:sz="0" w:space="0" w:color="auto"/>
            <w:left w:val="none" w:sz="0" w:space="0" w:color="auto"/>
            <w:bottom w:val="none" w:sz="0" w:space="0" w:color="auto"/>
            <w:right w:val="none" w:sz="0" w:space="0" w:color="auto"/>
          </w:divBdr>
        </w:div>
        <w:div w:id="1000279121">
          <w:marLeft w:val="2606"/>
          <w:marRight w:val="0"/>
          <w:marTop w:val="0"/>
          <w:marBottom w:val="0"/>
          <w:divBdr>
            <w:top w:val="none" w:sz="0" w:space="0" w:color="auto"/>
            <w:left w:val="none" w:sz="0" w:space="0" w:color="auto"/>
            <w:bottom w:val="none" w:sz="0" w:space="0" w:color="auto"/>
            <w:right w:val="none" w:sz="0" w:space="0" w:color="auto"/>
          </w:divBdr>
        </w:div>
        <w:div w:id="1502625808">
          <w:marLeft w:val="1886"/>
          <w:marRight w:val="0"/>
          <w:marTop w:val="0"/>
          <w:marBottom w:val="0"/>
          <w:divBdr>
            <w:top w:val="none" w:sz="0" w:space="0" w:color="auto"/>
            <w:left w:val="none" w:sz="0" w:space="0" w:color="auto"/>
            <w:bottom w:val="none" w:sz="0" w:space="0" w:color="auto"/>
            <w:right w:val="none" w:sz="0" w:space="0" w:color="auto"/>
          </w:divBdr>
        </w:div>
        <w:div w:id="1748185258">
          <w:marLeft w:val="1886"/>
          <w:marRight w:val="0"/>
          <w:marTop w:val="0"/>
          <w:marBottom w:val="0"/>
          <w:divBdr>
            <w:top w:val="none" w:sz="0" w:space="0" w:color="auto"/>
            <w:left w:val="none" w:sz="0" w:space="0" w:color="auto"/>
            <w:bottom w:val="none" w:sz="0" w:space="0" w:color="auto"/>
            <w:right w:val="none" w:sz="0" w:space="0" w:color="auto"/>
          </w:divBdr>
        </w:div>
        <w:div w:id="1820028175">
          <w:marLeft w:val="1166"/>
          <w:marRight w:val="0"/>
          <w:marTop w:val="0"/>
          <w:marBottom w:val="0"/>
          <w:divBdr>
            <w:top w:val="none" w:sz="0" w:space="0" w:color="auto"/>
            <w:left w:val="none" w:sz="0" w:space="0" w:color="auto"/>
            <w:bottom w:val="none" w:sz="0" w:space="0" w:color="auto"/>
            <w:right w:val="none" w:sz="0" w:space="0" w:color="auto"/>
          </w:divBdr>
        </w:div>
        <w:div w:id="1824660124">
          <w:marLeft w:val="2606"/>
          <w:marRight w:val="0"/>
          <w:marTop w:val="0"/>
          <w:marBottom w:val="0"/>
          <w:divBdr>
            <w:top w:val="none" w:sz="0" w:space="0" w:color="auto"/>
            <w:left w:val="none" w:sz="0" w:space="0" w:color="auto"/>
            <w:bottom w:val="none" w:sz="0" w:space="0" w:color="auto"/>
            <w:right w:val="none" w:sz="0" w:space="0" w:color="auto"/>
          </w:divBdr>
        </w:div>
        <w:div w:id="2064791579">
          <w:marLeft w:val="2606"/>
          <w:marRight w:val="0"/>
          <w:marTop w:val="0"/>
          <w:marBottom w:val="0"/>
          <w:divBdr>
            <w:top w:val="none" w:sz="0" w:space="0" w:color="auto"/>
            <w:left w:val="none" w:sz="0" w:space="0" w:color="auto"/>
            <w:bottom w:val="none" w:sz="0" w:space="0" w:color="auto"/>
            <w:right w:val="none" w:sz="0" w:space="0" w:color="auto"/>
          </w:divBdr>
        </w:div>
        <w:div w:id="2077045363">
          <w:marLeft w:val="2606"/>
          <w:marRight w:val="0"/>
          <w:marTop w:val="0"/>
          <w:marBottom w:val="0"/>
          <w:divBdr>
            <w:top w:val="none" w:sz="0" w:space="0" w:color="auto"/>
            <w:left w:val="none" w:sz="0" w:space="0" w:color="auto"/>
            <w:bottom w:val="none" w:sz="0" w:space="0" w:color="auto"/>
            <w:right w:val="none" w:sz="0" w:space="0" w:color="auto"/>
          </w:divBdr>
        </w:div>
      </w:divsChild>
    </w:div>
    <w:div w:id="1885021061">
      <w:bodyDiv w:val="1"/>
      <w:marLeft w:val="0"/>
      <w:marRight w:val="0"/>
      <w:marTop w:val="0"/>
      <w:marBottom w:val="0"/>
      <w:divBdr>
        <w:top w:val="none" w:sz="0" w:space="0" w:color="auto"/>
        <w:left w:val="none" w:sz="0" w:space="0" w:color="auto"/>
        <w:bottom w:val="none" w:sz="0" w:space="0" w:color="auto"/>
        <w:right w:val="none" w:sz="0" w:space="0" w:color="auto"/>
      </w:divBdr>
      <w:divsChild>
        <w:div w:id="1253079922">
          <w:marLeft w:val="446"/>
          <w:marRight w:val="0"/>
          <w:marTop w:val="0"/>
          <w:marBottom w:val="0"/>
          <w:divBdr>
            <w:top w:val="none" w:sz="0" w:space="0" w:color="auto"/>
            <w:left w:val="none" w:sz="0" w:space="0" w:color="auto"/>
            <w:bottom w:val="none" w:sz="0" w:space="0" w:color="auto"/>
            <w:right w:val="none" w:sz="0" w:space="0" w:color="auto"/>
          </w:divBdr>
        </w:div>
      </w:divsChild>
    </w:div>
    <w:div w:id="1930850535">
      <w:bodyDiv w:val="1"/>
      <w:marLeft w:val="0"/>
      <w:marRight w:val="0"/>
      <w:marTop w:val="0"/>
      <w:marBottom w:val="0"/>
      <w:divBdr>
        <w:top w:val="none" w:sz="0" w:space="0" w:color="auto"/>
        <w:left w:val="none" w:sz="0" w:space="0" w:color="auto"/>
        <w:bottom w:val="none" w:sz="0" w:space="0" w:color="auto"/>
        <w:right w:val="none" w:sz="0" w:space="0" w:color="auto"/>
      </w:divBdr>
      <w:divsChild>
        <w:div w:id="65108657">
          <w:marLeft w:val="1800"/>
          <w:marRight w:val="0"/>
          <w:marTop w:val="67"/>
          <w:marBottom w:val="0"/>
          <w:divBdr>
            <w:top w:val="none" w:sz="0" w:space="0" w:color="auto"/>
            <w:left w:val="none" w:sz="0" w:space="0" w:color="auto"/>
            <w:bottom w:val="none" w:sz="0" w:space="0" w:color="auto"/>
            <w:right w:val="none" w:sz="0" w:space="0" w:color="auto"/>
          </w:divBdr>
        </w:div>
        <w:div w:id="377046429">
          <w:marLeft w:val="547"/>
          <w:marRight w:val="0"/>
          <w:marTop w:val="86"/>
          <w:marBottom w:val="0"/>
          <w:divBdr>
            <w:top w:val="none" w:sz="0" w:space="0" w:color="auto"/>
            <w:left w:val="none" w:sz="0" w:space="0" w:color="auto"/>
            <w:bottom w:val="none" w:sz="0" w:space="0" w:color="auto"/>
            <w:right w:val="none" w:sz="0" w:space="0" w:color="auto"/>
          </w:divBdr>
        </w:div>
        <w:div w:id="875655955">
          <w:marLeft w:val="547"/>
          <w:marRight w:val="0"/>
          <w:marTop w:val="86"/>
          <w:marBottom w:val="0"/>
          <w:divBdr>
            <w:top w:val="none" w:sz="0" w:space="0" w:color="auto"/>
            <w:left w:val="none" w:sz="0" w:space="0" w:color="auto"/>
            <w:bottom w:val="none" w:sz="0" w:space="0" w:color="auto"/>
            <w:right w:val="none" w:sz="0" w:space="0" w:color="auto"/>
          </w:divBdr>
        </w:div>
        <w:div w:id="1194146368">
          <w:marLeft w:val="1166"/>
          <w:marRight w:val="0"/>
          <w:marTop w:val="77"/>
          <w:marBottom w:val="0"/>
          <w:divBdr>
            <w:top w:val="none" w:sz="0" w:space="0" w:color="auto"/>
            <w:left w:val="none" w:sz="0" w:space="0" w:color="auto"/>
            <w:bottom w:val="none" w:sz="0" w:space="0" w:color="auto"/>
            <w:right w:val="none" w:sz="0" w:space="0" w:color="auto"/>
          </w:divBdr>
        </w:div>
        <w:div w:id="1249118742">
          <w:marLeft w:val="1800"/>
          <w:marRight w:val="0"/>
          <w:marTop w:val="67"/>
          <w:marBottom w:val="0"/>
          <w:divBdr>
            <w:top w:val="none" w:sz="0" w:space="0" w:color="auto"/>
            <w:left w:val="none" w:sz="0" w:space="0" w:color="auto"/>
            <w:bottom w:val="none" w:sz="0" w:space="0" w:color="auto"/>
            <w:right w:val="none" w:sz="0" w:space="0" w:color="auto"/>
          </w:divBdr>
        </w:div>
        <w:div w:id="1479030600">
          <w:marLeft w:val="1166"/>
          <w:marRight w:val="0"/>
          <w:marTop w:val="77"/>
          <w:marBottom w:val="0"/>
          <w:divBdr>
            <w:top w:val="none" w:sz="0" w:space="0" w:color="auto"/>
            <w:left w:val="none" w:sz="0" w:space="0" w:color="auto"/>
            <w:bottom w:val="none" w:sz="0" w:space="0" w:color="auto"/>
            <w:right w:val="none" w:sz="0" w:space="0" w:color="auto"/>
          </w:divBdr>
        </w:div>
        <w:div w:id="1614902105">
          <w:marLeft w:val="1166"/>
          <w:marRight w:val="0"/>
          <w:marTop w:val="77"/>
          <w:marBottom w:val="0"/>
          <w:divBdr>
            <w:top w:val="none" w:sz="0" w:space="0" w:color="auto"/>
            <w:left w:val="none" w:sz="0" w:space="0" w:color="auto"/>
            <w:bottom w:val="none" w:sz="0" w:space="0" w:color="auto"/>
            <w:right w:val="none" w:sz="0" w:space="0" w:color="auto"/>
          </w:divBdr>
        </w:div>
      </w:divsChild>
    </w:div>
    <w:div w:id="1962956837">
      <w:bodyDiv w:val="1"/>
      <w:marLeft w:val="0"/>
      <w:marRight w:val="0"/>
      <w:marTop w:val="0"/>
      <w:marBottom w:val="0"/>
      <w:divBdr>
        <w:top w:val="none" w:sz="0" w:space="0" w:color="auto"/>
        <w:left w:val="none" w:sz="0" w:space="0" w:color="auto"/>
        <w:bottom w:val="none" w:sz="0" w:space="0" w:color="auto"/>
        <w:right w:val="none" w:sz="0" w:space="0" w:color="auto"/>
      </w:divBdr>
    </w:div>
    <w:div w:id="1981839838">
      <w:bodyDiv w:val="1"/>
      <w:marLeft w:val="0"/>
      <w:marRight w:val="0"/>
      <w:marTop w:val="0"/>
      <w:marBottom w:val="0"/>
      <w:divBdr>
        <w:top w:val="none" w:sz="0" w:space="0" w:color="auto"/>
        <w:left w:val="none" w:sz="0" w:space="0" w:color="auto"/>
        <w:bottom w:val="none" w:sz="0" w:space="0" w:color="auto"/>
        <w:right w:val="none" w:sz="0" w:space="0" w:color="auto"/>
      </w:divBdr>
      <w:divsChild>
        <w:div w:id="866219439">
          <w:marLeft w:val="1800"/>
          <w:marRight w:val="0"/>
          <w:marTop w:val="62"/>
          <w:marBottom w:val="0"/>
          <w:divBdr>
            <w:top w:val="none" w:sz="0" w:space="0" w:color="auto"/>
            <w:left w:val="none" w:sz="0" w:space="0" w:color="auto"/>
            <w:bottom w:val="none" w:sz="0" w:space="0" w:color="auto"/>
            <w:right w:val="none" w:sz="0" w:space="0" w:color="auto"/>
          </w:divBdr>
        </w:div>
        <w:div w:id="1106920818">
          <w:marLeft w:val="1166"/>
          <w:marRight w:val="0"/>
          <w:marTop w:val="72"/>
          <w:marBottom w:val="0"/>
          <w:divBdr>
            <w:top w:val="none" w:sz="0" w:space="0" w:color="auto"/>
            <w:left w:val="none" w:sz="0" w:space="0" w:color="auto"/>
            <w:bottom w:val="none" w:sz="0" w:space="0" w:color="auto"/>
            <w:right w:val="none" w:sz="0" w:space="0" w:color="auto"/>
          </w:divBdr>
        </w:div>
        <w:div w:id="1479108485">
          <w:marLeft w:val="1166"/>
          <w:marRight w:val="0"/>
          <w:marTop w:val="72"/>
          <w:marBottom w:val="0"/>
          <w:divBdr>
            <w:top w:val="none" w:sz="0" w:space="0" w:color="auto"/>
            <w:left w:val="none" w:sz="0" w:space="0" w:color="auto"/>
            <w:bottom w:val="none" w:sz="0" w:space="0" w:color="auto"/>
            <w:right w:val="none" w:sz="0" w:space="0" w:color="auto"/>
          </w:divBdr>
        </w:div>
        <w:div w:id="1782188969">
          <w:marLeft w:val="1800"/>
          <w:marRight w:val="0"/>
          <w:marTop w:val="62"/>
          <w:marBottom w:val="0"/>
          <w:divBdr>
            <w:top w:val="none" w:sz="0" w:space="0" w:color="auto"/>
            <w:left w:val="none" w:sz="0" w:space="0" w:color="auto"/>
            <w:bottom w:val="none" w:sz="0" w:space="0" w:color="auto"/>
            <w:right w:val="none" w:sz="0" w:space="0" w:color="auto"/>
          </w:divBdr>
        </w:div>
      </w:divsChild>
    </w:div>
    <w:div w:id="2010207540">
      <w:bodyDiv w:val="1"/>
      <w:marLeft w:val="0"/>
      <w:marRight w:val="0"/>
      <w:marTop w:val="0"/>
      <w:marBottom w:val="0"/>
      <w:divBdr>
        <w:top w:val="none" w:sz="0" w:space="0" w:color="auto"/>
        <w:left w:val="none" w:sz="0" w:space="0" w:color="auto"/>
        <w:bottom w:val="none" w:sz="0" w:space="0" w:color="auto"/>
        <w:right w:val="none" w:sz="0" w:space="0" w:color="auto"/>
      </w:divBdr>
      <w:divsChild>
        <w:div w:id="250899203">
          <w:marLeft w:val="547"/>
          <w:marRight w:val="0"/>
          <w:marTop w:val="134"/>
          <w:marBottom w:val="0"/>
          <w:divBdr>
            <w:top w:val="none" w:sz="0" w:space="0" w:color="auto"/>
            <w:left w:val="none" w:sz="0" w:space="0" w:color="auto"/>
            <w:bottom w:val="none" w:sz="0" w:space="0" w:color="auto"/>
            <w:right w:val="none" w:sz="0" w:space="0" w:color="auto"/>
          </w:divBdr>
        </w:div>
      </w:divsChild>
    </w:div>
    <w:div w:id="2013755554">
      <w:bodyDiv w:val="1"/>
      <w:marLeft w:val="0"/>
      <w:marRight w:val="0"/>
      <w:marTop w:val="0"/>
      <w:marBottom w:val="0"/>
      <w:divBdr>
        <w:top w:val="none" w:sz="0" w:space="0" w:color="auto"/>
        <w:left w:val="none" w:sz="0" w:space="0" w:color="auto"/>
        <w:bottom w:val="none" w:sz="0" w:space="0" w:color="auto"/>
        <w:right w:val="none" w:sz="0" w:space="0" w:color="auto"/>
      </w:divBdr>
    </w:div>
    <w:div w:id="2030138023">
      <w:bodyDiv w:val="1"/>
      <w:marLeft w:val="0"/>
      <w:marRight w:val="0"/>
      <w:marTop w:val="0"/>
      <w:marBottom w:val="0"/>
      <w:divBdr>
        <w:top w:val="none" w:sz="0" w:space="0" w:color="auto"/>
        <w:left w:val="none" w:sz="0" w:space="0" w:color="auto"/>
        <w:bottom w:val="none" w:sz="0" w:space="0" w:color="auto"/>
        <w:right w:val="none" w:sz="0" w:space="0" w:color="auto"/>
      </w:divBdr>
    </w:div>
    <w:div w:id="2031833306">
      <w:bodyDiv w:val="1"/>
      <w:marLeft w:val="0"/>
      <w:marRight w:val="0"/>
      <w:marTop w:val="0"/>
      <w:marBottom w:val="0"/>
      <w:divBdr>
        <w:top w:val="none" w:sz="0" w:space="0" w:color="auto"/>
        <w:left w:val="none" w:sz="0" w:space="0" w:color="auto"/>
        <w:bottom w:val="none" w:sz="0" w:space="0" w:color="auto"/>
        <w:right w:val="none" w:sz="0" w:space="0" w:color="auto"/>
      </w:divBdr>
      <w:divsChild>
        <w:div w:id="291177183">
          <w:marLeft w:val="360"/>
          <w:marRight w:val="0"/>
          <w:marTop w:val="200"/>
          <w:marBottom w:val="0"/>
          <w:divBdr>
            <w:top w:val="none" w:sz="0" w:space="0" w:color="auto"/>
            <w:left w:val="none" w:sz="0" w:space="0" w:color="auto"/>
            <w:bottom w:val="none" w:sz="0" w:space="0" w:color="auto"/>
            <w:right w:val="none" w:sz="0" w:space="0" w:color="auto"/>
          </w:divBdr>
        </w:div>
        <w:div w:id="983316740">
          <w:marLeft w:val="1080"/>
          <w:marRight w:val="0"/>
          <w:marTop w:val="100"/>
          <w:marBottom w:val="0"/>
          <w:divBdr>
            <w:top w:val="none" w:sz="0" w:space="0" w:color="auto"/>
            <w:left w:val="none" w:sz="0" w:space="0" w:color="auto"/>
            <w:bottom w:val="none" w:sz="0" w:space="0" w:color="auto"/>
            <w:right w:val="none" w:sz="0" w:space="0" w:color="auto"/>
          </w:divBdr>
        </w:div>
        <w:div w:id="1230460125">
          <w:marLeft w:val="1080"/>
          <w:marRight w:val="0"/>
          <w:marTop w:val="100"/>
          <w:marBottom w:val="0"/>
          <w:divBdr>
            <w:top w:val="none" w:sz="0" w:space="0" w:color="auto"/>
            <w:left w:val="none" w:sz="0" w:space="0" w:color="auto"/>
            <w:bottom w:val="none" w:sz="0" w:space="0" w:color="auto"/>
            <w:right w:val="none" w:sz="0" w:space="0" w:color="auto"/>
          </w:divBdr>
        </w:div>
        <w:div w:id="1304429962">
          <w:marLeft w:val="1800"/>
          <w:marRight w:val="0"/>
          <w:marTop w:val="100"/>
          <w:marBottom w:val="0"/>
          <w:divBdr>
            <w:top w:val="none" w:sz="0" w:space="0" w:color="auto"/>
            <w:left w:val="none" w:sz="0" w:space="0" w:color="auto"/>
            <w:bottom w:val="none" w:sz="0" w:space="0" w:color="auto"/>
            <w:right w:val="none" w:sz="0" w:space="0" w:color="auto"/>
          </w:divBdr>
        </w:div>
        <w:div w:id="1949923905">
          <w:marLeft w:val="1800"/>
          <w:marRight w:val="0"/>
          <w:marTop w:val="100"/>
          <w:marBottom w:val="0"/>
          <w:divBdr>
            <w:top w:val="none" w:sz="0" w:space="0" w:color="auto"/>
            <w:left w:val="none" w:sz="0" w:space="0" w:color="auto"/>
            <w:bottom w:val="none" w:sz="0" w:space="0" w:color="auto"/>
            <w:right w:val="none" w:sz="0" w:space="0" w:color="auto"/>
          </w:divBdr>
        </w:div>
      </w:divsChild>
    </w:div>
    <w:div w:id="2075929155">
      <w:bodyDiv w:val="1"/>
      <w:marLeft w:val="0"/>
      <w:marRight w:val="0"/>
      <w:marTop w:val="0"/>
      <w:marBottom w:val="0"/>
      <w:divBdr>
        <w:top w:val="none" w:sz="0" w:space="0" w:color="auto"/>
        <w:left w:val="none" w:sz="0" w:space="0" w:color="auto"/>
        <w:bottom w:val="none" w:sz="0" w:space="0" w:color="auto"/>
        <w:right w:val="none" w:sz="0" w:space="0" w:color="auto"/>
      </w:divBdr>
      <w:divsChild>
        <w:div w:id="44641386">
          <w:marLeft w:val="1166"/>
          <w:marRight w:val="0"/>
          <w:marTop w:val="134"/>
          <w:marBottom w:val="0"/>
          <w:divBdr>
            <w:top w:val="none" w:sz="0" w:space="0" w:color="auto"/>
            <w:left w:val="none" w:sz="0" w:space="0" w:color="auto"/>
            <w:bottom w:val="none" w:sz="0" w:space="0" w:color="auto"/>
            <w:right w:val="none" w:sz="0" w:space="0" w:color="auto"/>
          </w:divBdr>
        </w:div>
        <w:div w:id="1832520598">
          <w:marLeft w:val="1800"/>
          <w:marRight w:val="0"/>
          <w:marTop w:val="115"/>
          <w:marBottom w:val="0"/>
          <w:divBdr>
            <w:top w:val="none" w:sz="0" w:space="0" w:color="auto"/>
            <w:left w:val="none" w:sz="0" w:space="0" w:color="auto"/>
            <w:bottom w:val="none" w:sz="0" w:space="0" w:color="auto"/>
            <w:right w:val="none" w:sz="0" w:space="0" w:color="auto"/>
          </w:divBdr>
        </w:div>
        <w:div w:id="1946451686">
          <w:marLeft w:val="1800"/>
          <w:marRight w:val="0"/>
          <w:marTop w:val="115"/>
          <w:marBottom w:val="0"/>
          <w:divBdr>
            <w:top w:val="none" w:sz="0" w:space="0" w:color="auto"/>
            <w:left w:val="none" w:sz="0" w:space="0" w:color="auto"/>
            <w:bottom w:val="none" w:sz="0" w:space="0" w:color="auto"/>
            <w:right w:val="none" w:sz="0" w:space="0" w:color="auto"/>
          </w:divBdr>
        </w:div>
      </w:divsChild>
    </w:div>
    <w:div w:id="2099132158">
      <w:bodyDiv w:val="1"/>
      <w:marLeft w:val="0"/>
      <w:marRight w:val="0"/>
      <w:marTop w:val="0"/>
      <w:marBottom w:val="0"/>
      <w:divBdr>
        <w:top w:val="none" w:sz="0" w:space="0" w:color="auto"/>
        <w:left w:val="none" w:sz="0" w:space="0" w:color="auto"/>
        <w:bottom w:val="none" w:sz="0" w:space="0" w:color="auto"/>
        <w:right w:val="none" w:sz="0" w:space="0" w:color="auto"/>
      </w:divBdr>
      <w:divsChild>
        <w:div w:id="315306034">
          <w:marLeft w:val="547"/>
          <w:marRight w:val="0"/>
          <w:marTop w:val="0"/>
          <w:marBottom w:val="180"/>
          <w:divBdr>
            <w:top w:val="none" w:sz="0" w:space="0" w:color="auto"/>
            <w:left w:val="none" w:sz="0" w:space="0" w:color="auto"/>
            <w:bottom w:val="none" w:sz="0" w:space="0" w:color="auto"/>
            <w:right w:val="none" w:sz="0" w:space="0" w:color="auto"/>
          </w:divBdr>
        </w:div>
        <w:div w:id="851803745">
          <w:marLeft w:val="547"/>
          <w:marRight w:val="0"/>
          <w:marTop w:val="0"/>
          <w:marBottom w:val="180"/>
          <w:divBdr>
            <w:top w:val="none" w:sz="0" w:space="0" w:color="auto"/>
            <w:left w:val="none" w:sz="0" w:space="0" w:color="auto"/>
            <w:bottom w:val="none" w:sz="0" w:space="0" w:color="auto"/>
            <w:right w:val="none" w:sz="0" w:space="0" w:color="auto"/>
          </w:divBdr>
        </w:div>
        <w:div w:id="1512068365">
          <w:marLeft w:val="547"/>
          <w:marRight w:val="0"/>
          <w:marTop w:val="0"/>
          <w:marBottom w:val="180"/>
          <w:divBdr>
            <w:top w:val="none" w:sz="0" w:space="0" w:color="auto"/>
            <w:left w:val="none" w:sz="0" w:space="0" w:color="auto"/>
            <w:bottom w:val="none" w:sz="0" w:space="0" w:color="auto"/>
            <w:right w:val="none" w:sz="0" w:space="0" w:color="auto"/>
          </w:divBdr>
        </w:div>
      </w:divsChild>
    </w:div>
    <w:div w:id="2101443020">
      <w:bodyDiv w:val="1"/>
      <w:marLeft w:val="0"/>
      <w:marRight w:val="0"/>
      <w:marTop w:val="0"/>
      <w:marBottom w:val="0"/>
      <w:divBdr>
        <w:top w:val="none" w:sz="0" w:space="0" w:color="auto"/>
        <w:left w:val="none" w:sz="0" w:space="0" w:color="auto"/>
        <w:bottom w:val="none" w:sz="0" w:space="0" w:color="auto"/>
        <w:right w:val="none" w:sz="0" w:space="0" w:color="auto"/>
      </w:divBdr>
      <w:divsChild>
        <w:div w:id="432743925">
          <w:marLeft w:val="1800"/>
          <w:marRight w:val="0"/>
          <w:marTop w:val="100"/>
          <w:marBottom w:val="0"/>
          <w:divBdr>
            <w:top w:val="none" w:sz="0" w:space="0" w:color="auto"/>
            <w:left w:val="none" w:sz="0" w:space="0" w:color="auto"/>
            <w:bottom w:val="none" w:sz="0" w:space="0" w:color="auto"/>
            <w:right w:val="none" w:sz="0" w:space="0" w:color="auto"/>
          </w:divBdr>
        </w:div>
        <w:div w:id="1163201853">
          <w:marLeft w:val="1800"/>
          <w:marRight w:val="0"/>
          <w:marTop w:val="100"/>
          <w:marBottom w:val="0"/>
          <w:divBdr>
            <w:top w:val="none" w:sz="0" w:space="0" w:color="auto"/>
            <w:left w:val="none" w:sz="0" w:space="0" w:color="auto"/>
            <w:bottom w:val="none" w:sz="0" w:space="0" w:color="auto"/>
            <w:right w:val="none" w:sz="0" w:space="0" w:color="auto"/>
          </w:divBdr>
        </w:div>
        <w:div w:id="1313368487">
          <w:marLeft w:val="1080"/>
          <w:marRight w:val="0"/>
          <w:marTop w:val="100"/>
          <w:marBottom w:val="0"/>
          <w:divBdr>
            <w:top w:val="none" w:sz="0" w:space="0" w:color="auto"/>
            <w:left w:val="none" w:sz="0" w:space="0" w:color="auto"/>
            <w:bottom w:val="none" w:sz="0" w:space="0" w:color="auto"/>
            <w:right w:val="none" w:sz="0" w:space="0" w:color="auto"/>
          </w:divBdr>
        </w:div>
        <w:div w:id="1482427053">
          <w:marLeft w:val="1080"/>
          <w:marRight w:val="0"/>
          <w:marTop w:val="100"/>
          <w:marBottom w:val="0"/>
          <w:divBdr>
            <w:top w:val="none" w:sz="0" w:space="0" w:color="auto"/>
            <w:left w:val="none" w:sz="0" w:space="0" w:color="auto"/>
            <w:bottom w:val="none" w:sz="0" w:space="0" w:color="auto"/>
            <w:right w:val="none" w:sz="0" w:space="0" w:color="auto"/>
          </w:divBdr>
        </w:div>
        <w:div w:id="1522426610">
          <w:marLeft w:val="1800"/>
          <w:marRight w:val="0"/>
          <w:marTop w:val="100"/>
          <w:marBottom w:val="0"/>
          <w:divBdr>
            <w:top w:val="none" w:sz="0" w:space="0" w:color="auto"/>
            <w:left w:val="none" w:sz="0" w:space="0" w:color="auto"/>
            <w:bottom w:val="none" w:sz="0" w:space="0" w:color="auto"/>
            <w:right w:val="none" w:sz="0" w:space="0" w:color="auto"/>
          </w:divBdr>
        </w:div>
        <w:div w:id="1525554150">
          <w:marLeft w:val="1080"/>
          <w:marRight w:val="0"/>
          <w:marTop w:val="100"/>
          <w:marBottom w:val="0"/>
          <w:divBdr>
            <w:top w:val="none" w:sz="0" w:space="0" w:color="auto"/>
            <w:left w:val="none" w:sz="0" w:space="0" w:color="auto"/>
            <w:bottom w:val="none" w:sz="0" w:space="0" w:color="auto"/>
            <w:right w:val="none" w:sz="0" w:space="0" w:color="auto"/>
          </w:divBdr>
        </w:div>
        <w:div w:id="2080445200">
          <w:marLeft w:val="1080"/>
          <w:marRight w:val="0"/>
          <w:marTop w:val="100"/>
          <w:marBottom w:val="0"/>
          <w:divBdr>
            <w:top w:val="none" w:sz="0" w:space="0" w:color="auto"/>
            <w:left w:val="none" w:sz="0" w:space="0" w:color="auto"/>
            <w:bottom w:val="none" w:sz="0" w:space="0" w:color="auto"/>
            <w:right w:val="none" w:sz="0" w:space="0" w:color="auto"/>
          </w:divBdr>
        </w:div>
      </w:divsChild>
    </w:div>
    <w:div w:id="2121753801">
      <w:bodyDiv w:val="1"/>
      <w:marLeft w:val="0"/>
      <w:marRight w:val="0"/>
      <w:marTop w:val="0"/>
      <w:marBottom w:val="0"/>
      <w:divBdr>
        <w:top w:val="none" w:sz="0" w:space="0" w:color="auto"/>
        <w:left w:val="none" w:sz="0" w:space="0" w:color="auto"/>
        <w:bottom w:val="none" w:sz="0" w:space="0" w:color="auto"/>
        <w:right w:val="none" w:sz="0" w:space="0" w:color="auto"/>
      </w:divBdr>
      <w:divsChild>
        <w:div w:id="1195120475">
          <w:marLeft w:val="547"/>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F77E1C-3D17-4713-9CF4-2B2B97A2E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10688</Words>
  <Characters>60926</Characters>
  <Application>Microsoft Office Word</Application>
  <DocSecurity>0</DocSecurity>
  <Lines>507</Lines>
  <Paragraphs>142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71472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Shan;China Telecom</dc:creator>
  <cp:lastModifiedBy>China Telecom</cp:lastModifiedBy>
  <cp:revision>2</cp:revision>
  <dcterms:created xsi:type="dcterms:W3CDTF">2019-08-28T14:58:00Z</dcterms:created>
  <dcterms:modified xsi:type="dcterms:W3CDTF">2019-08-28T14:58:00Z</dcterms:modified>
</cp:coreProperties>
</file>